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3EA2" w14:textId="00B07AB1" w:rsidR="003A26CF" w:rsidRDefault="0009290B" w:rsidP="0009290B">
      <w:pPr>
        <w:pStyle w:val="Ttulo1"/>
        <w:jc w:val="center"/>
      </w:pPr>
      <w:r>
        <w:t>Tarea 10 – PMDM Sensor de luminosidad.</w:t>
      </w:r>
    </w:p>
    <w:p w14:paraId="3DF6919B" w14:textId="59589EBB" w:rsidR="0009290B" w:rsidRDefault="0009290B" w:rsidP="0009290B"/>
    <w:p w14:paraId="141A6A39" w14:textId="15ABA7E1" w:rsidR="0009290B" w:rsidRDefault="0009290B" w:rsidP="0009290B">
      <w:r>
        <w:t xml:space="preserve">He creado una aplicación para Android que es capar de leer los datos del sensor de luz ambiental del teléfono y reflejar el dato recogido en la </w:t>
      </w:r>
      <w:proofErr w:type="spellStart"/>
      <w:r>
        <w:t>actionBar</w:t>
      </w:r>
      <w:proofErr w:type="spellEnd"/>
      <w:r>
        <w:t xml:space="preserve"> o barra de título.</w:t>
      </w:r>
    </w:p>
    <w:p w14:paraId="383AF2C1" w14:textId="29C77C51" w:rsidR="0009290B" w:rsidRDefault="0009290B" w:rsidP="0009290B">
      <w:pPr>
        <w:pStyle w:val="Prrafodelista"/>
        <w:numPr>
          <w:ilvl w:val="0"/>
          <w:numId w:val="2"/>
        </w:numPr>
        <w:rPr>
          <w:rStyle w:val="Referenciaintensa"/>
        </w:rPr>
      </w:pPr>
      <w:r>
        <w:rPr>
          <w:rStyle w:val="Referenciaintensa"/>
        </w:rPr>
        <w:t>explicación del código y funcionamiento.</w:t>
      </w:r>
    </w:p>
    <w:p w14:paraId="3F9216A3" w14:textId="7E50F5FB" w:rsidR="0009290B" w:rsidRDefault="0009290B" w:rsidP="0009290B">
      <w:r>
        <w:t xml:space="preserve">Para que todo funcione, he usado el sistema de sensores de Android (sensor </w:t>
      </w:r>
      <w:proofErr w:type="spellStart"/>
      <w:r>
        <w:t>framework</w:t>
      </w:r>
      <w:proofErr w:type="spellEnd"/>
      <w:r>
        <w:t>). Los puntos más importantes que he programado son:</w:t>
      </w:r>
    </w:p>
    <w:p w14:paraId="759935CA" w14:textId="266B2E4B" w:rsidR="0009290B" w:rsidRDefault="0009290B" w:rsidP="0009290B">
      <w:pPr>
        <w:pStyle w:val="Prrafodelista"/>
        <w:numPr>
          <w:ilvl w:val="0"/>
          <w:numId w:val="3"/>
        </w:numPr>
      </w:pPr>
      <w:proofErr w:type="spellStart"/>
      <w:r>
        <w:t>AndroidManifest</w:t>
      </w:r>
      <w:proofErr w:type="spellEnd"/>
      <w:r>
        <w:t>: he añadido el permiso para que se puedan recoger los datos del sensor, aunque no es necesario es bueno hacerlo.</w:t>
      </w:r>
    </w:p>
    <w:p w14:paraId="28182ECB" w14:textId="5F62B895" w:rsidR="0009290B" w:rsidRPr="0009290B" w:rsidRDefault="0009290B" w:rsidP="000929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08447994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09290B">
        <w:rPr>
          <w:rFonts w:cs="Courier New"/>
          <w:color w:val="000000"/>
          <w:sz w:val="17"/>
          <w:szCs w:val="17"/>
        </w:rPr>
        <w:t>&lt;uses-</w:t>
      </w:r>
      <w:proofErr w:type="spellStart"/>
      <w:r w:rsidRPr="0009290B">
        <w:rPr>
          <w:rFonts w:cs="Courier New"/>
          <w:color w:val="000000"/>
          <w:sz w:val="17"/>
          <w:szCs w:val="17"/>
        </w:rPr>
        <w:t>feature</w:t>
      </w:r>
      <w:proofErr w:type="spellEnd"/>
      <w:r w:rsidRPr="0009290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09290B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09290B">
        <w:rPr>
          <w:rFonts w:cs="Courier New"/>
          <w:color w:val="000000"/>
          <w:sz w:val="17"/>
          <w:szCs w:val="17"/>
        </w:rPr>
        <w:t>="</w:t>
      </w:r>
      <w:proofErr w:type="spellStart"/>
      <w:proofErr w:type="gramStart"/>
      <w:r w:rsidRPr="0009290B">
        <w:rPr>
          <w:rFonts w:cs="Courier New"/>
          <w:color w:val="000000"/>
          <w:sz w:val="17"/>
          <w:szCs w:val="17"/>
        </w:rPr>
        <w:t>android.hardware</w:t>
      </w:r>
      <w:proofErr w:type="gramEnd"/>
      <w:r w:rsidRPr="0009290B">
        <w:rPr>
          <w:rFonts w:cs="Courier New"/>
          <w:color w:val="000000"/>
          <w:sz w:val="17"/>
          <w:szCs w:val="17"/>
        </w:rPr>
        <w:t>.</w:t>
      </w:r>
      <w:proofErr w:type="gramStart"/>
      <w:r w:rsidRPr="0009290B">
        <w:rPr>
          <w:rFonts w:cs="Courier New"/>
          <w:color w:val="000000"/>
          <w:sz w:val="17"/>
          <w:szCs w:val="17"/>
        </w:rPr>
        <w:t>sensor.light</w:t>
      </w:r>
      <w:proofErr w:type="spellEnd"/>
      <w:proofErr w:type="gramEnd"/>
      <w:r w:rsidRPr="0009290B">
        <w:rPr>
          <w:rFonts w:cs="Courier New"/>
          <w:color w:val="000000"/>
          <w:sz w:val="17"/>
          <w:szCs w:val="17"/>
        </w:rPr>
        <w:t xml:space="preserve">" </w:t>
      </w:r>
      <w:proofErr w:type="spellStart"/>
      <w:proofErr w:type="gramStart"/>
      <w:r w:rsidRPr="0009290B">
        <w:rPr>
          <w:rFonts w:cs="Courier New"/>
          <w:color w:val="000000"/>
          <w:sz w:val="17"/>
          <w:szCs w:val="17"/>
        </w:rPr>
        <w:t>android:required</w:t>
      </w:r>
      <w:proofErr w:type="spellEnd"/>
      <w:proofErr w:type="gramEnd"/>
      <w:r w:rsidRPr="0009290B">
        <w:rPr>
          <w:rFonts w:cs="Courier New"/>
          <w:color w:val="000000"/>
          <w:sz w:val="17"/>
          <w:szCs w:val="17"/>
        </w:rPr>
        <w:t>="true"/&gt;</w:t>
      </w:r>
    </w:p>
    <w:p w14:paraId="21C808A4" w14:textId="7BB9015B" w:rsidR="0009290B" w:rsidRDefault="0009290B" w:rsidP="0009290B">
      <w:pPr>
        <w:pStyle w:val="Prrafodelista"/>
        <w:numPr>
          <w:ilvl w:val="0"/>
          <w:numId w:val="3"/>
        </w:numPr>
      </w:pPr>
      <w:r>
        <w:t xml:space="preserve">El diseño de pantalla lo he dejado en blanco tal y como se ve en la imagen de la Tarea, lo único que he realizado es en el archivo Themes.xml quitar el </w:t>
      </w:r>
      <w:proofErr w:type="spellStart"/>
      <w:r>
        <w:t>NoActionBar</w:t>
      </w:r>
      <w:proofErr w:type="spellEnd"/>
      <w:r>
        <w:t xml:space="preserve"> para que se vea la barra de </w:t>
      </w:r>
      <w:r w:rsidR="00185035">
        <w:t>título donde van a aparecer los resultados del sensor.</w:t>
      </w:r>
    </w:p>
    <w:p w14:paraId="5FAA4AE2" w14:textId="436B8149" w:rsidR="00185035" w:rsidRDefault="00185035" w:rsidP="0009290B">
      <w:pPr>
        <w:pStyle w:val="Prrafodelista"/>
        <w:numPr>
          <w:ilvl w:val="0"/>
          <w:numId w:val="3"/>
        </w:numPr>
      </w:pPr>
      <w:proofErr w:type="spellStart"/>
      <w:r>
        <w:t>MainActivity</w:t>
      </w:r>
      <w:proofErr w:type="spellEnd"/>
      <w:r>
        <w:t>:</w:t>
      </w:r>
    </w:p>
    <w:p w14:paraId="088B38A6" w14:textId="2E77D687" w:rsidR="00185035" w:rsidRDefault="00185035" w:rsidP="00185035">
      <w:pPr>
        <w:pStyle w:val="Prrafodelista"/>
        <w:numPr>
          <w:ilvl w:val="1"/>
          <w:numId w:val="3"/>
        </w:numPr>
      </w:pPr>
      <w:r>
        <w:t xml:space="preserve">He usado </w:t>
      </w:r>
      <w:proofErr w:type="spellStart"/>
      <w:r>
        <w:t>SensorManager</w:t>
      </w:r>
      <w:proofErr w:type="spellEnd"/>
      <w:r>
        <w:t xml:space="preserve"> para pedirle al móvil el acceso a sus sensores.</w:t>
      </w:r>
    </w:p>
    <w:p w14:paraId="7DCCFEF1" w14:textId="2018BCB8" w:rsidR="00185035" w:rsidRDefault="00185035" w:rsidP="00185035">
      <w:pPr>
        <w:pStyle w:val="Prrafodelista"/>
        <w:numPr>
          <w:ilvl w:val="1"/>
          <w:numId w:val="3"/>
        </w:numPr>
      </w:pPr>
      <w:r>
        <w:t>He seleccionado el sensor específico de luz con TYPE_LIGHT</w:t>
      </w:r>
    </w:p>
    <w:p w14:paraId="3080C0FE" w14:textId="70B88EAD" w:rsidR="00185035" w:rsidRDefault="00185035" w:rsidP="00185035">
      <w:pPr>
        <w:pStyle w:val="Prrafodelista"/>
        <w:numPr>
          <w:ilvl w:val="1"/>
          <w:numId w:val="3"/>
        </w:numPr>
      </w:pPr>
      <w:r>
        <w:t xml:space="preserve">He programado los métodos </w:t>
      </w: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onPause</w:t>
      </w:r>
      <w:proofErr w:type="spellEnd"/>
      <w:r>
        <w:t>(</w:t>
      </w:r>
      <w:proofErr w:type="gramEnd"/>
      <w:r>
        <w:t>) para que el sensor no esté todo el tiempo en funcionamiento, sólo cuando estamos usando la app.</w:t>
      </w:r>
    </w:p>
    <w:p w14:paraId="731B7BAC" w14:textId="4FD32B2E" w:rsidR="00185035" w:rsidRDefault="00185035" w:rsidP="00185035">
      <w:pPr>
        <w:pStyle w:val="Prrafodelista"/>
        <w:numPr>
          <w:ilvl w:val="1"/>
          <w:numId w:val="3"/>
        </w:numPr>
      </w:pPr>
      <w:r>
        <w:t xml:space="preserve">He usado </w:t>
      </w:r>
      <w:proofErr w:type="spellStart"/>
      <w:r>
        <w:t>getSupportActionBar</w:t>
      </w:r>
      <w:proofErr w:type="spellEnd"/>
      <w:r>
        <w:t>(</w:t>
      </w:r>
      <w:proofErr w:type="gramStart"/>
      <w:r>
        <w:t>).</w:t>
      </w:r>
      <w:proofErr w:type="spellStart"/>
      <w:r>
        <w:t>setTitle</w:t>
      </w:r>
      <w:proofErr w:type="spellEnd"/>
      <w:proofErr w:type="gramEnd"/>
      <w:r>
        <w:t>() para que el valor de la luz aparezca también en el título de la barra superior.</w:t>
      </w:r>
    </w:p>
    <w:p w14:paraId="29F0DC21" w14:textId="4BF6E830" w:rsidR="00185035" w:rsidRDefault="00185035" w:rsidP="00185035">
      <w:pPr>
        <w:pStyle w:val="Prrafodelista"/>
        <w:numPr>
          <w:ilvl w:val="1"/>
          <w:numId w:val="3"/>
        </w:numPr>
      </w:pPr>
      <w:r>
        <w:t xml:space="preserve">Para que la aplicación fuera lo más fiel a la original, he añadido una línea de código para cambiarle el color a la barra de título que viene por defecto a un azul que he añadido a los recursos de Colors.xml. El código que utilicé fue </w:t>
      </w:r>
      <w:proofErr w:type="spellStart"/>
      <w:r>
        <w:t>setBackgroundDrawable</w:t>
      </w:r>
      <w:proofErr w:type="spellEnd"/>
      <w:r w:rsidR="00B6388B">
        <w:t xml:space="preserve"> para poder cambiarlo.</w:t>
      </w:r>
    </w:p>
    <w:p w14:paraId="0B5AD5E0" w14:textId="7DB00DFE" w:rsidR="00185035" w:rsidRDefault="00185035" w:rsidP="00185035">
      <w:r>
        <w:t>Como es en el emulador la prueba y no en un teléfono real, los valores de la luz al principio no van a aparecer hasta que no se note un cambio en el sensor de luz, en nuestro caso desde las opciones del emulador podemos ir a sensores y cambiar los valores de luz que recoge el sensor. Si fuera en un teléfono real no habría este problema al mínimo cambio, cambia el valor que este actualmente.</w:t>
      </w:r>
    </w:p>
    <w:p w14:paraId="694D0831" w14:textId="24BA368F" w:rsidR="00185035" w:rsidRDefault="00185035" w:rsidP="00185035">
      <w:pPr>
        <w:pStyle w:val="Prrafodelista"/>
        <w:numPr>
          <w:ilvl w:val="0"/>
          <w:numId w:val="2"/>
        </w:numPr>
        <w:rPr>
          <w:rStyle w:val="Referenciaintensa"/>
        </w:rPr>
      </w:pPr>
      <w:r>
        <w:rPr>
          <w:rStyle w:val="Referenciaintensa"/>
        </w:rPr>
        <w:t>problema que he tenido y como lo he solucionado.</w:t>
      </w:r>
    </w:p>
    <w:p w14:paraId="271E895A" w14:textId="4F7D39EA" w:rsidR="00185035" w:rsidRDefault="00185035" w:rsidP="00185035">
      <w:r>
        <w:t xml:space="preserve">Al principio, la aplicación se cerraba de golpe, al mirar el log de errores, vi que decía que </w:t>
      </w:r>
      <w:proofErr w:type="spellStart"/>
      <w:r>
        <w:t>MainActivity</w:t>
      </w:r>
      <w:proofErr w:type="spellEnd"/>
      <w:r>
        <w:t xml:space="preserve"> no se podía convertir en </w:t>
      </w:r>
      <w:proofErr w:type="spellStart"/>
      <w:r>
        <w:t>SensorEventListener</w:t>
      </w:r>
      <w:proofErr w:type="spellEnd"/>
      <w:r>
        <w:t xml:space="preserve">. Mi fallo fue no poner la implementación del </w:t>
      </w:r>
      <w:proofErr w:type="spellStart"/>
      <w:r>
        <w:t>SensorEventListener</w:t>
      </w:r>
      <w:proofErr w:type="spellEnd"/>
      <w:r>
        <w:t xml:space="preserve"> en la cabecera de mi clase principal.</w:t>
      </w:r>
    </w:p>
    <w:p w14:paraId="7C52F681" w14:textId="77777777" w:rsidR="00185035" w:rsidRDefault="00185035" w:rsidP="00185035"/>
    <w:p w14:paraId="718FF7AD" w14:textId="7ABB0B6A" w:rsidR="00B6388B" w:rsidRDefault="00B6388B" w:rsidP="00B6388B">
      <w:pPr>
        <w:pStyle w:val="Prrafodelista"/>
        <w:numPr>
          <w:ilvl w:val="0"/>
          <w:numId w:val="2"/>
        </w:numPr>
        <w:rPr>
          <w:rStyle w:val="Referenciaintensa"/>
        </w:rPr>
      </w:pPr>
      <w:r>
        <w:rPr>
          <w:rStyle w:val="Referenciaintensa"/>
        </w:rPr>
        <w:t>códigos modificados.</w:t>
      </w:r>
    </w:p>
    <w:p w14:paraId="69015FDB" w14:textId="2172C9BD" w:rsidR="00B6388B" w:rsidRDefault="00B6388B" w:rsidP="00B6388B">
      <w:pPr>
        <w:rPr>
          <w:rStyle w:val="Referenciaintensa"/>
        </w:rPr>
      </w:pPr>
      <w:r>
        <w:rPr>
          <w:rStyle w:val="Referenciaintensa"/>
        </w:rPr>
        <w:t>androidManifest.xml</w:t>
      </w:r>
    </w:p>
    <w:p w14:paraId="7E7A6A3F" w14:textId="77777777" w:rsidR="00B6388B" w:rsidRPr="00B6388B" w:rsidRDefault="00B6388B" w:rsidP="00B638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1638913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B6388B">
        <w:rPr>
          <w:rFonts w:cs="Courier New"/>
          <w:color w:val="000000"/>
          <w:sz w:val="17"/>
          <w:szCs w:val="17"/>
        </w:rPr>
        <w:t>&lt;?</w:t>
      </w:r>
      <w:proofErr w:type="spellStart"/>
      <w:r w:rsidRPr="00B6388B">
        <w:rPr>
          <w:rFonts w:cs="Courier New"/>
          <w:color w:val="000000"/>
          <w:sz w:val="17"/>
          <w:szCs w:val="17"/>
        </w:rPr>
        <w:t>xml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version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="1.0" </w:t>
      </w:r>
      <w:proofErr w:type="spellStart"/>
      <w:r w:rsidRPr="00B6388B">
        <w:rPr>
          <w:rFonts w:cs="Courier New"/>
          <w:color w:val="000000"/>
          <w:sz w:val="17"/>
          <w:szCs w:val="17"/>
        </w:rPr>
        <w:t>encoding</w:t>
      </w:r>
      <w:proofErr w:type="spellEnd"/>
      <w:r w:rsidRPr="00B6388B">
        <w:rPr>
          <w:rFonts w:cs="Courier New"/>
          <w:color w:val="000000"/>
          <w:sz w:val="17"/>
          <w:szCs w:val="17"/>
        </w:rPr>
        <w:t>="utf-8"?&gt;</w:t>
      </w:r>
      <w:r w:rsidRPr="00B6388B">
        <w:rPr>
          <w:rFonts w:cs="Courier New"/>
          <w:color w:val="000000"/>
          <w:sz w:val="17"/>
          <w:szCs w:val="17"/>
        </w:rPr>
        <w:br/>
        <w:t>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manifest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xmlns:android</w:t>
      </w:r>
      <w:proofErr w:type="spellEnd"/>
      <w:r w:rsidRPr="00B6388B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6388B">
        <w:rPr>
          <w:rFonts w:cs="Courier New"/>
          <w:color w:val="000000"/>
          <w:sz w:val="17"/>
          <w:szCs w:val="17"/>
        </w:rPr>
        <w:t>apk</w:t>
      </w:r>
      <w:proofErr w:type="spellEnd"/>
      <w:r w:rsidRPr="00B6388B">
        <w:rPr>
          <w:rFonts w:cs="Courier New"/>
          <w:color w:val="000000"/>
          <w:sz w:val="17"/>
          <w:szCs w:val="17"/>
        </w:rPr>
        <w:t>/res/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</w:t>
      </w:r>
      <w:proofErr w:type="spellEnd"/>
      <w:r w:rsidRPr="00B6388B">
        <w:rPr>
          <w:rFonts w:cs="Courier New"/>
          <w:color w:val="000000"/>
          <w:sz w:val="17"/>
          <w:szCs w:val="17"/>
        </w:rPr>
        <w:t>"</w:t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xmlns:tools</w:t>
      </w:r>
      <w:proofErr w:type="spellEnd"/>
      <w:r w:rsidRPr="00B6388B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6388B">
        <w:rPr>
          <w:rFonts w:cs="Courier New"/>
          <w:color w:val="000000"/>
          <w:sz w:val="17"/>
          <w:szCs w:val="17"/>
        </w:rPr>
        <w:t>tools</w:t>
      </w:r>
      <w:proofErr w:type="spellEnd"/>
      <w:r w:rsidRPr="00B6388B">
        <w:rPr>
          <w:rFonts w:cs="Courier New"/>
          <w:color w:val="000000"/>
          <w:sz w:val="17"/>
          <w:szCs w:val="17"/>
        </w:rPr>
        <w:t>"&gt;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r w:rsidRPr="00B6388B">
        <w:rPr>
          <w:rFonts w:cs="Courier New"/>
          <w:color w:val="000000"/>
          <w:sz w:val="17"/>
          <w:szCs w:val="17"/>
        </w:rPr>
        <w:br/>
        <w:t xml:space="preserve">    &lt;uses-</w:t>
      </w:r>
      <w:proofErr w:type="spellStart"/>
      <w:r w:rsidRPr="00B6388B">
        <w:rPr>
          <w:rFonts w:cs="Courier New"/>
          <w:color w:val="000000"/>
          <w:sz w:val="17"/>
          <w:szCs w:val="17"/>
        </w:rPr>
        <w:t>feature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android.hardware.sensor.light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"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android:required</w:t>
      </w:r>
      <w:proofErr w:type="spellEnd"/>
      <w:r w:rsidRPr="00B6388B">
        <w:rPr>
          <w:rFonts w:cs="Courier New"/>
          <w:color w:val="000000"/>
          <w:sz w:val="17"/>
          <w:szCs w:val="17"/>
        </w:rPr>
        <w:t>="true"/&gt;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application</w:t>
      </w:r>
      <w:proofErr w:type="spellEnd"/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android:allowBackup</w:t>
      </w:r>
      <w:proofErr w:type="spellEnd"/>
      <w:r w:rsidRPr="00B6388B">
        <w:rPr>
          <w:rFonts w:cs="Courier New"/>
          <w:color w:val="000000"/>
          <w:sz w:val="17"/>
          <w:szCs w:val="17"/>
        </w:rPr>
        <w:t>="true"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android:dataExtractionRules</w:t>
      </w:r>
      <w:proofErr w:type="spellEnd"/>
      <w:r w:rsidRPr="00B6388B">
        <w:rPr>
          <w:rFonts w:cs="Courier New"/>
          <w:color w:val="000000"/>
          <w:sz w:val="17"/>
          <w:szCs w:val="17"/>
        </w:rPr>
        <w:t>="@</w:t>
      </w:r>
      <w:proofErr w:type="spellStart"/>
      <w:r w:rsidRPr="00B6388B">
        <w:rPr>
          <w:rFonts w:cs="Courier New"/>
          <w:color w:val="000000"/>
          <w:sz w:val="17"/>
          <w:szCs w:val="17"/>
        </w:rPr>
        <w:t>xml</w:t>
      </w:r>
      <w:proofErr w:type="spellEnd"/>
      <w:r w:rsidRPr="00B6388B">
        <w:rPr>
          <w:rFonts w:cs="Courier New"/>
          <w:color w:val="000000"/>
          <w:sz w:val="17"/>
          <w:szCs w:val="17"/>
        </w:rPr>
        <w:t>/</w:t>
      </w:r>
      <w:proofErr w:type="spellStart"/>
      <w:r w:rsidRPr="00B6388B">
        <w:rPr>
          <w:rFonts w:cs="Courier New"/>
          <w:color w:val="000000"/>
          <w:sz w:val="17"/>
          <w:szCs w:val="17"/>
        </w:rPr>
        <w:t>data_extraction_rules</w:t>
      </w:r>
      <w:proofErr w:type="spellEnd"/>
      <w:r w:rsidRPr="00B6388B">
        <w:rPr>
          <w:rFonts w:cs="Courier New"/>
          <w:color w:val="000000"/>
          <w:sz w:val="17"/>
          <w:szCs w:val="17"/>
        </w:rPr>
        <w:t>"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android:fullBackupContent</w:t>
      </w:r>
      <w:proofErr w:type="spellEnd"/>
      <w:r w:rsidRPr="00B6388B">
        <w:rPr>
          <w:rFonts w:cs="Courier New"/>
          <w:color w:val="000000"/>
          <w:sz w:val="17"/>
          <w:szCs w:val="17"/>
        </w:rPr>
        <w:t>="@</w:t>
      </w:r>
      <w:proofErr w:type="spellStart"/>
      <w:r w:rsidRPr="00B6388B">
        <w:rPr>
          <w:rFonts w:cs="Courier New"/>
          <w:color w:val="000000"/>
          <w:sz w:val="17"/>
          <w:szCs w:val="17"/>
        </w:rPr>
        <w:t>xml</w:t>
      </w:r>
      <w:proofErr w:type="spellEnd"/>
      <w:r w:rsidRPr="00B6388B">
        <w:rPr>
          <w:rFonts w:cs="Courier New"/>
          <w:color w:val="000000"/>
          <w:sz w:val="17"/>
          <w:szCs w:val="17"/>
        </w:rPr>
        <w:t>/</w:t>
      </w:r>
      <w:proofErr w:type="spellStart"/>
      <w:r w:rsidRPr="00B6388B">
        <w:rPr>
          <w:rFonts w:cs="Courier New"/>
          <w:color w:val="000000"/>
          <w:sz w:val="17"/>
          <w:szCs w:val="17"/>
        </w:rPr>
        <w:t>backup_rules</w:t>
      </w:r>
      <w:proofErr w:type="spellEnd"/>
      <w:r w:rsidRPr="00B6388B">
        <w:rPr>
          <w:rFonts w:cs="Courier New"/>
          <w:color w:val="000000"/>
          <w:sz w:val="17"/>
          <w:szCs w:val="17"/>
        </w:rPr>
        <w:t>"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android:icon</w:t>
      </w:r>
      <w:proofErr w:type="spellEnd"/>
      <w:r w:rsidRPr="00B6388B">
        <w:rPr>
          <w:rFonts w:cs="Courier New"/>
          <w:color w:val="000000"/>
          <w:sz w:val="17"/>
          <w:szCs w:val="17"/>
        </w:rPr>
        <w:t>="@</w:t>
      </w:r>
      <w:proofErr w:type="spellStart"/>
      <w:r w:rsidRPr="00B6388B">
        <w:rPr>
          <w:rFonts w:cs="Courier New"/>
          <w:color w:val="000000"/>
          <w:sz w:val="17"/>
          <w:szCs w:val="17"/>
        </w:rPr>
        <w:t>mipmap</w:t>
      </w:r>
      <w:proofErr w:type="spellEnd"/>
      <w:r w:rsidRPr="00B6388B">
        <w:rPr>
          <w:rFonts w:cs="Courier New"/>
          <w:color w:val="000000"/>
          <w:sz w:val="17"/>
          <w:szCs w:val="17"/>
        </w:rPr>
        <w:t>/</w:t>
      </w:r>
      <w:proofErr w:type="spellStart"/>
      <w:r w:rsidRPr="00B6388B">
        <w:rPr>
          <w:rFonts w:cs="Courier New"/>
          <w:color w:val="000000"/>
          <w:sz w:val="17"/>
          <w:szCs w:val="17"/>
        </w:rPr>
        <w:t>ic_launcher</w:t>
      </w:r>
      <w:proofErr w:type="spellEnd"/>
      <w:r w:rsidRPr="00B6388B">
        <w:rPr>
          <w:rFonts w:cs="Courier New"/>
          <w:color w:val="000000"/>
          <w:sz w:val="17"/>
          <w:szCs w:val="17"/>
        </w:rPr>
        <w:t>"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lastRenderedPageBreak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android:label</w:t>
      </w:r>
      <w:proofErr w:type="spellEnd"/>
      <w:r w:rsidRPr="00B6388B">
        <w:rPr>
          <w:rFonts w:cs="Courier New"/>
          <w:color w:val="000000"/>
          <w:sz w:val="17"/>
          <w:szCs w:val="17"/>
        </w:rPr>
        <w:t>="@</w:t>
      </w:r>
      <w:proofErr w:type="spellStart"/>
      <w:r w:rsidRPr="00B6388B">
        <w:rPr>
          <w:rFonts w:cs="Courier New"/>
          <w:color w:val="000000"/>
          <w:sz w:val="17"/>
          <w:szCs w:val="17"/>
        </w:rPr>
        <w:t>string</w:t>
      </w:r>
      <w:proofErr w:type="spellEnd"/>
      <w:r w:rsidRPr="00B6388B">
        <w:rPr>
          <w:rFonts w:cs="Courier New"/>
          <w:color w:val="000000"/>
          <w:sz w:val="17"/>
          <w:szCs w:val="17"/>
        </w:rPr>
        <w:t>/</w:t>
      </w:r>
      <w:proofErr w:type="spellStart"/>
      <w:r w:rsidRPr="00B6388B">
        <w:rPr>
          <w:rFonts w:cs="Courier New"/>
          <w:color w:val="000000"/>
          <w:sz w:val="17"/>
          <w:szCs w:val="17"/>
        </w:rPr>
        <w:t>app_name</w:t>
      </w:r>
      <w:proofErr w:type="spellEnd"/>
      <w:r w:rsidRPr="00B6388B">
        <w:rPr>
          <w:rFonts w:cs="Courier New"/>
          <w:color w:val="000000"/>
          <w:sz w:val="17"/>
          <w:szCs w:val="17"/>
        </w:rPr>
        <w:t>"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android:roundIcon</w:t>
      </w:r>
      <w:proofErr w:type="spellEnd"/>
      <w:r w:rsidRPr="00B6388B">
        <w:rPr>
          <w:rFonts w:cs="Courier New"/>
          <w:color w:val="000000"/>
          <w:sz w:val="17"/>
          <w:szCs w:val="17"/>
        </w:rPr>
        <w:t>="@</w:t>
      </w:r>
      <w:proofErr w:type="spellStart"/>
      <w:r w:rsidRPr="00B6388B">
        <w:rPr>
          <w:rFonts w:cs="Courier New"/>
          <w:color w:val="000000"/>
          <w:sz w:val="17"/>
          <w:szCs w:val="17"/>
        </w:rPr>
        <w:t>mipmap</w:t>
      </w:r>
      <w:proofErr w:type="spellEnd"/>
      <w:r w:rsidRPr="00B6388B">
        <w:rPr>
          <w:rFonts w:cs="Courier New"/>
          <w:color w:val="000000"/>
          <w:sz w:val="17"/>
          <w:szCs w:val="17"/>
        </w:rPr>
        <w:t>/</w:t>
      </w:r>
      <w:proofErr w:type="spellStart"/>
      <w:r w:rsidRPr="00B6388B">
        <w:rPr>
          <w:rFonts w:cs="Courier New"/>
          <w:color w:val="000000"/>
          <w:sz w:val="17"/>
          <w:szCs w:val="17"/>
        </w:rPr>
        <w:t>ic_launcher_round</w:t>
      </w:r>
      <w:proofErr w:type="spellEnd"/>
      <w:r w:rsidRPr="00B6388B">
        <w:rPr>
          <w:rFonts w:cs="Courier New"/>
          <w:color w:val="000000"/>
          <w:sz w:val="17"/>
          <w:szCs w:val="17"/>
        </w:rPr>
        <w:t>"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android:supportsRtl</w:t>
      </w:r>
      <w:proofErr w:type="spellEnd"/>
      <w:r w:rsidRPr="00B6388B">
        <w:rPr>
          <w:rFonts w:cs="Courier New"/>
          <w:color w:val="000000"/>
          <w:sz w:val="17"/>
          <w:szCs w:val="17"/>
        </w:rPr>
        <w:t>="true"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android:theme</w:t>
      </w:r>
      <w:proofErr w:type="spellEnd"/>
      <w:r w:rsidRPr="00B6388B">
        <w:rPr>
          <w:rFonts w:cs="Courier New"/>
          <w:color w:val="000000"/>
          <w:sz w:val="17"/>
          <w:szCs w:val="17"/>
        </w:rPr>
        <w:t>="@</w:t>
      </w:r>
      <w:proofErr w:type="spellStart"/>
      <w:r w:rsidRPr="00B6388B">
        <w:rPr>
          <w:rFonts w:cs="Courier New"/>
          <w:color w:val="000000"/>
          <w:sz w:val="17"/>
          <w:szCs w:val="17"/>
        </w:rPr>
        <w:t>style</w:t>
      </w:r>
      <w:proofErr w:type="spellEnd"/>
      <w:r w:rsidRPr="00B6388B">
        <w:rPr>
          <w:rFonts w:cs="Courier New"/>
          <w:color w:val="000000"/>
          <w:sz w:val="17"/>
          <w:szCs w:val="17"/>
        </w:rPr>
        <w:t>/Theme.Tara10"&gt;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activity</w:t>
      </w:r>
      <w:proofErr w:type="spellEnd"/>
      <w:r w:rsidRPr="00B6388B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=".</w:t>
      </w:r>
      <w:proofErr w:type="spellStart"/>
      <w:r w:rsidRPr="00B6388B">
        <w:rPr>
          <w:rFonts w:cs="Courier New"/>
          <w:color w:val="000000"/>
          <w:sz w:val="17"/>
          <w:szCs w:val="17"/>
        </w:rPr>
        <w:t>MainActivity</w:t>
      </w:r>
      <w:proofErr w:type="spellEnd"/>
      <w:r w:rsidRPr="00B6388B">
        <w:rPr>
          <w:rFonts w:cs="Courier New"/>
          <w:color w:val="000000"/>
          <w:sz w:val="17"/>
          <w:szCs w:val="17"/>
        </w:rPr>
        <w:t>"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android:exported</w:t>
      </w:r>
      <w:proofErr w:type="spellEnd"/>
      <w:r w:rsidRPr="00B6388B">
        <w:rPr>
          <w:rFonts w:cs="Courier New"/>
          <w:color w:val="000000"/>
          <w:sz w:val="17"/>
          <w:szCs w:val="17"/>
        </w:rPr>
        <w:t>="true"&gt;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intent-filter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    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action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android.intent.action.MAIN</w:t>
      </w:r>
      <w:proofErr w:type="spellEnd"/>
      <w:r w:rsidRPr="00B6388B">
        <w:rPr>
          <w:rFonts w:cs="Courier New"/>
          <w:color w:val="000000"/>
          <w:sz w:val="17"/>
          <w:szCs w:val="17"/>
        </w:rPr>
        <w:t>" /&gt;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    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category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android.intent.category.LAUNCHER</w:t>
      </w:r>
      <w:proofErr w:type="spellEnd"/>
      <w:r w:rsidRPr="00B6388B">
        <w:rPr>
          <w:rFonts w:cs="Courier New"/>
          <w:color w:val="000000"/>
          <w:sz w:val="17"/>
          <w:szCs w:val="17"/>
        </w:rPr>
        <w:t>" /&gt;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&lt;/</w:t>
      </w:r>
      <w:proofErr w:type="spellStart"/>
      <w:r w:rsidRPr="00B6388B">
        <w:rPr>
          <w:rFonts w:cs="Courier New"/>
          <w:color w:val="000000"/>
          <w:sz w:val="17"/>
          <w:szCs w:val="17"/>
        </w:rPr>
        <w:t>intent-filter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&lt;/</w:t>
      </w:r>
      <w:proofErr w:type="spellStart"/>
      <w:r w:rsidRPr="00B6388B">
        <w:rPr>
          <w:rFonts w:cs="Courier New"/>
          <w:color w:val="000000"/>
          <w:sz w:val="17"/>
          <w:szCs w:val="17"/>
        </w:rPr>
        <w:t>activity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&lt;/</w:t>
      </w:r>
      <w:proofErr w:type="spellStart"/>
      <w:r w:rsidRPr="00B6388B">
        <w:rPr>
          <w:rFonts w:cs="Courier New"/>
          <w:color w:val="000000"/>
          <w:sz w:val="17"/>
          <w:szCs w:val="17"/>
        </w:rPr>
        <w:t>application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>&lt;/</w:t>
      </w:r>
      <w:proofErr w:type="spellStart"/>
      <w:r w:rsidRPr="00B6388B">
        <w:rPr>
          <w:rFonts w:cs="Courier New"/>
          <w:color w:val="000000"/>
          <w:sz w:val="17"/>
          <w:szCs w:val="17"/>
        </w:rPr>
        <w:t>manifest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</w:p>
    <w:p w14:paraId="1815680B" w14:textId="394AFDCE" w:rsidR="00B6388B" w:rsidRDefault="00B638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1638913"/>
        <w:rPr>
          <w:rFonts w:ascii="Consolas" w:hAnsi="Consolas" w:cs="Courier New"/>
          <w:sz w:val="17"/>
          <w:szCs w:val="17"/>
        </w:rPr>
      </w:pPr>
    </w:p>
    <w:p w14:paraId="0D97D362" w14:textId="77777777" w:rsidR="00B6388B" w:rsidRDefault="00B6388B" w:rsidP="00B6388B">
      <w:pPr>
        <w:rPr>
          <w:rStyle w:val="Referenciaintensa"/>
        </w:rPr>
      </w:pPr>
    </w:p>
    <w:p w14:paraId="7F956567" w14:textId="2ED45BDF" w:rsidR="00B6388B" w:rsidRDefault="00B6388B" w:rsidP="00B6388B">
      <w:pPr>
        <w:rPr>
          <w:rStyle w:val="Referenciaintensa"/>
        </w:rPr>
      </w:pPr>
      <w:r>
        <w:rPr>
          <w:rStyle w:val="Referenciaintensa"/>
        </w:rPr>
        <w:t>themes.xml</w:t>
      </w:r>
    </w:p>
    <w:p w14:paraId="6A8A4BB3" w14:textId="77777777" w:rsidR="00B6388B" w:rsidRPr="00B6388B" w:rsidRDefault="00B6388B" w:rsidP="00B638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3115237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B6388B">
        <w:rPr>
          <w:rFonts w:cs="Courier New"/>
          <w:color w:val="000000"/>
          <w:sz w:val="17"/>
          <w:szCs w:val="17"/>
        </w:rPr>
        <w:t>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resources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B6388B">
        <w:rPr>
          <w:rFonts w:cs="Courier New"/>
          <w:color w:val="000000"/>
          <w:sz w:val="17"/>
          <w:szCs w:val="17"/>
        </w:rPr>
        <w:t>xmlns:tools</w:t>
      </w:r>
      <w:proofErr w:type="spellEnd"/>
      <w:proofErr w:type="gramEnd"/>
      <w:r w:rsidRPr="00B6388B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6388B">
        <w:rPr>
          <w:rFonts w:cs="Courier New"/>
          <w:color w:val="000000"/>
          <w:sz w:val="17"/>
          <w:szCs w:val="17"/>
        </w:rPr>
        <w:t>tools</w:t>
      </w:r>
      <w:proofErr w:type="spellEnd"/>
      <w:r w:rsidRPr="00B6388B">
        <w:rPr>
          <w:rFonts w:cs="Courier New"/>
          <w:color w:val="000000"/>
          <w:sz w:val="17"/>
          <w:szCs w:val="17"/>
        </w:rPr>
        <w:t>"&gt;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proofErr w:type="gramStart"/>
      <w:r w:rsidRPr="00B6388B">
        <w:rPr>
          <w:rFonts w:cs="Courier New"/>
          <w:color w:val="000000"/>
          <w:sz w:val="17"/>
          <w:szCs w:val="17"/>
        </w:rPr>
        <w:t>&lt;!--</w:t>
      </w:r>
      <w:proofErr w:type="gramEnd"/>
      <w:r w:rsidRPr="00B6388B">
        <w:rPr>
          <w:rFonts w:cs="Courier New"/>
          <w:color w:val="000000"/>
          <w:sz w:val="17"/>
          <w:szCs w:val="17"/>
        </w:rPr>
        <w:t xml:space="preserve"> Base </w:t>
      </w:r>
      <w:proofErr w:type="spellStart"/>
      <w:r w:rsidRPr="00B6388B">
        <w:rPr>
          <w:rFonts w:cs="Courier New"/>
          <w:color w:val="000000"/>
          <w:sz w:val="17"/>
          <w:szCs w:val="17"/>
        </w:rPr>
        <w:t>application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theme</w:t>
      </w:r>
      <w:proofErr w:type="spellEnd"/>
      <w:r w:rsidRPr="00B6388B">
        <w:rPr>
          <w:rFonts w:cs="Courier New"/>
          <w:color w:val="000000"/>
          <w:sz w:val="17"/>
          <w:szCs w:val="17"/>
        </w:rPr>
        <w:t>. --&gt;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style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gramStart"/>
      <w:r w:rsidRPr="00B6388B">
        <w:rPr>
          <w:rFonts w:cs="Courier New"/>
          <w:color w:val="000000"/>
          <w:sz w:val="17"/>
          <w:szCs w:val="17"/>
        </w:rPr>
        <w:t>Base.Theme.Tara</w:t>
      </w:r>
      <w:proofErr w:type="gramEnd"/>
      <w:r w:rsidRPr="00B6388B">
        <w:rPr>
          <w:rFonts w:cs="Courier New"/>
          <w:color w:val="000000"/>
          <w:sz w:val="17"/>
          <w:szCs w:val="17"/>
        </w:rPr>
        <w:t xml:space="preserve">10" </w:t>
      </w:r>
      <w:proofErr w:type="spellStart"/>
      <w:r w:rsidRPr="00B6388B">
        <w:rPr>
          <w:rFonts w:cs="Courier New"/>
          <w:color w:val="000000"/>
          <w:sz w:val="17"/>
          <w:szCs w:val="17"/>
        </w:rPr>
        <w:t>parent</w:t>
      </w:r>
      <w:proofErr w:type="spellEnd"/>
      <w:r w:rsidRPr="00B6388B">
        <w:rPr>
          <w:rFonts w:cs="Courier New"/>
          <w:color w:val="000000"/>
          <w:sz w:val="17"/>
          <w:szCs w:val="17"/>
        </w:rPr>
        <w:t>="Theme.Material</w:t>
      </w:r>
      <w:proofErr w:type="gramStart"/>
      <w:r w:rsidRPr="00B6388B">
        <w:rPr>
          <w:rFonts w:cs="Courier New"/>
          <w:color w:val="000000"/>
          <w:sz w:val="17"/>
          <w:szCs w:val="17"/>
        </w:rPr>
        <w:t>3.DayNight</w:t>
      </w:r>
      <w:proofErr w:type="gramEnd"/>
      <w:r w:rsidRPr="00B6388B">
        <w:rPr>
          <w:rFonts w:cs="Courier New"/>
          <w:color w:val="000000"/>
          <w:sz w:val="17"/>
          <w:szCs w:val="17"/>
        </w:rPr>
        <w:t>"&gt;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gramStart"/>
      <w:r w:rsidRPr="00B6388B">
        <w:rPr>
          <w:rFonts w:cs="Courier New"/>
          <w:color w:val="000000"/>
          <w:sz w:val="17"/>
          <w:szCs w:val="17"/>
        </w:rPr>
        <w:t>&lt;!--</w:t>
      </w:r>
      <w:proofErr w:type="gram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Customize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your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light </w:t>
      </w:r>
      <w:proofErr w:type="spellStart"/>
      <w:r w:rsidRPr="00B6388B">
        <w:rPr>
          <w:rFonts w:cs="Courier New"/>
          <w:color w:val="000000"/>
          <w:sz w:val="17"/>
          <w:szCs w:val="17"/>
        </w:rPr>
        <w:t>theme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here</w:t>
      </w:r>
      <w:proofErr w:type="spellEnd"/>
      <w:r w:rsidRPr="00B6388B">
        <w:rPr>
          <w:rFonts w:cs="Courier New"/>
          <w:color w:val="000000"/>
          <w:sz w:val="17"/>
          <w:szCs w:val="17"/>
        </w:rPr>
        <w:t>. --&gt;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gramStart"/>
      <w:r w:rsidRPr="00B6388B">
        <w:rPr>
          <w:rFonts w:cs="Courier New"/>
          <w:color w:val="000000"/>
          <w:sz w:val="17"/>
          <w:szCs w:val="17"/>
        </w:rPr>
        <w:t>&lt;!--</w:t>
      </w:r>
      <w:proofErr w:type="gramEnd"/>
      <w:r w:rsidRPr="00B6388B">
        <w:rPr>
          <w:rFonts w:cs="Courier New"/>
          <w:color w:val="000000"/>
          <w:sz w:val="17"/>
          <w:szCs w:val="17"/>
        </w:rPr>
        <w:t xml:space="preserve"> 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item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spellStart"/>
      <w:r w:rsidRPr="00B6388B">
        <w:rPr>
          <w:rFonts w:cs="Courier New"/>
          <w:color w:val="000000"/>
          <w:sz w:val="17"/>
          <w:szCs w:val="17"/>
        </w:rPr>
        <w:t>colorPrimary</w:t>
      </w:r>
      <w:proofErr w:type="spellEnd"/>
      <w:r w:rsidRPr="00B6388B">
        <w:rPr>
          <w:rFonts w:cs="Courier New"/>
          <w:color w:val="000000"/>
          <w:sz w:val="17"/>
          <w:szCs w:val="17"/>
        </w:rPr>
        <w:t>"&gt;@color/my_light_primary&lt;/item&gt; --&gt;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&lt;/</w:t>
      </w:r>
      <w:proofErr w:type="spellStart"/>
      <w:r w:rsidRPr="00B6388B">
        <w:rPr>
          <w:rFonts w:cs="Courier New"/>
          <w:color w:val="000000"/>
          <w:sz w:val="17"/>
          <w:szCs w:val="17"/>
        </w:rPr>
        <w:t>style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style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name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="Theme.Tara10" </w:t>
      </w:r>
      <w:proofErr w:type="spellStart"/>
      <w:r w:rsidRPr="00B6388B">
        <w:rPr>
          <w:rFonts w:cs="Courier New"/>
          <w:color w:val="000000"/>
          <w:sz w:val="17"/>
          <w:szCs w:val="17"/>
        </w:rPr>
        <w:t>parent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gramStart"/>
      <w:r w:rsidRPr="00B6388B">
        <w:rPr>
          <w:rFonts w:cs="Courier New"/>
          <w:color w:val="000000"/>
          <w:sz w:val="17"/>
          <w:szCs w:val="17"/>
        </w:rPr>
        <w:t>Base.Theme.Tara</w:t>
      </w:r>
      <w:proofErr w:type="gramEnd"/>
      <w:r w:rsidRPr="00B6388B">
        <w:rPr>
          <w:rFonts w:cs="Courier New"/>
          <w:color w:val="000000"/>
          <w:sz w:val="17"/>
          <w:szCs w:val="17"/>
        </w:rPr>
        <w:t>10" /&gt;</w:t>
      </w:r>
      <w:r w:rsidRPr="00B6388B">
        <w:rPr>
          <w:rFonts w:cs="Courier New"/>
          <w:color w:val="000000"/>
          <w:sz w:val="17"/>
          <w:szCs w:val="17"/>
        </w:rPr>
        <w:br/>
        <w:t>&lt;/</w:t>
      </w:r>
      <w:proofErr w:type="spellStart"/>
      <w:r w:rsidRPr="00B6388B">
        <w:rPr>
          <w:rFonts w:cs="Courier New"/>
          <w:color w:val="000000"/>
          <w:sz w:val="17"/>
          <w:szCs w:val="17"/>
        </w:rPr>
        <w:t>resources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</w:p>
    <w:p w14:paraId="56AAD031" w14:textId="56870B69" w:rsidR="00B6388B" w:rsidRDefault="00B638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115237"/>
        <w:rPr>
          <w:rFonts w:ascii="Consolas" w:hAnsi="Consolas" w:cs="Courier New"/>
          <w:sz w:val="17"/>
          <w:szCs w:val="17"/>
        </w:rPr>
      </w:pPr>
    </w:p>
    <w:p w14:paraId="48103A1C" w14:textId="77777777" w:rsidR="00B6388B" w:rsidRDefault="00B6388B" w:rsidP="00B6388B">
      <w:pPr>
        <w:rPr>
          <w:rStyle w:val="Referenciaintensa"/>
        </w:rPr>
      </w:pPr>
    </w:p>
    <w:p w14:paraId="2EA54B1E" w14:textId="08B703FF" w:rsidR="00B6388B" w:rsidRDefault="00B6388B" w:rsidP="00B6388B">
      <w:pPr>
        <w:rPr>
          <w:rStyle w:val="Referenciaintensa"/>
        </w:rPr>
      </w:pPr>
      <w:r>
        <w:rPr>
          <w:rStyle w:val="Referenciaintensa"/>
        </w:rPr>
        <w:t>colors.xml</w:t>
      </w:r>
    </w:p>
    <w:p w14:paraId="43F6AFC8" w14:textId="77777777" w:rsidR="00B6388B" w:rsidRPr="00B6388B" w:rsidRDefault="00B6388B" w:rsidP="00B638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3457950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B6388B">
        <w:rPr>
          <w:rFonts w:cs="Courier New"/>
          <w:color w:val="000000"/>
          <w:sz w:val="17"/>
          <w:szCs w:val="17"/>
        </w:rPr>
        <w:t>&lt;?</w:t>
      </w:r>
      <w:proofErr w:type="spellStart"/>
      <w:r w:rsidRPr="00B6388B">
        <w:rPr>
          <w:rFonts w:cs="Courier New"/>
          <w:color w:val="000000"/>
          <w:sz w:val="17"/>
          <w:szCs w:val="17"/>
        </w:rPr>
        <w:t>xml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version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="1.0" </w:t>
      </w:r>
      <w:proofErr w:type="spellStart"/>
      <w:r w:rsidRPr="00B6388B">
        <w:rPr>
          <w:rFonts w:cs="Courier New"/>
          <w:color w:val="000000"/>
          <w:sz w:val="17"/>
          <w:szCs w:val="17"/>
        </w:rPr>
        <w:t>encoding</w:t>
      </w:r>
      <w:proofErr w:type="spellEnd"/>
      <w:r w:rsidRPr="00B6388B">
        <w:rPr>
          <w:rFonts w:cs="Courier New"/>
          <w:color w:val="000000"/>
          <w:sz w:val="17"/>
          <w:szCs w:val="17"/>
        </w:rPr>
        <w:t>="utf-8"?&gt;</w:t>
      </w:r>
      <w:r w:rsidRPr="00B6388B">
        <w:rPr>
          <w:rFonts w:cs="Courier New"/>
          <w:color w:val="000000"/>
          <w:sz w:val="17"/>
          <w:szCs w:val="17"/>
        </w:rPr>
        <w:br/>
        <w:t>&lt;</w:t>
      </w:r>
      <w:proofErr w:type="spellStart"/>
      <w:r w:rsidRPr="00B6388B">
        <w:rPr>
          <w:rFonts w:cs="Courier New"/>
          <w:color w:val="000000"/>
          <w:sz w:val="17"/>
          <w:szCs w:val="17"/>
        </w:rPr>
        <w:t>resources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&lt;color </w:t>
      </w:r>
      <w:proofErr w:type="spellStart"/>
      <w:r w:rsidRPr="00B6388B">
        <w:rPr>
          <w:rFonts w:cs="Courier New"/>
          <w:color w:val="000000"/>
          <w:sz w:val="17"/>
          <w:szCs w:val="17"/>
        </w:rPr>
        <w:t>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spellStart"/>
      <w:r w:rsidRPr="00B6388B">
        <w:rPr>
          <w:rFonts w:cs="Courier New"/>
          <w:color w:val="000000"/>
          <w:sz w:val="17"/>
          <w:szCs w:val="17"/>
        </w:rPr>
        <w:t>black</w:t>
      </w:r>
      <w:proofErr w:type="spellEnd"/>
      <w:r w:rsidRPr="00B6388B">
        <w:rPr>
          <w:rFonts w:cs="Courier New"/>
          <w:color w:val="000000"/>
          <w:sz w:val="17"/>
          <w:szCs w:val="17"/>
        </w:rPr>
        <w:t>"&gt;#FF000000&lt;/color&gt;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&lt;color </w:t>
      </w:r>
      <w:proofErr w:type="spellStart"/>
      <w:r w:rsidRPr="00B6388B">
        <w:rPr>
          <w:rFonts w:cs="Courier New"/>
          <w:color w:val="000000"/>
          <w:sz w:val="17"/>
          <w:szCs w:val="17"/>
        </w:rPr>
        <w:t>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spellStart"/>
      <w:r w:rsidRPr="00B6388B">
        <w:rPr>
          <w:rFonts w:cs="Courier New"/>
          <w:color w:val="000000"/>
          <w:sz w:val="17"/>
          <w:szCs w:val="17"/>
        </w:rPr>
        <w:t>white</w:t>
      </w:r>
      <w:proofErr w:type="spellEnd"/>
      <w:r w:rsidRPr="00B6388B">
        <w:rPr>
          <w:rFonts w:cs="Courier New"/>
          <w:color w:val="000000"/>
          <w:sz w:val="17"/>
          <w:szCs w:val="17"/>
        </w:rPr>
        <w:t>"&gt;#FFFFFFFF&lt;/color&gt;</w:t>
      </w:r>
      <w:r w:rsidRPr="00B6388B">
        <w:rPr>
          <w:rFonts w:cs="Courier New"/>
          <w:color w:val="000000"/>
          <w:sz w:val="17"/>
          <w:szCs w:val="17"/>
        </w:rPr>
        <w:br/>
        <w:t xml:space="preserve">    &lt;color </w:t>
      </w:r>
      <w:proofErr w:type="spellStart"/>
      <w:r w:rsidRPr="00B6388B">
        <w:rPr>
          <w:rFonts w:cs="Courier New"/>
          <w:color w:val="000000"/>
          <w:sz w:val="17"/>
          <w:szCs w:val="17"/>
        </w:rPr>
        <w:t>name</w:t>
      </w:r>
      <w:proofErr w:type="spellEnd"/>
      <w:r w:rsidRPr="00B6388B">
        <w:rPr>
          <w:rFonts w:cs="Courier New"/>
          <w:color w:val="000000"/>
          <w:sz w:val="17"/>
          <w:szCs w:val="17"/>
        </w:rPr>
        <w:t>="</w:t>
      </w:r>
      <w:proofErr w:type="spellStart"/>
      <w:r w:rsidRPr="00B6388B">
        <w:rPr>
          <w:rFonts w:cs="Courier New"/>
          <w:color w:val="000000"/>
          <w:sz w:val="17"/>
          <w:szCs w:val="17"/>
        </w:rPr>
        <w:t>title</w:t>
      </w:r>
      <w:proofErr w:type="spellEnd"/>
      <w:r w:rsidRPr="00B6388B">
        <w:rPr>
          <w:rFonts w:cs="Courier New"/>
          <w:color w:val="000000"/>
          <w:sz w:val="17"/>
          <w:szCs w:val="17"/>
        </w:rPr>
        <w:t>"&gt;#651FFF&lt;/color&gt;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>&lt;/</w:t>
      </w:r>
      <w:proofErr w:type="spellStart"/>
      <w:r w:rsidRPr="00B6388B">
        <w:rPr>
          <w:rFonts w:cs="Courier New"/>
          <w:color w:val="000000"/>
          <w:sz w:val="17"/>
          <w:szCs w:val="17"/>
        </w:rPr>
        <w:t>resources</w:t>
      </w:r>
      <w:proofErr w:type="spellEnd"/>
      <w:r w:rsidRPr="00B6388B">
        <w:rPr>
          <w:rFonts w:cs="Courier New"/>
          <w:color w:val="000000"/>
          <w:sz w:val="17"/>
          <w:szCs w:val="17"/>
        </w:rPr>
        <w:t>&gt;</w:t>
      </w:r>
    </w:p>
    <w:p w14:paraId="462B5F30" w14:textId="69C2735B" w:rsidR="00B6388B" w:rsidRDefault="00B638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3457950"/>
        <w:rPr>
          <w:rFonts w:ascii="Consolas" w:hAnsi="Consolas" w:cs="Courier New"/>
          <w:sz w:val="17"/>
          <w:szCs w:val="17"/>
        </w:rPr>
      </w:pPr>
    </w:p>
    <w:p w14:paraId="3FD808D1" w14:textId="77777777" w:rsidR="00B6388B" w:rsidRDefault="00B6388B" w:rsidP="00B6388B">
      <w:pPr>
        <w:rPr>
          <w:rStyle w:val="Referenciaintensa"/>
        </w:rPr>
      </w:pPr>
    </w:p>
    <w:p w14:paraId="745D4509" w14:textId="70EA1620" w:rsidR="00B6388B" w:rsidRDefault="00B6388B" w:rsidP="00B6388B">
      <w:pPr>
        <w:rPr>
          <w:rStyle w:val="Referenciaintensa"/>
        </w:rPr>
      </w:pPr>
      <w:r>
        <w:rPr>
          <w:rStyle w:val="Referenciaintensa"/>
        </w:rPr>
        <w:t>MainActivity.java</w:t>
      </w:r>
    </w:p>
    <w:p w14:paraId="5A3A5756" w14:textId="77777777" w:rsidR="00B6388B" w:rsidRPr="00B6388B" w:rsidRDefault="00B6388B" w:rsidP="00B638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2332382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Pr="00B6388B">
        <w:rPr>
          <w:rFonts w:cs="Courier New"/>
          <w:color w:val="000000"/>
          <w:sz w:val="17"/>
          <w:szCs w:val="17"/>
        </w:rPr>
        <w:t>package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com.milito.tara10;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android.graphics.drawable.ColorDrawable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android.hardware.Sensor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android.hardware.SensorEvent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android.hardware.SensorEventListener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android.hardware.SensorManager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android.os.Bundle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android.widget.TextView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android.widget.Toast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androidx.activity.EdgeToEdge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androidx.appcompat.app.AppCompatActivity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androidx.core.graphics.Insets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androidx.core.view.ViewCompat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import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androidx.core.view.WindowInsetsCompat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</w:r>
      <w:proofErr w:type="spellStart"/>
      <w:r w:rsidRPr="00B6388B">
        <w:rPr>
          <w:rFonts w:cs="Courier New"/>
          <w:color w:val="000000"/>
          <w:sz w:val="17"/>
          <w:szCs w:val="17"/>
        </w:rPr>
        <w:t>public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class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MainActivity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extends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AppCompatActivity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implements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SensorEventListener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{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private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SensorManager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sensorManager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lastRenderedPageBreak/>
        <w:t xml:space="preserve">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private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Sensor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sensorLuz</w:t>
      </w:r>
      <w:proofErr w:type="spellEnd"/>
      <w:r w:rsidRPr="00B6388B">
        <w:rPr>
          <w:rFonts w:cs="Courier New"/>
          <w:color w:val="000000"/>
          <w:sz w:val="17"/>
          <w:szCs w:val="17"/>
        </w:rPr>
        <w:t>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protected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void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onCreate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Bundle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B6388B">
        <w:rPr>
          <w:rFonts w:cs="Courier New"/>
          <w:color w:val="000000"/>
          <w:sz w:val="17"/>
          <w:szCs w:val="17"/>
        </w:rPr>
        <w:t>) {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super.onCreate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B6388B">
        <w:rPr>
          <w:rFonts w:cs="Courier New"/>
          <w:color w:val="000000"/>
          <w:sz w:val="17"/>
          <w:szCs w:val="17"/>
        </w:rPr>
        <w:t>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EdgeToEdge.</w:t>
      </w:r>
      <w:r w:rsidRPr="00B6388B">
        <w:rPr>
          <w:rFonts w:cs="Courier New"/>
          <w:i/>
          <w:iCs/>
          <w:color w:val="000000"/>
          <w:sz w:val="17"/>
          <w:szCs w:val="17"/>
        </w:rPr>
        <w:t>enable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this</w:t>
      </w:r>
      <w:proofErr w:type="spellEnd"/>
      <w:r w:rsidRPr="00B6388B">
        <w:rPr>
          <w:rFonts w:cs="Courier New"/>
          <w:color w:val="000000"/>
          <w:sz w:val="17"/>
          <w:szCs w:val="17"/>
        </w:rPr>
        <w:t>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setContentView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R.layout.</w:t>
      </w:r>
      <w:r w:rsidRPr="00B6388B">
        <w:rPr>
          <w:rFonts w:cs="Courier New"/>
          <w:i/>
          <w:iCs/>
          <w:color w:val="000000"/>
          <w:sz w:val="17"/>
          <w:szCs w:val="17"/>
        </w:rPr>
        <w:t>activity_main</w:t>
      </w:r>
      <w:proofErr w:type="spellEnd"/>
      <w:r w:rsidRPr="00B6388B">
        <w:rPr>
          <w:rFonts w:cs="Courier New"/>
          <w:color w:val="000000"/>
          <w:sz w:val="17"/>
          <w:szCs w:val="17"/>
        </w:rPr>
        <w:t>);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sensorManager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= (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SensorManager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) </w:t>
      </w:r>
      <w:proofErr w:type="spellStart"/>
      <w:r w:rsidRPr="00B6388B">
        <w:rPr>
          <w:rFonts w:cs="Courier New"/>
          <w:color w:val="000000"/>
          <w:sz w:val="17"/>
          <w:szCs w:val="17"/>
        </w:rPr>
        <w:t>getSystemService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r w:rsidRPr="00B6388B">
        <w:rPr>
          <w:rFonts w:cs="Courier New"/>
          <w:i/>
          <w:iCs/>
          <w:color w:val="000000"/>
          <w:sz w:val="17"/>
          <w:szCs w:val="17"/>
        </w:rPr>
        <w:t>SENSOR_SERVICE</w:t>
      </w:r>
      <w:r w:rsidRPr="00B6388B">
        <w:rPr>
          <w:rFonts w:cs="Courier New"/>
          <w:color w:val="000000"/>
          <w:sz w:val="17"/>
          <w:szCs w:val="17"/>
        </w:rPr>
        <w:t>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sensorLuz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sensorManager.getDefaultSensor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Sensor.</w:t>
      </w:r>
      <w:r w:rsidRPr="00B6388B">
        <w:rPr>
          <w:rFonts w:cs="Courier New"/>
          <w:i/>
          <w:iCs/>
          <w:color w:val="000000"/>
          <w:sz w:val="17"/>
          <w:szCs w:val="17"/>
        </w:rPr>
        <w:t>TYPE_LIGHT</w:t>
      </w:r>
      <w:proofErr w:type="spellEnd"/>
      <w:r w:rsidRPr="00B6388B">
        <w:rPr>
          <w:rFonts w:cs="Courier New"/>
          <w:color w:val="000000"/>
          <w:sz w:val="17"/>
          <w:szCs w:val="17"/>
        </w:rPr>
        <w:t>);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if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B6388B">
        <w:rPr>
          <w:rFonts w:cs="Courier New"/>
          <w:color w:val="000000"/>
          <w:sz w:val="17"/>
          <w:szCs w:val="17"/>
        </w:rPr>
        <w:t>getSupportActionBar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() != </w:t>
      </w:r>
      <w:proofErr w:type="spellStart"/>
      <w:r w:rsidRPr="00B6388B">
        <w:rPr>
          <w:rFonts w:cs="Courier New"/>
          <w:color w:val="000000"/>
          <w:sz w:val="17"/>
          <w:szCs w:val="17"/>
        </w:rPr>
        <w:t>null</w:t>
      </w:r>
      <w:proofErr w:type="spellEnd"/>
      <w:r w:rsidRPr="00B6388B">
        <w:rPr>
          <w:rFonts w:cs="Courier New"/>
          <w:color w:val="000000"/>
          <w:sz w:val="17"/>
          <w:szCs w:val="17"/>
        </w:rPr>
        <w:t>){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getSupportActionBar</w:t>
      </w:r>
      <w:proofErr w:type="spellEnd"/>
      <w:r w:rsidRPr="00B6388B">
        <w:rPr>
          <w:rFonts w:cs="Courier New"/>
          <w:color w:val="000000"/>
          <w:sz w:val="17"/>
          <w:szCs w:val="17"/>
        </w:rPr>
        <w:t>().</w:t>
      </w:r>
      <w:proofErr w:type="spellStart"/>
      <w:r w:rsidRPr="00B6388B">
        <w:rPr>
          <w:rFonts w:cs="Courier New"/>
          <w:color w:val="000000"/>
          <w:sz w:val="17"/>
          <w:szCs w:val="17"/>
        </w:rPr>
        <w:t>setTitle</w:t>
      </w:r>
      <w:proofErr w:type="spellEnd"/>
      <w:r w:rsidRPr="00B6388B">
        <w:rPr>
          <w:rFonts w:cs="Courier New"/>
          <w:color w:val="000000"/>
          <w:sz w:val="17"/>
          <w:szCs w:val="17"/>
        </w:rPr>
        <w:t>("Sensor de Luminosidad");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getSupportActionBar</w:t>
      </w:r>
      <w:proofErr w:type="spellEnd"/>
      <w:r w:rsidRPr="00B6388B">
        <w:rPr>
          <w:rFonts w:cs="Courier New"/>
          <w:color w:val="000000"/>
          <w:sz w:val="17"/>
          <w:szCs w:val="17"/>
        </w:rPr>
        <w:t>().</w:t>
      </w:r>
      <w:proofErr w:type="spellStart"/>
      <w:r w:rsidRPr="00B6388B">
        <w:rPr>
          <w:rFonts w:cs="Courier New"/>
          <w:color w:val="000000"/>
          <w:sz w:val="17"/>
          <w:szCs w:val="17"/>
        </w:rPr>
        <w:t>setBackgroundDrawable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6388B">
        <w:rPr>
          <w:rFonts w:cs="Courier New"/>
          <w:color w:val="000000"/>
          <w:sz w:val="17"/>
          <w:szCs w:val="17"/>
        </w:rPr>
        <w:t>ColorDrawable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getResources</w:t>
      </w:r>
      <w:proofErr w:type="spellEnd"/>
      <w:r w:rsidRPr="00B6388B">
        <w:rPr>
          <w:rFonts w:cs="Courier New"/>
          <w:color w:val="000000"/>
          <w:sz w:val="17"/>
          <w:szCs w:val="17"/>
        </w:rPr>
        <w:t>().</w:t>
      </w:r>
      <w:proofErr w:type="spellStart"/>
      <w:r w:rsidRPr="00B6388B">
        <w:rPr>
          <w:rFonts w:cs="Courier New"/>
          <w:color w:val="000000"/>
          <w:sz w:val="17"/>
          <w:szCs w:val="17"/>
        </w:rPr>
        <w:t>getColor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R.color.</w:t>
      </w:r>
      <w:r w:rsidRPr="00B6388B">
        <w:rPr>
          <w:rFonts w:cs="Courier New"/>
          <w:i/>
          <w:iCs/>
          <w:color w:val="000000"/>
          <w:sz w:val="17"/>
          <w:szCs w:val="17"/>
        </w:rPr>
        <w:t>title</w:t>
      </w:r>
      <w:proofErr w:type="spellEnd"/>
      <w:r w:rsidRPr="00B6388B">
        <w:rPr>
          <w:rFonts w:cs="Courier New"/>
          <w:color w:val="000000"/>
          <w:sz w:val="17"/>
          <w:szCs w:val="17"/>
        </w:rPr>
        <w:t>)));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}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if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sensorLuz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== </w:t>
      </w:r>
      <w:proofErr w:type="spellStart"/>
      <w:r w:rsidRPr="00B6388B">
        <w:rPr>
          <w:rFonts w:cs="Courier New"/>
          <w:color w:val="000000"/>
          <w:sz w:val="17"/>
          <w:szCs w:val="17"/>
        </w:rPr>
        <w:t>null</w:t>
      </w:r>
      <w:proofErr w:type="spellEnd"/>
      <w:r w:rsidRPr="00B6388B">
        <w:rPr>
          <w:rFonts w:cs="Courier New"/>
          <w:color w:val="000000"/>
          <w:sz w:val="17"/>
          <w:szCs w:val="17"/>
        </w:rPr>
        <w:t>){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Toast.</w:t>
      </w:r>
      <w:r w:rsidRPr="00B6388B">
        <w:rPr>
          <w:rFonts w:cs="Courier New"/>
          <w:i/>
          <w:iCs/>
          <w:color w:val="000000"/>
          <w:sz w:val="17"/>
          <w:szCs w:val="17"/>
        </w:rPr>
        <w:t>makeText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this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, "El dispositivo no tiene sensor de luz", </w:t>
      </w:r>
      <w:proofErr w:type="spellStart"/>
      <w:r w:rsidRPr="00B6388B">
        <w:rPr>
          <w:rFonts w:cs="Courier New"/>
          <w:color w:val="000000"/>
          <w:sz w:val="17"/>
          <w:szCs w:val="17"/>
        </w:rPr>
        <w:t>Toast.</w:t>
      </w:r>
      <w:r w:rsidRPr="00B6388B">
        <w:rPr>
          <w:rFonts w:cs="Courier New"/>
          <w:i/>
          <w:iCs/>
          <w:color w:val="000000"/>
          <w:sz w:val="17"/>
          <w:szCs w:val="17"/>
        </w:rPr>
        <w:t>LENGTH_LONG</w:t>
      </w:r>
      <w:proofErr w:type="spellEnd"/>
      <w:r w:rsidRPr="00B6388B">
        <w:rPr>
          <w:rFonts w:cs="Courier New"/>
          <w:color w:val="000000"/>
          <w:sz w:val="17"/>
          <w:szCs w:val="17"/>
        </w:rPr>
        <w:t>).show();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finish</w:t>
      </w:r>
      <w:proofErr w:type="spellEnd"/>
      <w:r w:rsidRPr="00B6388B">
        <w:rPr>
          <w:rFonts w:cs="Courier New"/>
          <w:color w:val="000000"/>
          <w:sz w:val="17"/>
          <w:szCs w:val="17"/>
        </w:rPr>
        <w:t>();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}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}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public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void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onAccuracyChanged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(Sensor sensor, </w:t>
      </w:r>
      <w:proofErr w:type="spellStart"/>
      <w:r w:rsidRPr="00B6388B">
        <w:rPr>
          <w:rFonts w:cs="Courier New"/>
          <w:color w:val="000000"/>
          <w:sz w:val="17"/>
          <w:szCs w:val="17"/>
        </w:rPr>
        <w:t>int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i) {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}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public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void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onSensorChanged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SensorEvent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event</w:t>
      </w:r>
      <w:proofErr w:type="spellEnd"/>
      <w:r w:rsidRPr="00B6388B">
        <w:rPr>
          <w:rFonts w:cs="Courier New"/>
          <w:color w:val="000000"/>
          <w:sz w:val="17"/>
          <w:szCs w:val="17"/>
        </w:rPr>
        <w:t>){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float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valorLuz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6388B">
        <w:rPr>
          <w:rFonts w:cs="Courier New"/>
          <w:color w:val="000000"/>
          <w:sz w:val="17"/>
          <w:szCs w:val="17"/>
        </w:rPr>
        <w:t>event.values</w:t>
      </w:r>
      <w:proofErr w:type="spellEnd"/>
      <w:r w:rsidRPr="00B6388B">
        <w:rPr>
          <w:rFonts w:cs="Courier New"/>
          <w:color w:val="000000"/>
          <w:sz w:val="17"/>
          <w:szCs w:val="17"/>
        </w:rPr>
        <w:t>[0];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getSupportActionBar</w:t>
      </w:r>
      <w:proofErr w:type="spellEnd"/>
      <w:r w:rsidRPr="00B6388B">
        <w:rPr>
          <w:rFonts w:cs="Courier New"/>
          <w:color w:val="000000"/>
          <w:sz w:val="17"/>
          <w:szCs w:val="17"/>
        </w:rPr>
        <w:t>().</w:t>
      </w:r>
      <w:proofErr w:type="spellStart"/>
      <w:r w:rsidRPr="00B6388B">
        <w:rPr>
          <w:rFonts w:cs="Courier New"/>
          <w:color w:val="000000"/>
          <w:sz w:val="17"/>
          <w:szCs w:val="17"/>
        </w:rPr>
        <w:t>setTitle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("Luminosidad: " + </w:t>
      </w:r>
      <w:proofErr w:type="spellStart"/>
      <w:r w:rsidRPr="00B6388B">
        <w:rPr>
          <w:rFonts w:cs="Courier New"/>
          <w:color w:val="000000"/>
          <w:sz w:val="17"/>
          <w:szCs w:val="17"/>
        </w:rPr>
        <w:t>valorLuz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+ " lx");</w:t>
      </w:r>
      <w:r w:rsidRPr="00B6388B">
        <w:rPr>
          <w:rFonts w:cs="Courier New"/>
          <w:color w:val="000000"/>
          <w:sz w:val="17"/>
          <w:szCs w:val="17"/>
        </w:rPr>
        <w:br/>
        <w:t xml:space="preserve">    }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protected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void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onResume</w:t>
      </w:r>
      <w:proofErr w:type="spellEnd"/>
      <w:r w:rsidRPr="00B6388B">
        <w:rPr>
          <w:rFonts w:cs="Courier New"/>
          <w:color w:val="000000"/>
          <w:sz w:val="17"/>
          <w:szCs w:val="17"/>
        </w:rPr>
        <w:t>() {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super.onResume</w:t>
      </w:r>
      <w:proofErr w:type="spellEnd"/>
      <w:r w:rsidRPr="00B6388B">
        <w:rPr>
          <w:rFonts w:cs="Courier New"/>
          <w:color w:val="000000"/>
          <w:sz w:val="17"/>
          <w:szCs w:val="17"/>
        </w:rPr>
        <w:t>();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sensorManager.registerListener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this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sensorLuz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SensorManager.</w:t>
      </w:r>
      <w:r w:rsidRPr="00B6388B">
        <w:rPr>
          <w:rFonts w:cs="Courier New"/>
          <w:i/>
          <w:iCs/>
          <w:color w:val="000000"/>
          <w:sz w:val="17"/>
          <w:szCs w:val="17"/>
        </w:rPr>
        <w:t>SENSOR_DELAY_NORMAL</w:t>
      </w:r>
      <w:proofErr w:type="spellEnd"/>
      <w:r w:rsidRPr="00B6388B">
        <w:rPr>
          <w:rFonts w:cs="Courier New"/>
          <w:color w:val="000000"/>
          <w:sz w:val="17"/>
          <w:szCs w:val="17"/>
        </w:rPr>
        <w:t>);</w:t>
      </w:r>
      <w:r w:rsidRPr="00B6388B">
        <w:rPr>
          <w:rFonts w:cs="Courier New"/>
          <w:color w:val="000000"/>
          <w:sz w:val="17"/>
          <w:szCs w:val="17"/>
        </w:rPr>
        <w:br/>
        <w:t xml:space="preserve">    }</w:t>
      </w:r>
      <w:r w:rsidRPr="00B6388B">
        <w:rPr>
          <w:rFonts w:cs="Courier New"/>
          <w:color w:val="000000"/>
          <w:sz w:val="17"/>
          <w:szCs w:val="17"/>
        </w:rPr>
        <w:br/>
      </w:r>
      <w:r w:rsidRPr="00B6388B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B6388B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protected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void</w:t>
      </w:r>
      <w:proofErr w:type="spellEnd"/>
      <w:r w:rsidRPr="00B6388B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6388B">
        <w:rPr>
          <w:rFonts w:cs="Courier New"/>
          <w:color w:val="000000"/>
          <w:sz w:val="17"/>
          <w:szCs w:val="17"/>
        </w:rPr>
        <w:t>onPause</w:t>
      </w:r>
      <w:proofErr w:type="spellEnd"/>
      <w:r w:rsidRPr="00B6388B">
        <w:rPr>
          <w:rFonts w:cs="Courier New"/>
          <w:color w:val="000000"/>
          <w:sz w:val="17"/>
          <w:szCs w:val="17"/>
        </w:rPr>
        <w:t>() {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super.onPause</w:t>
      </w:r>
      <w:proofErr w:type="spellEnd"/>
      <w:r w:rsidRPr="00B6388B">
        <w:rPr>
          <w:rFonts w:cs="Courier New"/>
          <w:color w:val="000000"/>
          <w:sz w:val="17"/>
          <w:szCs w:val="17"/>
        </w:rPr>
        <w:t>();</w:t>
      </w:r>
      <w:r w:rsidRPr="00B6388B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6388B">
        <w:rPr>
          <w:rFonts w:cs="Courier New"/>
          <w:color w:val="000000"/>
          <w:sz w:val="17"/>
          <w:szCs w:val="17"/>
        </w:rPr>
        <w:t>sensorManager.unregisterListener</w:t>
      </w:r>
      <w:proofErr w:type="spellEnd"/>
      <w:r w:rsidRPr="00B6388B">
        <w:rPr>
          <w:rFonts w:cs="Courier New"/>
          <w:color w:val="000000"/>
          <w:sz w:val="17"/>
          <w:szCs w:val="17"/>
        </w:rPr>
        <w:t>(</w:t>
      </w:r>
      <w:proofErr w:type="spellStart"/>
      <w:r w:rsidRPr="00B6388B">
        <w:rPr>
          <w:rFonts w:cs="Courier New"/>
          <w:color w:val="000000"/>
          <w:sz w:val="17"/>
          <w:szCs w:val="17"/>
        </w:rPr>
        <w:t>this</w:t>
      </w:r>
      <w:proofErr w:type="spellEnd"/>
      <w:r w:rsidRPr="00B6388B">
        <w:rPr>
          <w:rFonts w:cs="Courier New"/>
          <w:color w:val="000000"/>
          <w:sz w:val="17"/>
          <w:szCs w:val="17"/>
        </w:rPr>
        <w:t>);</w:t>
      </w:r>
      <w:r w:rsidRPr="00B6388B">
        <w:rPr>
          <w:rFonts w:cs="Courier New"/>
          <w:color w:val="000000"/>
          <w:sz w:val="17"/>
          <w:szCs w:val="17"/>
        </w:rPr>
        <w:br/>
        <w:t xml:space="preserve">    }</w:t>
      </w:r>
      <w:r w:rsidRPr="00B6388B">
        <w:rPr>
          <w:rFonts w:cs="Courier New"/>
          <w:color w:val="000000"/>
          <w:sz w:val="17"/>
          <w:szCs w:val="17"/>
        </w:rPr>
        <w:br/>
        <w:t>}</w:t>
      </w:r>
    </w:p>
    <w:p w14:paraId="32FF6639" w14:textId="0B356CC4" w:rsidR="00B6388B" w:rsidRDefault="00B638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2382"/>
        <w:rPr>
          <w:rFonts w:ascii="Consolas" w:hAnsi="Consolas" w:cs="Courier New"/>
          <w:sz w:val="17"/>
          <w:szCs w:val="17"/>
        </w:rPr>
      </w:pPr>
    </w:p>
    <w:p w14:paraId="747BEDA0" w14:textId="77777777" w:rsidR="00B6388B" w:rsidRDefault="00B6388B" w:rsidP="00B6388B">
      <w:pPr>
        <w:rPr>
          <w:rStyle w:val="Referenciaintensa"/>
        </w:rPr>
      </w:pPr>
    </w:p>
    <w:p w14:paraId="58EEBE86" w14:textId="77777777" w:rsidR="00B6388B" w:rsidRDefault="00B6388B" w:rsidP="00B6388B">
      <w:pPr>
        <w:rPr>
          <w:rStyle w:val="Referenciaintensa"/>
        </w:rPr>
      </w:pPr>
    </w:p>
    <w:p w14:paraId="3399E7AB" w14:textId="4F895ACD" w:rsidR="00B6388B" w:rsidRDefault="00B6388B" w:rsidP="00B6388B">
      <w:pPr>
        <w:pStyle w:val="Prrafodelista"/>
        <w:numPr>
          <w:ilvl w:val="0"/>
          <w:numId w:val="2"/>
        </w:numPr>
        <w:rPr>
          <w:rStyle w:val="Referenciaintensa"/>
        </w:rPr>
      </w:pPr>
      <w:r>
        <w:rPr>
          <w:rStyle w:val="Referenciaintensa"/>
        </w:rPr>
        <w:t>capturas de pantalla de la aplicación</w:t>
      </w:r>
    </w:p>
    <w:p w14:paraId="725B3D4D" w14:textId="77777777" w:rsidR="00B6388B" w:rsidRDefault="00B6388B" w:rsidP="00B6388B">
      <w:pPr>
        <w:rPr>
          <w:rStyle w:val="Referenciaintensa"/>
        </w:rPr>
      </w:pPr>
    </w:p>
    <w:p w14:paraId="17961E20" w14:textId="4F23A6B4" w:rsidR="00B6388B" w:rsidRDefault="00B6388B" w:rsidP="00B6388B">
      <w:pPr>
        <w:rPr>
          <w:rStyle w:val="Referenciaintensa"/>
        </w:rPr>
      </w:pPr>
      <w:r>
        <w:rPr>
          <w:rStyle w:val="Referenciaintensa"/>
        </w:rPr>
        <w:t>recién abierta la app</w:t>
      </w:r>
    </w:p>
    <w:p w14:paraId="32B50BB9" w14:textId="1CFBA8C5" w:rsidR="00B6388B" w:rsidRDefault="00B6388B" w:rsidP="00B6388B">
      <w:pPr>
        <w:rPr>
          <w:rStyle w:val="Referenciaintensa"/>
        </w:rPr>
      </w:pPr>
      <w:r w:rsidRPr="00B6388B">
        <w:rPr>
          <w:rStyle w:val="Referenciaintensa"/>
        </w:rPr>
        <w:lastRenderedPageBreak/>
        <w:drawing>
          <wp:inline distT="0" distB="0" distL="0" distR="0" wp14:anchorId="7D865186" wp14:editId="695E6002">
            <wp:extent cx="6645910" cy="4153535"/>
            <wp:effectExtent l="0" t="0" r="2540" b="0"/>
            <wp:docPr id="21290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4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0934" w14:textId="77777777" w:rsidR="00B6388B" w:rsidRDefault="00B6388B" w:rsidP="00B6388B">
      <w:pPr>
        <w:rPr>
          <w:rStyle w:val="Referenciaintensa"/>
        </w:rPr>
      </w:pPr>
    </w:p>
    <w:p w14:paraId="1D06B190" w14:textId="70B9FFE7" w:rsidR="00B6388B" w:rsidRDefault="00B6388B" w:rsidP="00B6388B">
      <w:pPr>
        <w:rPr>
          <w:rStyle w:val="Referenciaintensa"/>
        </w:rPr>
      </w:pPr>
      <w:r>
        <w:rPr>
          <w:rStyle w:val="Referenciaintensa"/>
        </w:rPr>
        <w:t>con el sensor programado a 10.000 lx</w:t>
      </w:r>
    </w:p>
    <w:p w14:paraId="1F0A59A6" w14:textId="3DE41607" w:rsidR="00B6388B" w:rsidRDefault="00B6388B" w:rsidP="00B6388B">
      <w:pPr>
        <w:rPr>
          <w:rStyle w:val="Referenciaintensa"/>
        </w:rPr>
      </w:pPr>
      <w:r w:rsidRPr="00B6388B">
        <w:rPr>
          <w:rStyle w:val="Referenciaintensa"/>
        </w:rPr>
        <w:drawing>
          <wp:inline distT="0" distB="0" distL="0" distR="0" wp14:anchorId="722DDC36" wp14:editId="11EE2F23">
            <wp:extent cx="6645910" cy="4153535"/>
            <wp:effectExtent l="0" t="0" r="2540" b="0"/>
            <wp:docPr id="1516871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71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C9BC" w14:textId="77777777" w:rsidR="00B6388B" w:rsidRDefault="00B6388B" w:rsidP="00B6388B">
      <w:pPr>
        <w:rPr>
          <w:rStyle w:val="Referenciaintensa"/>
        </w:rPr>
      </w:pPr>
    </w:p>
    <w:p w14:paraId="2050A5A2" w14:textId="683D8867" w:rsidR="00B6388B" w:rsidRDefault="00B6388B" w:rsidP="00B6388B">
      <w:pPr>
        <w:rPr>
          <w:rStyle w:val="Referenciaintensa"/>
        </w:rPr>
      </w:pPr>
      <w:r>
        <w:rPr>
          <w:rStyle w:val="Referenciaintensa"/>
        </w:rPr>
        <w:t>con el sensor al máximo 40.000 lx</w:t>
      </w:r>
    </w:p>
    <w:p w14:paraId="6535BF49" w14:textId="483D6929" w:rsidR="00B6388B" w:rsidRPr="00B6388B" w:rsidRDefault="00B6388B" w:rsidP="00B6388B">
      <w:pPr>
        <w:rPr>
          <w:rStyle w:val="Referenciaintensa"/>
        </w:rPr>
      </w:pPr>
      <w:r w:rsidRPr="00B6388B">
        <w:rPr>
          <w:rStyle w:val="Referenciaintensa"/>
        </w:rPr>
        <w:lastRenderedPageBreak/>
        <w:drawing>
          <wp:inline distT="0" distB="0" distL="0" distR="0" wp14:anchorId="76F821C8" wp14:editId="66B84E8F">
            <wp:extent cx="6645910" cy="4153535"/>
            <wp:effectExtent l="0" t="0" r="2540" b="0"/>
            <wp:docPr id="67399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92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88B" w:rsidRPr="00B6388B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41F9C"/>
    <w:multiLevelType w:val="hybridMultilevel"/>
    <w:tmpl w:val="9F46CF0A"/>
    <w:lvl w:ilvl="0" w:tplc="3266F9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D7AAF"/>
    <w:multiLevelType w:val="hybridMultilevel"/>
    <w:tmpl w:val="0C9E7F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D3EE4"/>
    <w:multiLevelType w:val="hybridMultilevel"/>
    <w:tmpl w:val="A4FE0C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201135">
    <w:abstractNumId w:val="2"/>
  </w:num>
  <w:num w:numId="2" w16cid:durableId="567225123">
    <w:abstractNumId w:val="1"/>
  </w:num>
  <w:num w:numId="3" w16cid:durableId="212221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0B"/>
    <w:rsid w:val="0009290B"/>
    <w:rsid w:val="00185035"/>
    <w:rsid w:val="001909C0"/>
    <w:rsid w:val="001D7FE6"/>
    <w:rsid w:val="001E79C4"/>
    <w:rsid w:val="00211D38"/>
    <w:rsid w:val="003A26CF"/>
    <w:rsid w:val="00507F30"/>
    <w:rsid w:val="00610E95"/>
    <w:rsid w:val="0078450C"/>
    <w:rsid w:val="00AB5B11"/>
    <w:rsid w:val="00B6388B"/>
    <w:rsid w:val="00C81216"/>
    <w:rsid w:val="00D1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ADFD7"/>
  <w15:chartTrackingRefBased/>
  <w15:docId w15:val="{D9154358-25E1-43FB-A660-1625BE4B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9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9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9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9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9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9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29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29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8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D122FA-43A3-4DA8-B19D-8AF03ADB6C37}">
  <we:reference id="wa104382008" version="1.1.0.2" store="es-E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930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2026-03-17T15:30:00Z</dcterms:created>
  <dcterms:modified xsi:type="dcterms:W3CDTF">2026-03-17T15:59:00Z</dcterms:modified>
</cp:coreProperties>
</file>