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41746" w14:textId="48D8F445" w:rsidR="00717D2A" w:rsidRPr="001E6B56" w:rsidRDefault="00ED67E4" w:rsidP="001E6B56">
      <w:pPr>
        <w:jc w:val="center"/>
        <w:rPr>
          <w:rFonts w:cs="Arial"/>
          <w:b/>
          <w:bCs/>
          <w:sz w:val="36"/>
          <w:szCs w:val="48"/>
        </w:rPr>
      </w:pPr>
      <w:r w:rsidRPr="001E6B56">
        <w:rPr>
          <w:rFonts w:cs="Arial"/>
          <w:b/>
          <w:bCs/>
          <w:sz w:val="36"/>
          <w:szCs w:val="48"/>
        </w:rPr>
        <w:t>Big Data Project – Report 1</w:t>
      </w:r>
    </w:p>
    <w:p w14:paraId="461FE22B" w14:textId="2E1867A4" w:rsidR="00ED67E4" w:rsidRPr="001E6B56" w:rsidRDefault="00ED67E4" w:rsidP="001E6B56">
      <w:pPr>
        <w:jc w:val="center"/>
        <w:rPr>
          <w:rFonts w:cs="Arial"/>
          <w:b/>
          <w:bCs/>
          <w:sz w:val="30"/>
          <w:szCs w:val="30"/>
        </w:rPr>
      </w:pPr>
      <w:r w:rsidRPr="001E6B56">
        <w:rPr>
          <w:rFonts w:cs="Arial"/>
          <w:b/>
          <w:bCs/>
          <w:sz w:val="30"/>
          <w:szCs w:val="30"/>
        </w:rPr>
        <w:t>Iceland Short-Term Wind Forecast &amp; Extreme Wind Alerts</w:t>
      </w:r>
    </w:p>
    <w:p w14:paraId="794CC203" w14:textId="357F0775" w:rsidR="00ED67E4" w:rsidRP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  <w:r w:rsidRPr="001E6B56">
        <w:rPr>
          <w:rFonts w:eastAsiaTheme="minorEastAsia" w:hint="eastAsia"/>
          <w:sz w:val="20"/>
          <w:szCs w:val="24"/>
        </w:rPr>
        <w:t>M</w:t>
      </w:r>
      <w:r w:rsidRPr="001E6B56">
        <w:rPr>
          <w:rFonts w:eastAsiaTheme="minorEastAsia"/>
          <w:sz w:val="20"/>
          <w:szCs w:val="24"/>
        </w:rPr>
        <w:t xml:space="preserve">is </w:t>
      </w:r>
      <w:r w:rsidRPr="001E6B56">
        <w:rPr>
          <w:rFonts w:eastAsiaTheme="minorEastAsia"/>
          <w:sz w:val="20"/>
          <w:szCs w:val="24"/>
          <w:lang w:val="fr-CA"/>
        </w:rPr>
        <w:t>à jour: 18</w:t>
      </w:r>
      <w:r w:rsidRPr="001E6B56">
        <w:rPr>
          <w:rFonts w:eastAsiaTheme="minorEastAsia" w:hint="eastAsia"/>
          <w:sz w:val="20"/>
          <w:szCs w:val="24"/>
          <w:lang w:val="de-DE"/>
        </w:rPr>
        <w:t>/</w:t>
      </w:r>
      <w:r w:rsidRPr="001E6B56">
        <w:rPr>
          <w:rFonts w:eastAsiaTheme="minorEastAsia"/>
          <w:sz w:val="20"/>
          <w:szCs w:val="24"/>
          <w:lang w:val="de-DE"/>
        </w:rPr>
        <w:t>11/2025</w:t>
      </w:r>
    </w:p>
    <w:p w14:paraId="690CE844" w14:textId="654DD716" w:rsid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  <w:r w:rsidRPr="001E6B56">
        <w:rPr>
          <w:rFonts w:eastAsiaTheme="minorEastAsia" w:hint="eastAsia"/>
          <w:sz w:val="20"/>
          <w:szCs w:val="24"/>
          <w:lang w:val="de-DE"/>
        </w:rPr>
        <w:t>Tengzhe</w:t>
      </w:r>
      <w:r w:rsidRPr="001E6B56">
        <w:rPr>
          <w:rFonts w:eastAsiaTheme="minorEastAsia"/>
          <w:sz w:val="20"/>
          <w:szCs w:val="24"/>
          <w:lang w:val="de-DE"/>
        </w:rPr>
        <w:t xml:space="preserve"> ZHANG</w:t>
      </w:r>
    </w:p>
    <w:p w14:paraId="7641610C" w14:textId="77777777" w:rsidR="001E6B56" w:rsidRP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</w:p>
    <w:p w14:paraId="1188CAA8" w14:textId="14E0CF05" w:rsidR="00ED67E4" w:rsidRDefault="00ED67E4" w:rsidP="0014486D">
      <w:pPr>
        <w:pStyle w:val="1"/>
        <w:numPr>
          <w:ilvl w:val="0"/>
          <w:numId w:val="5"/>
        </w:numPr>
      </w:pPr>
      <w:r w:rsidRPr="00ED67E4">
        <w:rPr>
          <w:rStyle w:val="10"/>
          <w:b/>
          <w:bCs/>
        </w:rPr>
        <w:t>Project Background and Objective</w:t>
      </w:r>
      <w:r w:rsidRPr="00ED67E4">
        <w:t>s</w:t>
      </w:r>
    </w:p>
    <w:p w14:paraId="4CE4A08C" w14:textId="77777777" w:rsidR="009A2D7D" w:rsidRDefault="009A2D7D" w:rsidP="009A2D7D">
      <w:r>
        <w:t>Iceland is located in the North Atlantic and is well-known for its frequent strong winds and rapidly changing weather conditions. Severe wind can significantly impact airport operations, road safety, marine activities, and tourism. Having a near real-time view of short-term wind evolution and upcoming extreme wind events can therefore be highly valuable for decision-making.</w:t>
      </w:r>
    </w:p>
    <w:p w14:paraId="79EFF91E" w14:textId="77777777" w:rsidR="009A2D7D" w:rsidRDefault="009A2D7D" w:rsidP="009A2D7D"/>
    <w:p w14:paraId="0634E113" w14:textId="77777777" w:rsidR="009A2D7D" w:rsidRDefault="009A2D7D" w:rsidP="009A2D7D">
      <w:r>
        <w:t>The goal of this project is to build an end-to-end big data pipeline for real-time wind monitoring and alerting focused on Iceland. The system will continuously ingest high-resolution weather forecast data, compute relevant wind-related metrics, and expose them via a dashboard.</w:t>
      </w:r>
    </w:p>
    <w:p w14:paraId="35AB3C0B" w14:textId="77777777" w:rsidR="009A2D7D" w:rsidRDefault="009A2D7D" w:rsidP="009A2D7D"/>
    <w:p w14:paraId="0F1EFD70" w14:textId="080336BC" w:rsidR="009A2D7D" w:rsidRPr="009A2D7D" w:rsidRDefault="009A2D7D" w:rsidP="009A2D7D">
      <w:pPr>
        <w:rPr>
          <w:rFonts w:eastAsiaTheme="minorEastAsia"/>
        </w:rPr>
      </w:pPr>
      <w:r>
        <w:t>The project has two main objectives:</w:t>
      </w:r>
    </w:p>
    <w:p w14:paraId="32ED7952" w14:textId="77777777" w:rsidR="009A2D7D" w:rsidRPr="009A2D7D" w:rsidRDefault="009A2D7D" w:rsidP="009A2D7D">
      <w:pPr>
        <w:pStyle w:val="a3"/>
        <w:numPr>
          <w:ilvl w:val="0"/>
          <w:numId w:val="4"/>
        </w:numPr>
        <w:ind w:firstLineChars="0"/>
        <w:rPr>
          <w:b/>
          <w:bCs/>
          <w:i/>
          <w:iCs/>
        </w:rPr>
      </w:pPr>
      <w:r w:rsidRPr="009A2D7D">
        <w:rPr>
          <w:b/>
          <w:bCs/>
          <w:i/>
          <w:iCs/>
        </w:rPr>
        <w:t>Short-term wind monitoring</w:t>
      </w:r>
    </w:p>
    <w:p w14:paraId="423C4170" w14:textId="7AB78F59" w:rsidR="009A2D7D" w:rsidRDefault="009A2D7D" w:rsidP="009A2D7D">
      <w:r>
        <w:t>Continuously monitor and visualize short-term wind speed and gust forecasts for several key locations in Iceland.</w:t>
      </w:r>
    </w:p>
    <w:p w14:paraId="6F034410" w14:textId="77777777" w:rsidR="003C4616" w:rsidRPr="009A2D7D" w:rsidRDefault="003C4616" w:rsidP="009A2D7D">
      <w:pPr>
        <w:rPr>
          <w:rFonts w:eastAsiaTheme="minorEastAsia"/>
        </w:rPr>
      </w:pPr>
    </w:p>
    <w:p w14:paraId="1CA74BF8" w14:textId="77777777" w:rsidR="009A2D7D" w:rsidRPr="009A2D7D" w:rsidRDefault="009A2D7D" w:rsidP="009A2D7D">
      <w:pPr>
        <w:pStyle w:val="a3"/>
        <w:numPr>
          <w:ilvl w:val="0"/>
          <w:numId w:val="4"/>
        </w:numPr>
        <w:ind w:firstLineChars="0"/>
        <w:rPr>
          <w:b/>
          <w:bCs/>
          <w:i/>
          <w:iCs/>
        </w:rPr>
      </w:pPr>
      <w:r w:rsidRPr="009A2D7D">
        <w:rPr>
          <w:b/>
          <w:bCs/>
          <w:i/>
          <w:iCs/>
        </w:rPr>
        <w:t>Extreme wind event detection and alerting</w:t>
      </w:r>
    </w:p>
    <w:p w14:paraId="591A1A3F" w14:textId="0C56F8F9" w:rsidR="009A2D7D" w:rsidRDefault="009A2D7D" w:rsidP="009A2D7D">
      <w:r>
        <w:t>Detect time periods where wind speed or gusts exceed predefined thresholds and generate “extreme wind” alerts. These alerts will be derived from time-series analysis and windowed aggregations of the forecast data.</w:t>
      </w:r>
    </w:p>
    <w:p w14:paraId="71AB4125" w14:textId="77777777" w:rsidR="009A2D7D" w:rsidRPr="009A2D7D" w:rsidRDefault="009A2D7D" w:rsidP="009A2D7D"/>
    <w:p w14:paraId="2AADAAFE" w14:textId="00BEB933" w:rsidR="00ED67E4" w:rsidRDefault="00ED67E4" w:rsidP="0014486D">
      <w:pPr>
        <w:pStyle w:val="1"/>
        <w:numPr>
          <w:ilvl w:val="0"/>
          <w:numId w:val="5"/>
        </w:numPr>
      </w:pPr>
      <w:r>
        <w:t>D</w:t>
      </w:r>
      <w:r>
        <w:rPr>
          <w:rFonts w:asciiTheme="minorEastAsia" w:eastAsiaTheme="minorEastAsia" w:hAnsiTheme="minorEastAsia" w:hint="eastAsia"/>
        </w:rPr>
        <w:t>at</w:t>
      </w:r>
      <w:r>
        <w:t>a Streams and Data Sources</w:t>
      </w:r>
    </w:p>
    <w:p w14:paraId="340951FB" w14:textId="6F3E8E0A" w:rsidR="0014486D" w:rsidRDefault="0014486D" w:rsidP="0014486D">
      <w:r>
        <w:t>The main data source for this project is</w:t>
      </w:r>
      <w:r w:rsidRPr="0055474E">
        <w:t xml:space="preserve"> the </w:t>
      </w:r>
      <w:r w:rsidRPr="0055474E">
        <w:rPr>
          <w:rStyle w:val="a4"/>
          <w:b w:val="0"/>
          <w:bCs w:val="0"/>
        </w:rPr>
        <w:t>Open-Met</w:t>
      </w:r>
      <w:r w:rsidRPr="0055474E">
        <w:rPr>
          <w:rStyle w:val="a4"/>
        </w:rPr>
        <w:t>eo</w:t>
      </w:r>
      <w:r w:rsidRPr="0055474E">
        <w:t xml:space="preserve"> weather forecast API.</w:t>
      </w:r>
      <w:r w:rsidR="009C7D65" w:rsidRPr="0055474E">
        <w:t xml:space="preserve"> Open-Meteo provides its data for free for non-commercial uses. The data is published under </w:t>
      </w:r>
      <w:r w:rsidR="009C7D65" w:rsidRPr="009C7D65">
        <w:t>a Creative Commons Attribution (CC BY 4.0) license.</w:t>
      </w:r>
    </w:p>
    <w:p w14:paraId="3051C263" w14:textId="070E45EE" w:rsidR="00E86FB1" w:rsidRPr="00CA453D" w:rsidRDefault="00E86FB1" w:rsidP="00E86FB1">
      <w:pPr>
        <w:rPr>
          <w:rFonts w:eastAsiaTheme="minorEastAsia"/>
        </w:rPr>
      </w:pPr>
    </w:p>
    <w:p w14:paraId="3446E628" w14:textId="77777777" w:rsidR="008A0BC7" w:rsidRDefault="009A2D7D" w:rsidP="008A0BC7">
      <w:pPr>
        <w:pStyle w:val="2"/>
        <w:numPr>
          <w:ilvl w:val="1"/>
          <w:numId w:val="5"/>
        </w:numPr>
        <w:ind w:leftChars="0" w:right="180"/>
        <w:rPr>
          <w:rFonts w:eastAsiaTheme="minorEastAsia"/>
        </w:rPr>
      </w:pPr>
      <w:r>
        <w:t>Main API Endpoints and Parameters</w:t>
      </w:r>
    </w:p>
    <w:p w14:paraId="6D62AFD5" w14:textId="6B570808" w:rsidR="001E6B56" w:rsidRPr="003C4616" w:rsidRDefault="00CA453D" w:rsidP="001E6B56">
      <w:pPr>
        <w:pStyle w:val="a3"/>
        <w:numPr>
          <w:ilvl w:val="0"/>
          <w:numId w:val="22"/>
        </w:numPr>
        <w:ind w:firstLineChars="0"/>
        <w:rPr>
          <w:rFonts w:eastAsiaTheme="minorEastAsia"/>
        </w:rPr>
      </w:pPr>
      <w:r w:rsidRPr="00CA453D">
        <w:rPr>
          <w:b/>
          <w:bCs/>
          <w:i/>
          <w:iCs/>
        </w:rPr>
        <w:t>Monitored locations</w:t>
      </w:r>
      <w:r w:rsidRPr="00CA453D">
        <w:rPr>
          <w:rFonts w:eastAsiaTheme="minorEastAsia"/>
        </w:rPr>
        <w:t xml:space="preserve">: </w:t>
      </w:r>
      <w:r>
        <w:t>Reykjavik, Akureyri and Keflavik</w:t>
      </w:r>
    </w:p>
    <w:p w14:paraId="04DBFC3E" w14:textId="77777777" w:rsidR="003C4616" w:rsidRDefault="003C4616" w:rsidP="003C4616">
      <w:pPr>
        <w:pStyle w:val="a3"/>
        <w:ind w:left="420" w:firstLineChars="0" w:firstLine="0"/>
        <w:rPr>
          <w:rFonts w:eastAsiaTheme="minorEastAsia"/>
        </w:rPr>
      </w:pPr>
    </w:p>
    <w:p w14:paraId="74511FB2" w14:textId="0365A474" w:rsidR="001E6B56" w:rsidRPr="001E6B56" w:rsidRDefault="00CA453D" w:rsidP="001E6B56">
      <w:pPr>
        <w:pStyle w:val="a3"/>
        <w:numPr>
          <w:ilvl w:val="0"/>
          <w:numId w:val="22"/>
        </w:numPr>
        <w:ind w:firstLineChars="0"/>
        <w:rPr>
          <w:rFonts w:eastAsiaTheme="minorEastAsia"/>
          <w:lang w:val="fr-CA"/>
        </w:rPr>
      </w:pPr>
      <w:r w:rsidRPr="001E6B56">
        <w:rPr>
          <w:b/>
          <w:bCs/>
          <w:i/>
          <w:iCs/>
          <w:lang w:val="fr-CA"/>
        </w:rPr>
        <w:t>C</w:t>
      </w:r>
      <w:r w:rsidR="008A0BC7" w:rsidRPr="001E6B56">
        <w:rPr>
          <w:b/>
          <w:bCs/>
          <w:i/>
          <w:iCs/>
          <w:lang w:val="fr-CA"/>
        </w:rPr>
        <w:t>ore endpoint:</w:t>
      </w:r>
      <w:r w:rsidR="008A0BC7" w:rsidRPr="001E6B56">
        <w:rPr>
          <w:lang w:val="fr-CA"/>
        </w:rPr>
        <w:t xml:space="preserve"> </w:t>
      </w:r>
      <w:hyperlink r:id="rId7" w:history="1">
        <w:r w:rsidRPr="001E6B56">
          <w:rPr>
            <w:rStyle w:val="a5"/>
            <w:rFonts w:ascii="Consolas" w:eastAsiaTheme="minorEastAsia" w:hAnsi="Consolas"/>
            <w:sz w:val="15"/>
            <w:highlight w:val="lightGray"/>
            <w:lang w:val="fr-CA"/>
          </w:rPr>
          <w:t>https://api.open-meteo.com/v1/forecast</w:t>
        </w:r>
      </w:hyperlink>
    </w:p>
    <w:p w14:paraId="0BF9B044" w14:textId="77777777" w:rsidR="001E6B56" w:rsidRPr="001E6B56" w:rsidRDefault="001E6B56">
      <w:pPr>
        <w:widowControl/>
        <w:jc w:val="left"/>
        <w:rPr>
          <w:rFonts w:ascii="Consolas" w:eastAsiaTheme="minorEastAsia" w:hAnsi="Consolas"/>
          <w:sz w:val="15"/>
          <w:lang w:val="fr-CA"/>
        </w:rPr>
      </w:pPr>
      <w:r w:rsidRPr="001E6B56">
        <w:rPr>
          <w:rFonts w:ascii="Consolas" w:eastAsiaTheme="minorEastAsia" w:hAnsi="Consolas"/>
          <w:sz w:val="15"/>
          <w:lang w:val="fr-CA"/>
        </w:rPr>
        <w:br w:type="page"/>
      </w:r>
    </w:p>
    <w:p w14:paraId="11435CCC" w14:textId="12F9B682" w:rsidR="008A0BC7" w:rsidRPr="001E6B56" w:rsidRDefault="008A0BC7" w:rsidP="001E6B56">
      <w:pPr>
        <w:pStyle w:val="a3"/>
        <w:numPr>
          <w:ilvl w:val="0"/>
          <w:numId w:val="22"/>
        </w:numPr>
        <w:ind w:firstLineChars="0"/>
        <w:rPr>
          <w:lang w:val="fr-CA"/>
        </w:rPr>
      </w:pPr>
      <w:r w:rsidRPr="001E6B56">
        <w:rPr>
          <w:b/>
          <w:bCs/>
          <w:i/>
          <w:iCs/>
        </w:rPr>
        <w:lastRenderedPageBreak/>
        <w:t xml:space="preserve">Key query parameters: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1E6B56" w14:paraId="3EA10EFA" w14:textId="77777777" w:rsidTr="001E6B56">
        <w:tc>
          <w:tcPr>
            <w:tcW w:w="1980" w:type="dxa"/>
            <w:vAlign w:val="center"/>
          </w:tcPr>
          <w:p w14:paraId="612021EC" w14:textId="7AA1DA53" w:rsidR="001E6B56" w:rsidRDefault="001E6B56" w:rsidP="001E6B56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>
              <w:t>Metric name</w:t>
            </w:r>
          </w:p>
        </w:tc>
        <w:tc>
          <w:tcPr>
            <w:tcW w:w="6316" w:type="dxa"/>
            <w:vAlign w:val="center"/>
          </w:tcPr>
          <w:p w14:paraId="28C23CBE" w14:textId="2E419DB6" w:rsidR="001E6B56" w:rsidRDefault="001E6B56" w:rsidP="001E6B56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>
              <w:t>Description</w:t>
            </w:r>
          </w:p>
        </w:tc>
      </w:tr>
      <w:tr w:rsidR="001E6B56" w14:paraId="006412EF" w14:textId="77777777" w:rsidTr="001E6B56">
        <w:tc>
          <w:tcPr>
            <w:tcW w:w="1980" w:type="dxa"/>
          </w:tcPr>
          <w:p w14:paraId="43C87160" w14:textId="1D028F3B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latitude, longitude</w:t>
            </w:r>
          </w:p>
        </w:tc>
        <w:tc>
          <w:tcPr>
            <w:tcW w:w="6316" w:type="dxa"/>
          </w:tcPr>
          <w:p w14:paraId="7BB24092" w14:textId="3A03D093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geographic coordinates for the location</w:t>
            </w:r>
          </w:p>
        </w:tc>
      </w:tr>
      <w:tr w:rsidR="001E6B56" w14:paraId="6A448973" w14:textId="77777777" w:rsidTr="001E6B56">
        <w:tc>
          <w:tcPr>
            <w:tcW w:w="1980" w:type="dxa"/>
          </w:tcPr>
          <w:p w14:paraId="1A3711E6" w14:textId="0B6E27E6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hourly</w:t>
            </w:r>
          </w:p>
        </w:tc>
        <w:tc>
          <w:tcPr>
            <w:tcW w:w="6316" w:type="dxa"/>
          </w:tcPr>
          <w:p w14:paraId="4DB66B70" w14:textId="14395F5F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comma-separated list of requested hourly variables</w:t>
            </w:r>
          </w:p>
        </w:tc>
      </w:tr>
      <w:tr w:rsidR="001E6B56" w14:paraId="5D51F727" w14:textId="77777777" w:rsidTr="001E6B56">
        <w:tc>
          <w:tcPr>
            <w:tcW w:w="1980" w:type="dxa"/>
          </w:tcPr>
          <w:p w14:paraId="6259E40E" w14:textId="51E4666A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forecast_days</w:t>
            </w:r>
          </w:p>
        </w:tc>
        <w:tc>
          <w:tcPr>
            <w:tcW w:w="6316" w:type="dxa"/>
          </w:tcPr>
          <w:p w14:paraId="2D8EE0C7" w14:textId="7FD944ED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number of days to forecast</w:t>
            </w:r>
          </w:p>
        </w:tc>
      </w:tr>
      <w:tr w:rsidR="001E6B56" w14:paraId="3ED04F7D" w14:textId="77777777" w:rsidTr="001E6B56">
        <w:tc>
          <w:tcPr>
            <w:tcW w:w="1980" w:type="dxa"/>
          </w:tcPr>
          <w:p w14:paraId="2C836A3C" w14:textId="325D8F0C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past_hours</w:t>
            </w:r>
          </w:p>
        </w:tc>
        <w:tc>
          <w:tcPr>
            <w:tcW w:w="6316" w:type="dxa"/>
          </w:tcPr>
          <w:p w14:paraId="488F5C2F" w14:textId="1AAC6481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number of past hours included, useful for short historical context</w:t>
            </w:r>
          </w:p>
        </w:tc>
      </w:tr>
      <w:tr w:rsidR="001E6B56" w14:paraId="39A9AC52" w14:textId="77777777" w:rsidTr="001E6B56">
        <w:tc>
          <w:tcPr>
            <w:tcW w:w="1980" w:type="dxa"/>
          </w:tcPr>
          <w:p w14:paraId="58865523" w14:textId="5C5C2A47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timeformat=unixtime</w:t>
            </w:r>
          </w:p>
        </w:tc>
        <w:tc>
          <w:tcPr>
            <w:tcW w:w="6316" w:type="dxa"/>
          </w:tcPr>
          <w:p w14:paraId="347CFAAE" w14:textId="27FF1748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>
              <w:t>u</w:t>
            </w:r>
            <w:r w:rsidRPr="00451BE9">
              <w:t>nix timestamps, easier to handle in Spark</w:t>
            </w:r>
          </w:p>
        </w:tc>
      </w:tr>
      <w:tr w:rsidR="001E6B56" w14:paraId="6EF0CC29" w14:textId="77777777" w:rsidTr="001E6B56">
        <w:tc>
          <w:tcPr>
            <w:tcW w:w="1980" w:type="dxa"/>
          </w:tcPr>
          <w:p w14:paraId="3D4487BA" w14:textId="2784E2D5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timezone=UTC</w:t>
            </w:r>
          </w:p>
        </w:tc>
        <w:tc>
          <w:tcPr>
            <w:tcW w:w="6316" w:type="dxa"/>
          </w:tcPr>
          <w:p w14:paraId="0917BE6B" w14:textId="417E2C82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common time zone for all locations</w:t>
            </w:r>
          </w:p>
        </w:tc>
      </w:tr>
      <w:tr w:rsidR="001E6B56" w14:paraId="242179C6" w14:textId="77777777" w:rsidTr="001E6B56">
        <w:tc>
          <w:tcPr>
            <w:tcW w:w="1980" w:type="dxa"/>
          </w:tcPr>
          <w:p w14:paraId="26D53110" w14:textId="51790F87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wind_speed_10m</w:t>
            </w:r>
          </w:p>
        </w:tc>
        <w:tc>
          <w:tcPr>
            <w:tcW w:w="6316" w:type="dxa"/>
          </w:tcPr>
          <w:p w14:paraId="5BC80981" w14:textId="10A6964B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wind speed at 10 m height</w:t>
            </w:r>
          </w:p>
        </w:tc>
      </w:tr>
      <w:tr w:rsidR="001E6B56" w14:paraId="05BA7E8B" w14:textId="77777777" w:rsidTr="001E6B56">
        <w:tc>
          <w:tcPr>
            <w:tcW w:w="1980" w:type="dxa"/>
          </w:tcPr>
          <w:p w14:paraId="33496797" w14:textId="0C2B68CA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wind_gusts_10m</w:t>
            </w:r>
          </w:p>
        </w:tc>
        <w:tc>
          <w:tcPr>
            <w:tcW w:w="6316" w:type="dxa"/>
          </w:tcPr>
          <w:p w14:paraId="2217CA59" w14:textId="01E65A67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wind gusts at 10 m height</w:t>
            </w:r>
          </w:p>
        </w:tc>
      </w:tr>
      <w:tr w:rsidR="001E6B56" w14:paraId="5F2E6155" w14:textId="77777777" w:rsidTr="001E6B56">
        <w:tc>
          <w:tcPr>
            <w:tcW w:w="1980" w:type="dxa"/>
          </w:tcPr>
          <w:p w14:paraId="5E95558A" w14:textId="51F7A7FC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temperature_2m</w:t>
            </w:r>
          </w:p>
        </w:tc>
        <w:tc>
          <w:tcPr>
            <w:tcW w:w="6316" w:type="dxa"/>
          </w:tcPr>
          <w:p w14:paraId="21FF6E12" w14:textId="27DB39D2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air temperature at 2 m height</w:t>
            </w:r>
          </w:p>
        </w:tc>
      </w:tr>
      <w:tr w:rsidR="001E6B56" w14:paraId="5B6E6613" w14:textId="77777777" w:rsidTr="001E6B56">
        <w:tc>
          <w:tcPr>
            <w:tcW w:w="1980" w:type="dxa"/>
          </w:tcPr>
          <w:p w14:paraId="1158EDF2" w14:textId="573557DE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precipitation</w:t>
            </w:r>
          </w:p>
        </w:tc>
        <w:tc>
          <w:tcPr>
            <w:tcW w:w="6316" w:type="dxa"/>
          </w:tcPr>
          <w:p w14:paraId="1BAD1E41" w14:textId="570FDA1B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total precipitation</w:t>
            </w:r>
          </w:p>
        </w:tc>
      </w:tr>
      <w:tr w:rsidR="001E6B56" w14:paraId="42F28F9A" w14:textId="77777777" w:rsidTr="001E6B56">
        <w:tc>
          <w:tcPr>
            <w:tcW w:w="1980" w:type="dxa"/>
          </w:tcPr>
          <w:p w14:paraId="354EC52A" w14:textId="47617B4E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pressure_msl</w:t>
            </w:r>
          </w:p>
        </w:tc>
        <w:tc>
          <w:tcPr>
            <w:tcW w:w="6316" w:type="dxa"/>
          </w:tcPr>
          <w:p w14:paraId="29EEA311" w14:textId="3EF5D3CD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mean sea-level pressure</w:t>
            </w:r>
          </w:p>
        </w:tc>
      </w:tr>
    </w:tbl>
    <w:p w14:paraId="2E871E1B" w14:textId="109AC91A" w:rsidR="0014486D" w:rsidRDefault="0014486D" w:rsidP="0014486D">
      <w:pPr>
        <w:rPr>
          <w:rFonts w:eastAsiaTheme="minorEastAsia"/>
        </w:rPr>
      </w:pPr>
    </w:p>
    <w:p w14:paraId="1024E4C7" w14:textId="72080A87" w:rsidR="0014486D" w:rsidRDefault="0014486D" w:rsidP="0014486D">
      <w:pPr>
        <w:pStyle w:val="1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Project Schema</w:t>
      </w:r>
    </w:p>
    <w:p w14:paraId="3988E497" w14:textId="3C05B731" w:rsidR="00451BE9" w:rsidRPr="00451BE9" w:rsidRDefault="00451BE9" w:rsidP="00451BE9">
      <w:pPr>
        <w:pStyle w:val="2"/>
        <w:numPr>
          <w:ilvl w:val="1"/>
          <w:numId w:val="5"/>
        </w:numPr>
        <w:ind w:leftChars="0" w:right="180"/>
      </w:pPr>
      <w:r w:rsidRPr="009A2D7D">
        <w:t xml:space="preserve">Overview </w:t>
      </w:r>
    </w:p>
    <w:p w14:paraId="3F54D476" w14:textId="51748CD3" w:rsidR="00465123" w:rsidRPr="00B52375" w:rsidRDefault="0014486D" w:rsidP="00E86FB1">
      <w:pPr>
        <w:rPr>
          <w:rFonts w:eastAsiaTheme="minorEastAsia"/>
        </w:rPr>
      </w:pPr>
      <w:r w:rsidRPr="00E86FB1">
        <w:t>The system will be impl</w:t>
      </w:r>
      <w:r>
        <w:t>emented using the architecture required in the course:</w:t>
      </w:r>
    </w:p>
    <w:p w14:paraId="0332960E" w14:textId="4251B628" w:rsidR="00465123" w:rsidRDefault="00465123" w:rsidP="00465123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40799C3" wp14:editId="718BBE2B">
            <wp:extent cx="3661935" cy="4837743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269" cy="496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F0D3" w14:textId="33D11753" w:rsidR="00451BE9" w:rsidRDefault="00451BE9" w:rsidP="00451BE9">
      <w:pPr>
        <w:pStyle w:val="2"/>
        <w:numPr>
          <w:ilvl w:val="1"/>
          <w:numId w:val="5"/>
        </w:numPr>
        <w:ind w:leftChars="0" w:right="180"/>
      </w:pPr>
      <w:r>
        <w:lastRenderedPageBreak/>
        <w:t>Short-Term Wind Monitoring Service</w:t>
      </w:r>
    </w:p>
    <w:p w14:paraId="6843162B" w14:textId="612CC43E" w:rsidR="00A17416" w:rsidRPr="00A17416" w:rsidRDefault="00A17416" w:rsidP="00A17416">
      <w:pPr>
        <w:pStyle w:val="a3"/>
        <w:numPr>
          <w:ilvl w:val="0"/>
          <w:numId w:val="13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P</w:t>
      </w:r>
      <w:r w:rsidRPr="00A17416">
        <w:rPr>
          <w:b/>
          <w:bCs/>
          <w:i/>
          <w:iCs/>
        </w:rPr>
        <w:t>ipeline</w:t>
      </w:r>
    </w:p>
    <w:p w14:paraId="32569B97" w14:textId="3D6BB672" w:rsidR="00451BE9" w:rsidRPr="00451BE9" w:rsidRDefault="00451BE9" w:rsidP="00451BE9">
      <w:pPr>
        <w:rPr>
          <w:rFonts w:eastAsiaTheme="minorEastAsia"/>
        </w:rPr>
      </w:pPr>
      <w:r w:rsidRPr="00451BE9">
        <w:rPr>
          <w:rFonts w:eastAsiaTheme="minorEastAsia"/>
        </w:rPr>
        <w:t>For each monitored location, the system will:</w:t>
      </w:r>
    </w:p>
    <w:p w14:paraId="5453BD54" w14:textId="3FD43C9E" w:rsidR="00451BE9" w:rsidRPr="00A17416" w:rsidRDefault="00451BE9" w:rsidP="00451BE9">
      <w:pPr>
        <w:pStyle w:val="a3"/>
        <w:numPr>
          <w:ilvl w:val="0"/>
          <w:numId w:val="11"/>
        </w:numPr>
        <w:ind w:firstLineChars="0"/>
      </w:pPr>
      <w:r w:rsidRPr="00A17416">
        <w:t>Continuously ingest hourly wind forecasts for the next 48 hours.</w:t>
      </w:r>
    </w:p>
    <w:p w14:paraId="48964352" w14:textId="2F10185A" w:rsidR="00451BE9" w:rsidRPr="00A17416" w:rsidRDefault="00451BE9" w:rsidP="00451BE9">
      <w:pPr>
        <w:pStyle w:val="a3"/>
        <w:numPr>
          <w:ilvl w:val="0"/>
          <w:numId w:val="11"/>
        </w:numPr>
        <w:ind w:firstLineChars="0"/>
        <w:rPr>
          <w:rFonts w:eastAsiaTheme="minorEastAsia"/>
        </w:rPr>
      </w:pPr>
      <w:r w:rsidRPr="00A17416">
        <w:t>Use Spark Structured Streaming</w:t>
      </w:r>
      <w:r w:rsidRPr="00A17416">
        <w:rPr>
          <w:rFonts w:eastAsiaTheme="minorEastAsia"/>
        </w:rPr>
        <w:t xml:space="preserve"> to compute rolling statistics over sliding time windows:</w:t>
      </w:r>
    </w:p>
    <w:p w14:paraId="1965DE9A" w14:textId="768A8EDD" w:rsidR="00451BE9" w:rsidRPr="00A17416" w:rsidRDefault="00451BE9" w:rsidP="00451BE9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 w:rsidRPr="00A17416">
        <w:rPr>
          <w:rFonts w:eastAsiaTheme="minorEastAsia"/>
        </w:rPr>
        <w:t>Average and maximum wind speed</w:t>
      </w:r>
    </w:p>
    <w:p w14:paraId="10A6E178" w14:textId="3C979CF6" w:rsidR="00451BE9" w:rsidRPr="00A17416" w:rsidRDefault="00451BE9" w:rsidP="00451BE9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 w:rsidRPr="00A17416">
        <w:rPr>
          <w:rFonts w:eastAsiaTheme="minorEastAsia"/>
        </w:rPr>
        <w:t>Maximum wind gusts</w:t>
      </w:r>
    </w:p>
    <w:p w14:paraId="2786D4E8" w14:textId="17FFC465" w:rsidR="00451BE9" w:rsidRPr="00A17416" w:rsidRDefault="00451BE9" w:rsidP="00451BE9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 w:rsidRPr="00A17416">
        <w:rPr>
          <w:rFonts w:eastAsiaTheme="minorEastAsia"/>
        </w:rPr>
        <w:t xml:space="preserve">Simple wind trend indicators </w:t>
      </w:r>
    </w:p>
    <w:p w14:paraId="477B0740" w14:textId="089338DF" w:rsidR="00451BE9" w:rsidRPr="00A17416" w:rsidRDefault="00451BE9" w:rsidP="00451BE9">
      <w:pPr>
        <w:pStyle w:val="a3"/>
        <w:numPr>
          <w:ilvl w:val="0"/>
          <w:numId w:val="11"/>
        </w:numPr>
        <w:ind w:firstLineChars="0"/>
      </w:pPr>
      <w:r w:rsidRPr="00A17416">
        <w:t>Store these aggregated metrics in a time-series database for efficient querying and visualization.</w:t>
      </w:r>
    </w:p>
    <w:p w14:paraId="7461C8C8" w14:textId="257DB416" w:rsidR="00451BE9" w:rsidRPr="00B52375" w:rsidRDefault="00451BE9" w:rsidP="00451BE9">
      <w:pPr>
        <w:pStyle w:val="a3"/>
        <w:numPr>
          <w:ilvl w:val="0"/>
          <w:numId w:val="11"/>
        </w:numPr>
        <w:ind w:firstLineChars="0"/>
      </w:pPr>
      <w:r w:rsidRPr="00A17416">
        <w:t>Provide near real-time Grafana dashboards showing wind evolution at different locations.</w:t>
      </w:r>
    </w:p>
    <w:p w14:paraId="5E318A27" w14:textId="38C2B030" w:rsidR="00A17416" w:rsidRPr="00A17416" w:rsidRDefault="00A17416" w:rsidP="00A17416">
      <w:pPr>
        <w:pStyle w:val="a3"/>
        <w:numPr>
          <w:ilvl w:val="0"/>
          <w:numId w:val="13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U</w:t>
      </w:r>
      <w:r w:rsidRPr="00A17416">
        <w:rPr>
          <w:b/>
          <w:bCs/>
          <w:i/>
          <w:iCs/>
        </w:rPr>
        <w:t>se cases</w:t>
      </w:r>
    </w:p>
    <w:p w14:paraId="23DFAB7B" w14:textId="5BB0FDFA" w:rsidR="00451BE9" w:rsidRPr="00451BE9" w:rsidRDefault="00451BE9" w:rsidP="00451BE9">
      <w:pPr>
        <w:rPr>
          <w:rFonts w:eastAsiaTheme="minorEastAsia"/>
        </w:rPr>
      </w:pPr>
      <w:r w:rsidRPr="00451BE9">
        <w:rPr>
          <w:rFonts w:eastAsiaTheme="minorEastAsia"/>
        </w:rPr>
        <w:t>This service supports use cases like:</w:t>
      </w:r>
    </w:p>
    <w:p w14:paraId="792A46F2" w14:textId="76F58C85" w:rsidR="00451BE9" w:rsidRPr="00E66F77" w:rsidRDefault="00451BE9" w:rsidP="00A17416">
      <w:pPr>
        <w:pStyle w:val="a3"/>
        <w:numPr>
          <w:ilvl w:val="0"/>
          <w:numId w:val="14"/>
        </w:numPr>
        <w:ind w:firstLineChars="0"/>
      </w:pPr>
      <w:r w:rsidRPr="00E66F77">
        <w:t>Monitoring wind conditions around Reykjavík and Keflavík airport</w:t>
      </w:r>
    </w:p>
    <w:p w14:paraId="5D839F81" w14:textId="451CCD97" w:rsidR="00451BE9" w:rsidRPr="00E66F77" w:rsidRDefault="00451BE9" w:rsidP="00A17416">
      <w:pPr>
        <w:pStyle w:val="a3"/>
        <w:numPr>
          <w:ilvl w:val="0"/>
          <w:numId w:val="14"/>
        </w:numPr>
        <w:ind w:firstLineChars="0"/>
      </w:pPr>
      <w:r w:rsidRPr="00E66F77">
        <w:t>Comparing wind patterns between north (Akureyri) and south-west (Reykjavík/Keflavík) Iceland</w:t>
      </w:r>
    </w:p>
    <w:p w14:paraId="59E5110F" w14:textId="1BBD0066" w:rsidR="00A17416" w:rsidRPr="00E66F77" w:rsidRDefault="00451BE9" w:rsidP="00A17416">
      <w:pPr>
        <w:pStyle w:val="a3"/>
        <w:numPr>
          <w:ilvl w:val="0"/>
          <w:numId w:val="14"/>
        </w:numPr>
        <w:ind w:firstLineChars="0"/>
      </w:pPr>
      <w:r w:rsidRPr="00E66F77">
        <w:t>Quickly checking whether winds are strengthening or weakening over the next few hours</w:t>
      </w:r>
    </w:p>
    <w:p w14:paraId="67256C39" w14:textId="37509F94" w:rsidR="00A17416" w:rsidRDefault="00A17416" w:rsidP="00A17416">
      <w:pPr>
        <w:rPr>
          <w:rFonts w:eastAsiaTheme="minorEastAsia"/>
          <w:i/>
          <w:iCs/>
        </w:rPr>
      </w:pPr>
    </w:p>
    <w:p w14:paraId="560ED9BF" w14:textId="370BA8E5" w:rsidR="00E66F77" w:rsidRPr="00CA453D" w:rsidRDefault="00A17416" w:rsidP="00E66F77">
      <w:pPr>
        <w:pStyle w:val="2"/>
        <w:numPr>
          <w:ilvl w:val="1"/>
          <w:numId w:val="5"/>
        </w:numPr>
        <w:ind w:leftChars="0" w:right="180"/>
      </w:pPr>
      <w:r>
        <w:t>Service</w:t>
      </w:r>
      <w:r w:rsidR="007E032C">
        <w:t xml:space="preserve"> </w:t>
      </w:r>
      <w:r w:rsidR="007E032C" w:rsidRPr="007E032C">
        <w:t>Extreme wind event detection and alerting</w:t>
      </w:r>
    </w:p>
    <w:p w14:paraId="2C37FDF6" w14:textId="34F85727" w:rsidR="00A17416" w:rsidRPr="00A17416" w:rsidRDefault="00A17416" w:rsidP="00A17416">
      <w:pPr>
        <w:pStyle w:val="a3"/>
        <w:numPr>
          <w:ilvl w:val="0"/>
          <w:numId w:val="15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P</w:t>
      </w:r>
      <w:r w:rsidRPr="00A17416">
        <w:rPr>
          <w:b/>
          <w:bCs/>
          <w:i/>
          <w:iCs/>
        </w:rPr>
        <w:t>ipeline</w:t>
      </w:r>
    </w:p>
    <w:p w14:paraId="651843B9" w14:textId="5B9D6BA5" w:rsidR="00A17416" w:rsidRDefault="00A17416" w:rsidP="00A17416">
      <w:pPr>
        <w:rPr>
          <w:rFonts w:eastAsiaTheme="minorEastAsia"/>
        </w:rPr>
      </w:pPr>
      <w:r w:rsidRPr="00451BE9">
        <w:rPr>
          <w:rFonts w:eastAsiaTheme="minorEastAsia"/>
        </w:rPr>
        <w:t>For each monitored location, the system will:</w:t>
      </w:r>
    </w:p>
    <w:p w14:paraId="6EEAF73B" w14:textId="2D698F24" w:rsidR="00A17416" w:rsidRPr="00A17416" w:rsidRDefault="00E66F77" w:rsidP="00A17416">
      <w:pPr>
        <w:pStyle w:val="a3"/>
        <w:numPr>
          <w:ilvl w:val="0"/>
          <w:numId w:val="16"/>
        </w:numPr>
        <w:ind w:firstLineChars="0"/>
      </w:pPr>
      <w:r>
        <w:t>Reuse the same Open-Meteo forecast stream as the monitoring service, continuously ingesting hourly wind speed and gust forecasts for the next 48 hours into Kafka and then into Spark Structured Streaming</w:t>
      </w:r>
    </w:p>
    <w:p w14:paraId="471B8945" w14:textId="4F00F8F8" w:rsidR="00A17416" w:rsidRPr="00A17416" w:rsidRDefault="00E66F77" w:rsidP="00A17416">
      <w:pPr>
        <w:pStyle w:val="a3"/>
        <w:numPr>
          <w:ilvl w:val="0"/>
          <w:numId w:val="16"/>
        </w:numPr>
        <w:ind w:firstLineChars="0"/>
        <w:rPr>
          <w:rFonts w:eastAsiaTheme="minorEastAsia"/>
        </w:rPr>
      </w:pPr>
      <w:r>
        <w:t>Use Spark Structured Streaming to apply threshold checks over sliding time windows:</w:t>
      </w:r>
    </w:p>
    <w:p w14:paraId="066DF935" w14:textId="77815B14" w:rsidR="00A17416" w:rsidRPr="00A17416" w:rsidRDefault="00E66F77" w:rsidP="00A17416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>
        <w:t>Detect whether any hour in the window exceeds the extreme wind thresholds</w:t>
      </w:r>
    </w:p>
    <w:p w14:paraId="04E91B39" w14:textId="2C72F5BD" w:rsidR="00A17416" w:rsidRPr="00A17416" w:rsidRDefault="00E66F77" w:rsidP="00A17416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>
        <w:t>Count how many hours in the window are expected to experience extreme wind</w:t>
      </w:r>
    </w:p>
    <w:p w14:paraId="291D0794" w14:textId="77777777" w:rsidR="00E66F77" w:rsidRPr="00E66F77" w:rsidRDefault="00E66F77" w:rsidP="00E66F77">
      <w:pPr>
        <w:pStyle w:val="a3"/>
        <w:numPr>
          <w:ilvl w:val="0"/>
          <w:numId w:val="16"/>
        </w:numPr>
        <w:ind w:firstLineChars="0"/>
      </w:pPr>
      <w:r>
        <w:t>For each location and window, derive alert KPIs, such as:</w:t>
      </w:r>
    </w:p>
    <w:p w14:paraId="46F95FCF" w14:textId="37AEFBDC" w:rsidR="00E66F77" w:rsidRPr="00E66F77" w:rsidRDefault="00E66F77" w:rsidP="00E66F77">
      <w:pPr>
        <w:pStyle w:val="a3"/>
        <w:numPr>
          <w:ilvl w:val="0"/>
          <w:numId w:val="17"/>
        </w:numPr>
        <w:ind w:firstLineChars="0"/>
      </w:pPr>
      <w:r>
        <w:t xml:space="preserve">A binary flag indicating if extreme wind is expected in the upcoming window </w:t>
      </w:r>
    </w:p>
    <w:p w14:paraId="38C53DB4" w14:textId="6F318419" w:rsidR="00E66F77" w:rsidRPr="00E66F77" w:rsidRDefault="00E66F77" w:rsidP="00E66F77">
      <w:pPr>
        <w:pStyle w:val="a3"/>
        <w:numPr>
          <w:ilvl w:val="0"/>
          <w:numId w:val="17"/>
        </w:numPr>
        <w:ind w:firstLineChars="0"/>
      </w:pPr>
      <w:r>
        <w:t>The expected duration</w:t>
      </w:r>
      <w:r w:rsidR="00B52375">
        <w:t xml:space="preserve"> </w:t>
      </w:r>
      <w:r>
        <w:t>of extreme wind within the window.</w:t>
      </w:r>
    </w:p>
    <w:p w14:paraId="32AF6D57" w14:textId="663BC756" w:rsidR="00A17416" w:rsidRDefault="00E66F77" w:rsidP="00A17416">
      <w:pPr>
        <w:pStyle w:val="a3"/>
        <w:numPr>
          <w:ilvl w:val="0"/>
          <w:numId w:val="16"/>
        </w:numPr>
        <w:ind w:firstLineChars="0"/>
      </w:pPr>
      <w:r>
        <w:t>Store these alert metrics in a dedicated table/measurement in the time-series database for efficient querying.</w:t>
      </w:r>
    </w:p>
    <w:p w14:paraId="6D98A6CA" w14:textId="77777777" w:rsidR="00E66F77" w:rsidRPr="00E66F77" w:rsidRDefault="00E66F77" w:rsidP="00E66F77">
      <w:pPr>
        <w:pStyle w:val="a3"/>
        <w:numPr>
          <w:ilvl w:val="0"/>
          <w:numId w:val="16"/>
        </w:numPr>
        <w:ind w:firstLineChars="0"/>
      </w:pPr>
      <w:r>
        <w:t>Configure Grafana panels to:</w:t>
      </w:r>
    </w:p>
    <w:p w14:paraId="137BD561" w14:textId="523DA755" w:rsidR="00E66F77" w:rsidRPr="00E66F77" w:rsidRDefault="00E66F77" w:rsidP="00E66F77">
      <w:pPr>
        <w:pStyle w:val="a3"/>
        <w:numPr>
          <w:ilvl w:val="0"/>
          <w:numId w:val="18"/>
        </w:numPr>
        <w:ind w:firstLineChars="0"/>
      </w:pPr>
      <w:r>
        <w:t>Highlight time ranges with extreme wind.</w:t>
      </w:r>
    </w:p>
    <w:p w14:paraId="0F027CBF" w14:textId="35201B04" w:rsidR="00A17416" w:rsidRPr="00B52375" w:rsidRDefault="00E66F77" w:rsidP="00A17416">
      <w:pPr>
        <w:pStyle w:val="a3"/>
        <w:numPr>
          <w:ilvl w:val="0"/>
          <w:numId w:val="18"/>
        </w:numPr>
        <w:ind w:firstLineChars="0"/>
      </w:pPr>
      <w:r>
        <w:t>Display summary views showing which locations are currently under warning and when the warnings start and end.</w:t>
      </w:r>
    </w:p>
    <w:p w14:paraId="6D787291" w14:textId="77777777" w:rsidR="00A17416" w:rsidRPr="00A17416" w:rsidRDefault="00A17416" w:rsidP="00A17416">
      <w:pPr>
        <w:pStyle w:val="a3"/>
        <w:numPr>
          <w:ilvl w:val="0"/>
          <w:numId w:val="15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U</w:t>
      </w:r>
      <w:r w:rsidRPr="00A17416">
        <w:rPr>
          <w:b/>
          <w:bCs/>
          <w:i/>
          <w:iCs/>
        </w:rPr>
        <w:t>se cases</w:t>
      </w:r>
    </w:p>
    <w:p w14:paraId="40D013F2" w14:textId="77777777" w:rsidR="00A17416" w:rsidRPr="00451BE9" w:rsidRDefault="00A17416" w:rsidP="00A17416">
      <w:pPr>
        <w:rPr>
          <w:rFonts w:eastAsiaTheme="minorEastAsia"/>
        </w:rPr>
      </w:pPr>
      <w:r w:rsidRPr="00451BE9">
        <w:rPr>
          <w:rFonts w:eastAsiaTheme="minorEastAsia"/>
        </w:rPr>
        <w:t>This service supports use cases like:</w:t>
      </w:r>
    </w:p>
    <w:p w14:paraId="0999FAB7" w14:textId="4E3DFC82" w:rsidR="00A17416" w:rsidRPr="00A17416" w:rsidRDefault="00E66F77" w:rsidP="00E66F77">
      <w:pPr>
        <w:pStyle w:val="a3"/>
        <w:numPr>
          <w:ilvl w:val="0"/>
          <w:numId w:val="19"/>
        </w:numPr>
        <w:ind w:firstLineChars="0"/>
        <w:rPr>
          <w:i/>
          <w:iCs/>
        </w:rPr>
      </w:pPr>
      <w:r>
        <w:t>Helping operators at Keflavík International Airport or coastal facilities quickly see upcoming periods with dangerous wind conditions</w:t>
      </w:r>
    </w:p>
    <w:p w14:paraId="7334031D" w14:textId="39827CC2" w:rsidR="00A17416" w:rsidRPr="00A17416" w:rsidRDefault="00E66F77" w:rsidP="00E66F77">
      <w:pPr>
        <w:pStyle w:val="a3"/>
        <w:numPr>
          <w:ilvl w:val="0"/>
          <w:numId w:val="19"/>
        </w:numPr>
        <w:ind w:firstLineChars="0"/>
        <w:rPr>
          <w:i/>
          <w:iCs/>
        </w:rPr>
      </w:pPr>
      <w:r>
        <w:t>Providing an overview of when and where extreme wind is expected, supporting decisions about road closures, bus schedules, and tour cancellations</w:t>
      </w:r>
    </w:p>
    <w:p w14:paraId="680B3516" w14:textId="5D07A1FE" w:rsidR="00465123" w:rsidRPr="003C4616" w:rsidRDefault="00E66F77" w:rsidP="003C4616">
      <w:pPr>
        <w:pStyle w:val="a3"/>
        <w:numPr>
          <w:ilvl w:val="0"/>
          <w:numId w:val="19"/>
        </w:numPr>
        <w:ind w:firstLineChars="0"/>
        <w:rPr>
          <w:i/>
          <w:iCs/>
        </w:rPr>
      </w:pPr>
      <w:r>
        <w:t>Identifying multi-hour or multi-location extreme wind episodes, allowing stakeholders to prepare in advance</w:t>
      </w:r>
    </w:p>
    <w:p w14:paraId="1D21B560" w14:textId="03AC9362" w:rsidR="0014486D" w:rsidRDefault="0014486D" w:rsidP="0014486D">
      <w:pPr>
        <w:pStyle w:val="1"/>
        <w:numPr>
          <w:ilvl w:val="0"/>
          <w:numId w:val="5"/>
        </w:numPr>
        <w:rPr>
          <w:rFonts w:eastAsiaTheme="minorEastAsia"/>
        </w:rPr>
      </w:pPr>
      <w:r>
        <w:lastRenderedPageBreak/>
        <w:t>Key Metrics and KPIs</w:t>
      </w:r>
      <w:r>
        <w:rPr>
          <w:rFonts w:eastAsiaTheme="minorEastAsia"/>
        </w:rPr>
        <w:t xml:space="preserve"> </w:t>
      </w:r>
    </w:p>
    <w:p w14:paraId="0E9EBF97" w14:textId="733DF6C6" w:rsidR="00E66F77" w:rsidRDefault="00E66F77" w:rsidP="00E66F77">
      <w:pPr>
        <w:rPr>
          <w:rFonts w:eastAsiaTheme="minorEastAsia"/>
        </w:rPr>
      </w:pPr>
      <w:r w:rsidRPr="00E66F77">
        <w:rPr>
          <w:rFonts w:eastAsiaTheme="minorEastAsia"/>
        </w:rPr>
        <w:t>This section defines the main metrics and Key Performance Indicators used in the project.</w:t>
      </w:r>
    </w:p>
    <w:p w14:paraId="0EAB73F4" w14:textId="628C0B44" w:rsidR="00786A47" w:rsidRDefault="00786A47" w:rsidP="00E66F77">
      <w:pPr>
        <w:rPr>
          <w:rFonts w:eastAsiaTheme="minorEastAsia"/>
        </w:rPr>
      </w:pPr>
    </w:p>
    <w:p w14:paraId="31990F50" w14:textId="250C7A42" w:rsidR="00786A47" w:rsidRDefault="00786A47" w:rsidP="00786A47">
      <w:pPr>
        <w:pStyle w:val="2"/>
        <w:numPr>
          <w:ilvl w:val="1"/>
          <w:numId w:val="5"/>
        </w:numPr>
        <w:ind w:leftChars="0" w:right="180"/>
      </w:pPr>
      <w:r>
        <w:t>Wind and Weather Monitoring KPIs</w:t>
      </w:r>
    </w:p>
    <w:p w14:paraId="6ABB070C" w14:textId="7D827268" w:rsidR="00786A47" w:rsidRDefault="00786A47" w:rsidP="00786A47">
      <w:r>
        <w:t>These KPIs describe the predicted weather in the near future and are mainly displayed as time-series plots in Grafana.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5452"/>
      </w:tblGrid>
      <w:tr w:rsidR="00CA453D" w14:paraId="60132582" w14:textId="77777777" w:rsidTr="00CA453D">
        <w:tc>
          <w:tcPr>
            <w:tcW w:w="2765" w:type="dxa"/>
            <w:vAlign w:val="center"/>
          </w:tcPr>
          <w:p w14:paraId="09AE4ED7" w14:textId="6D2D8BB0" w:rsidR="00CA453D" w:rsidRDefault="00CA453D" w:rsidP="00CA453D">
            <w:pPr>
              <w:jc w:val="center"/>
              <w:rPr>
                <w:rFonts w:eastAsiaTheme="minorEastAsia"/>
              </w:rPr>
            </w:pPr>
            <w:r>
              <w:t>Metric name</w:t>
            </w:r>
          </w:p>
        </w:tc>
        <w:tc>
          <w:tcPr>
            <w:tcW w:w="5452" w:type="dxa"/>
            <w:vAlign w:val="center"/>
          </w:tcPr>
          <w:p w14:paraId="7F1332BE" w14:textId="0B67C85C" w:rsidR="00CA453D" w:rsidRDefault="00CA453D" w:rsidP="00CA453D">
            <w:pPr>
              <w:jc w:val="center"/>
              <w:rPr>
                <w:rFonts w:eastAsiaTheme="minorEastAsia"/>
              </w:rPr>
            </w:pPr>
            <w:r>
              <w:t>Description</w:t>
            </w:r>
          </w:p>
        </w:tc>
      </w:tr>
      <w:tr w:rsidR="00CA453D" w14:paraId="5659E136" w14:textId="77777777" w:rsidTr="00CA453D">
        <w:tc>
          <w:tcPr>
            <w:tcW w:w="2765" w:type="dxa"/>
          </w:tcPr>
          <w:p w14:paraId="5992E35C" w14:textId="03D48DAE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wind_speed_10m_current</w:t>
            </w:r>
          </w:p>
        </w:tc>
        <w:tc>
          <w:tcPr>
            <w:tcW w:w="5452" w:type="dxa"/>
            <w:vAlign w:val="center"/>
          </w:tcPr>
          <w:p w14:paraId="73293947" w14:textId="5CDC4B17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>atest forecast wind speed at 10 m height for a given location</w:t>
            </w:r>
          </w:p>
        </w:tc>
      </w:tr>
      <w:tr w:rsidR="00CA453D" w14:paraId="648AC8BB" w14:textId="77777777" w:rsidTr="00CA453D">
        <w:tc>
          <w:tcPr>
            <w:tcW w:w="2765" w:type="dxa"/>
          </w:tcPr>
          <w:p w14:paraId="5121CADA" w14:textId="5C3E6B1E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wind_gusts_10m_current</w:t>
            </w:r>
          </w:p>
        </w:tc>
        <w:tc>
          <w:tcPr>
            <w:tcW w:w="5452" w:type="dxa"/>
            <w:vAlign w:val="center"/>
          </w:tcPr>
          <w:p w14:paraId="186FFF2A" w14:textId="0BEDB1FB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>atest forecast wind gust at 10 m height</w:t>
            </w:r>
          </w:p>
        </w:tc>
      </w:tr>
      <w:tr w:rsidR="00CA453D" w14:paraId="7E3E99DB" w14:textId="77777777" w:rsidTr="00CA453D">
        <w:tc>
          <w:tcPr>
            <w:tcW w:w="2765" w:type="dxa"/>
          </w:tcPr>
          <w:p w14:paraId="3B43A811" w14:textId="277B69D2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temperature_2m_current</w:t>
            </w:r>
          </w:p>
        </w:tc>
        <w:tc>
          <w:tcPr>
            <w:tcW w:w="5452" w:type="dxa"/>
            <w:vAlign w:val="center"/>
          </w:tcPr>
          <w:p w14:paraId="2D9370DD" w14:textId="5F978C90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>atest forecast air temperature at 2 m height</w:t>
            </w:r>
          </w:p>
        </w:tc>
      </w:tr>
      <w:tr w:rsidR="00CA453D" w14:paraId="62516049" w14:textId="77777777" w:rsidTr="00CA453D">
        <w:tc>
          <w:tcPr>
            <w:tcW w:w="2765" w:type="dxa"/>
          </w:tcPr>
          <w:p w14:paraId="42A16962" w14:textId="3B9BE18C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precipitation_current</w:t>
            </w:r>
          </w:p>
        </w:tc>
        <w:tc>
          <w:tcPr>
            <w:tcW w:w="5452" w:type="dxa"/>
            <w:vAlign w:val="center"/>
          </w:tcPr>
          <w:p w14:paraId="4554B423" w14:textId="7A41094E" w:rsidR="00CA453D" w:rsidRDefault="001E6B56" w:rsidP="00CA453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  <w:r w:rsidR="00CA453D" w:rsidRPr="00786A47">
              <w:rPr>
                <w:rFonts w:eastAsiaTheme="minorEastAsia"/>
              </w:rPr>
              <w:t>atest forecast hourly precipitation</w:t>
            </w:r>
          </w:p>
        </w:tc>
      </w:tr>
      <w:tr w:rsidR="00CA453D" w14:paraId="75B1ED04" w14:textId="77777777" w:rsidTr="00CA453D">
        <w:tc>
          <w:tcPr>
            <w:tcW w:w="2765" w:type="dxa"/>
          </w:tcPr>
          <w:p w14:paraId="66E7BB37" w14:textId="053479E3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pressure_msl_current</w:t>
            </w:r>
          </w:p>
        </w:tc>
        <w:tc>
          <w:tcPr>
            <w:tcW w:w="5452" w:type="dxa"/>
            <w:vAlign w:val="center"/>
          </w:tcPr>
          <w:p w14:paraId="63061FFE" w14:textId="56B1CC80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 xml:space="preserve">atest forecast </w:t>
            </w:r>
            <w:proofErr w:type="gramStart"/>
            <w:r w:rsidR="00CA453D">
              <w:t>mean</w:t>
            </w:r>
            <w:proofErr w:type="gramEnd"/>
            <w:r w:rsidR="00CA453D">
              <w:t xml:space="preserve"> sea-level pressure</w:t>
            </w:r>
          </w:p>
        </w:tc>
      </w:tr>
    </w:tbl>
    <w:p w14:paraId="34BC0D95" w14:textId="29CD8D0D" w:rsidR="00CA453D" w:rsidRDefault="00CA453D" w:rsidP="00CA453D">
      <w:pPr>
        <w:rPr>
          <w:rFonts w:eastAsiaTheme="minorEastAsia"/>
        </w:rPr>
      </w:pPr>
    </w:p>
    <w:p w14:paraId="4DA8FC0C" w14:textId="60F85602" w:rsidR="00CA453D" w:rsidRPr="00CA453D" w:rsidRDefault="00CA453D" w:rsidP="00CA453D">
      <w:pPr>
        <w:pStyle w:val="2"/>
        <w:numPr>
          <w:ilvl w:val="1"/>
          <w:numId w:val="5"/>
        </w:numPr>
        <w:ind w:leftChars="0" w:right="180"/>
      </w:pPr>
      <w:r w:rsidRPr="00CA453D">
        <w:t>Extreme Wind Alert KPI</w:t>
      </w:r>
      <w:r>
        <w:t>s</w:t>
      </w:r>
    </w:p>
    <w:p w14:paraId="67BF258A" w14:textId="7C28689C" w:rsidR="0095546A" w:rsidRPr="0095546A" w:rsidRDefault="00CA453D" w:rsidP="00CA453D">
      <w:pPr>
        <w:rPr>
          <w:rFonts w:eastAsiaTheme="minorEastAsia"/>
        </w:rPr>
      </w:pPr>
      <w:r>
        <w:t>The second group</w:t>
      </w:r>
      <w:r w:rsidRPr="00CA453D">
        <w:t xml:space="preserve"> of KPIs focuses on detecting and summarizing </w:t>
      </w:r>
      <w:r w:rsidRPr="00CA453D">
        <w:rPr>
          <w:rStyle w:val="a4"/>
          <w:b w:val="0"/>
          <w:bCs w:val="0"/>
        </w:rPr>
        <w:t>extreme wind situations</w:t>
      </w:r>
      <w:r w:rsidRPr="00CA453D">
        <w:rPr>
          <w:b/>
          <w:bCs/>
        </w:rPr>
        <w:t xml:space="preserve"> </w:t>
      </w:r>
      <w:r w:rsidRPr="00CA453D">
        <w:t xml:space="preserve">based on predefined thresholds.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91"/>
        <w:gridCol w:w="5605"/>
      </w:tblGrid>
      <w:tr w:rsidR="001E6B56" w14:paraId="4B8A7BD2" w14:textId="77777777" w:rsidTr="0095546A">
        <w:tc>
          <w:tcPr>
            <w:tcW w:w="1980" w:type="dxa"/>
            <w:vAlign w:val="center"/>
          </w:tcPr>
          <w:p w14:paraId="6EA0234E" w14:textId="77777777" w:rsidR="001E6B56" w:rsidRDefault="001E6B56" w:rsidP="00F1419F">
            <w:pPr>
              <w:jc w:val="center"/>
              <w:rPr>
                <w:rFonts w:eastAsiaTheme="minorEastAsia"/>
              </w:rPr>
            </w:pPr>
            <w:r>
              <w:t>Metric name</w:t>
            </w:r>
          </w:p>
        </w:tc>
        <w:tc>
          <w:tcPr>
            <w:tcW w:w="6239" w:type="dxa"/>
            <w:vAlign w:val="center"/>
          </w:tcPr>
          <w:p w14:paraId="10774B25" w14:textId="77777777" w:rsidR="001E6B56" w:rsidRDefault="001E6B56" w:rsidP="00F1419F">
            <w:pPr>
              <w:jc w:val="center"/>
              <w:rPr>
                <w:rFonts w:eastAsiaTheme="minorEastAsia"/>
              </w:rPr>
            </w:pPr>
            <w:r>
              <w:t>Description</w:t>
            </w:r>
          </w:p>
        </w:tc>
      </w:tr>
      <w:tr w:rsidR="001E6B56" w14:paraId="72998382" w14:textId="77777777" w:rsidTr="0095546A">
        <w:tc>
          <w:tcPr>
            <w:tcW w:w="1980" w:type="dxa"/>
            <w:vAlign w:val="center"/>
          </w:tcPr>
          <w:p w14:paraId="1ABCF5AB" w14:textId="6AB641F5" w:rsidR="001E6B56" w:rsidRPr="00CA453D" w:rsidRDefault="001E6B56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extreme_wind_flag_next_3h</w:t>
            </w:r>
          </w:p>
        </w:tc>
        <w:tc>
          <w:tcPr>
            <w:tcW w:w="6239" w:type="dxa"/>
            <w:vAlign w:val="center"/>
          </w:tcPr>
          <w:p w14:paraId="5E295472" w14:textId="5BF18921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binary flag indicating whether any extreme wind event is expected in the next 3 hours for a location</w:t>
            </w:r>
          </w:p>
        </w:tc>
      </w:tr>
      <w:tr w:rsidR="001E6B56" w14:paraId="4B7D1FBE" w14:textId="77777777" w:rsidTr="0095546A">
        <w:tc>
          <w:tcPr>
            <w:tcW w:w="1980" w:type="dxa"/>
            <w:vAlign w:val="center"/>
          </w:tcPr>
          <w:p w14:paraId="06571A3A" w14:textId="69EC435D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extreme_wind_flag_next_6h</w:t>
            </w:r>
          </w:p>
        </w:tc>
        <w:tc>
          <w:tcPr>
            <w:tcW w:w="6239" w:type="dxa"/>
            <w:vAlign w:val="center"/>
          </w:tcPr>
          <w:p w14:paraId="5695CA42" w14:textId="732BF700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binary flag indicating whether any extreme wind event is expected in the next 6 hours</w:t>
            </w:r>
            <w:r w:rsidR="00B52375">
              <w:t xml:space="preserve"> for a location</w:t>
            </w:r>
          </w:p>
        </w:tc>
      </w:tr>
      <w:tr w:rsidR="001E6B56" w14:paraId="1270D27C" w14:textId="77777777" w:rsidTr="0095546A">
        <w:tc>
          <w:tcPr>
            <w:tcW w:w="1980" w:type="dxa"/>
            <w:vAlign w:val="center"/>
          </w:tcPr>
          <w:p w14:paraId="1A3786BB" w14:textId="3572C2BF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extreme_wind_duration_next_6h</w:t>
            </w:r>
          </w:p>
        </w:tc>
        <w:tc>
          <w:tcPr>
            <w:tcW w:w="6239" w:type="dxa"/>
            <w:vAlign w:val="center"/>
          </w:tcPr>
          <w:p w14:paraId="5F386B14" w14:textId="5F4B1C50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number of forecast hours within the next 6 hours where wind speed or gusts exceed the threshold</w:t>
            </w:r>
          </w:p>
        </w:tc>
      </w:tr>
      <w:tr w:rsidR="001E6B56" w14:paraId="4D653380" w14:textId="77777777" w:rsidTr="0095546A">
        <w:tc>
          <w:tcPr>
            <w:tcW w:w="1980" w:type="dxa"/>
            <w:vAlign w:val="center"/>
          </w:tcPr>
          <w:p w14:paraId="0D4787F6" w14:textId="1FB0F5AC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extreme_wind_duration_next_12h</w:t>
            </w:r>
          </w:p>
        </w:tc>
        <w:tc>
          <w:tcPr>
            <w:tcW w:w="6239" w:type="dxa"/>
            <w:vAlign w:val="center"/>
          </w:tcPr>
          <w:p w14:paraId="0C37A297" w14:textId="4C47ED78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number of forecast hours within the next 12 hours with extreme wind conditions</w:t>
            </w:r>
          </w:p>
        </w:tc>
      </w:tr>
      <w:tr w:rsidR="001E6B56" w14:paraId="74FA2940" w14:textId="77777777" w:rsidTr="0095546A">
        <w:tc>
          <w:tcPr>
            <w:tcW w:w="1980" w:type="dxa"/>
            <w:vAlign w:val="center"/>
          </w:tcPr>
          <w:p w14:paraId="3E759BA1" w14:textId="2912C529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extreme_wind_duration_next_12h</w:t>
            </w:r>
          </w:p>
        </w:tc>
        <w:tc>
          <w:tcPr>
            <w:tcW w:w="6239" w:type="dxa"/>
            <w:vAlign w:val="center"/>
          </w:tcPr>
          <w:p w14:paraId="40E03911" w14:textId="5878DBD1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composite score combining maximum wind speed/gust and duration to measure how “severe” the event may be</w:t>
            </w:r>
          </w:p>
        </w:tc>
      </w:tr>
    </w:tbl>
    <w:p w14:paraId="069DCBCD" w14:textId="47FED683" w:rsidR="001E6B56" w:rsidRDefault="001E6B56" w:rsidP="00CA453D">
      <w:pPr>
        <w:rPr>
          <w:rFonts w:eastAsiaTheme="minorEastAsia"/>
        </w:rPr>
      </w:pPr>
    </w:p>
    <w:p w14:paraId="167847D1" w14:textId="55897238" w:rsidR="0095546A" w:rsidRDefault="0095546A" w:rsidP="0095546A">
      <w:pPr>
        <w:pStyle w:val="2"/>
        <w:numPr>
          <w:ilvl w:val="1"/>
          <w:numId w:val="5"/>
        </w:numPr>
        <w:ind w:leftChars="0" w:right="180"/>
      </w:pPr>
      <w:r>
        <w:t>System Health and Performance KPIs</w:t>
      </w:r>
    </w:p>
    <w:p w14:paraId="14EFA2B7" w14:textId="47FB761E" w:rsidR="0095546A" w:rsidRDefault="0095546A" w:rsidP="0095546A">
      <w:r>
        <w:t xml:space="preserve">In addition to weather-related metrics, the project also tracks KPIs that describe </w:t>
      </w:r>
      <w:r w:rsidRPr="0095546A">
        <w:rPr>
          <w:b/>
          <w:bCs/>
        </w:rPr>
        <w:t xml:space="preserve">the </w:t>
      </w:r>
      <w:r w:rsidRPr="0095546A">
        <w:rPr>
          <w:rStyle w:val="a4"/>
          <w:b w:val="0"/>
          <w:bCs w:val="0"/>
        </w:rPr>
        <w:t>health and performance of the data pipeline itself</w:t>
      </w:r>
      <w:r w:rsidRPr="0095546A">
        <w:rPr>
          <w:b/>
          <w:bCs/>
        </w:rPr>
        <w:t>.</w:t>
      </w:r>
      <w: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08"/>
        <w:gridCol w:w="5688"/>
      </w:tblGrid>
      <w:tr w:rsidR="0095546A" w14:paraId="672F08BD" w14:textId="77777777" w:rsidTr="00F1419F">
        <w:tc>
          <w:tcPr>
            <w:tcW w:w="1980" w:type="dxa"/>
            <w:vAlign w:val="center"/>
          </w:tcPr>
          <w:p w14:paraId="3DF32724" w14:textId="77777777" w:rsidR="0095546A" w:rsidRDefault="0095546A" w:rsidP="00F1419F">
            <w:pPr>
              <w:jc w:val="center"/>
              <w:rPr>
                <w:rFonts w:eastAsiaTheme="minorEastAsia"/>
              </w:rPr>
            </w:pPr>
            <w:r>
              <w:t>Metric name</w:t>
            </w:r>
          </w:p>
        </w:tc>
        <w:tc>
          <w:tcPr>
            <w:tcW w:w="6239" w:type="dxa"/>
            <w:vAlign w:val="center"/>
          </w:tcPr>
          <w:p w14:paraId="34316CFE" w14:textId="77777777" w:rsidR="0095546A" w:rsidRDefault="0095546A" w:rsidP="00F1419F">
            <w:pPr>
              <w:jc w:val="center"/>
              <w:rPr>
                <w:rFonts w:eastAsiaTheme="minorEastAsia"/>
              </w:rPr>
            </w:pPr>
            <w:r>
              <w:t>Description</w:t>
            </w:r>
          </w:p>
        </w:tc>
      </w:tr>
      <w:tr w:rsidR="0095546A" w14:paraId="68EBD2AE" w14:textId="77777777" w:rsidTr="0095546A">
        <w:trPr>
          <w:trHeight w:val="70"/>
        </w:trPr>
        <w:tc>
          <w:tcPr>
            <w:tcW w:w="1980" w:type="dxa"/>
            <w:vAlign w:val="center"/>
          </w:tcPr>
          <w:p w14:paraId="126F2AE8" w14:textId="2C057D49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ingestion_rate_events_per_min</w:t>
            </w:r>
          </w:p>
        </w:tc>
        <w:tc>
          <w:tcPr>
            <w:tcW w:w="6239" w:type="dxa"/>
            <w:vAlign w:val="center"/>
          </w:tcPr>
          <w:p w14:paraId="4DCDBD81" w14:textId="1448A598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number of forecast records ingested from the API and written into Kafka per minute</w:t>
            </w:r>
          </w:p>
        </w:tc>
      </w:tr>
      <w:tr w:rsidR="0095546A" w14:paraId="7FB01487" w14:textId="77777777" w:rsidTr="00F1419F">
        <w:tc>
          <w:tcPr>
            <w:tcW w:w="1980" w:type="dxa"/>
            <w:vAlign w:val="center"/>
          </w:tcPr>
          <w:p w14:paraId="39FE4EBA" w14:textId="3D316A68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kafka_consumer_lag</w:t>
            </w:r>
          </w:p>
        </w:tc>
        <w:tc>
          <w:tcPr>
            <w:tcW w:w="6239" w:type="dxa"/>
            <w:vAlign w:val="center"/>
          </w:tcPr>
          <w:p w14:paraId="6C1F1686" w14:textId="65129C8F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difference between the latest Kafka offset and the offset processed by Spark</w:t>
            </w:r>
          </w:p>
        </w:tc>
      </w:tr>
      <w:tr w:rsidR="0095546A" w14:paraId="427C583D" w14:textId="77777777" w:rsidTr="00F1419F">
        <w:tc>
          <w:tcPr>
            <w:tcW w:w="1980" w:type="dxa"/>
            <w:vAlign w:val="center"/>
          </w:tcPr>
          <w:p w14:paraId="21107701" w14:textId="3FD410F1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spark_batch_processing_time</w:t>
            </w:r>
          </w:p>
        </w:tc>
        <w:tc>
          <w:tcPr>
            <w:tcW w:w="6239" w:type="dxa"/>
            <w:vAlign w:val="center"/>
          </w:tcPr>
          <w:p w14:paraId="0FB233DD" w14:textId="0BEB474C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average processing time for a micro-batch in Spark Structured Streaming</w:t>
            </w:r>
          </w:p>
        </w:tc>
      </w:tr>
      <w:tr w:rsidR="0095546A" w14:paraId="7D961DFC" w14:textId="77777777" w:rsidTr="00F1419F">
        <w:tc>
          <w:tcPr>
            <w:tcW w:w="1980" w:type="dxa"/>
            <w:vAlign w:val="center"/>
          </w:tcPr>
          <w:p w14:paraId="3751E36B" w14:textId="6F9A5857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end_to_end_latency</w:t>
            </w:r>
          </w:p>
        </w:tc>
        <w:tc>
          <w:tcPr>
            <w:tcW w:w="6239" w:type="dxa"/>
            <w:vAlign w:val="center"/>
          </w:tcPr>
          <w:p w14:paraId="5B8E4FBE" w14:textId="0ED8F23C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time between a record entering Kafka and the corresponding metrics being written to the DB</w:t>
            </w:r>
          </w:p>
        </w:tc>
      </w:tr>
      <w:tr w:rsidR="0095546A" w14:paraId="55D3E235" w14:textId="77777777" w:rsidTr="00F1419F">
        <w:tc>
          <w:tcPr>
            <w:tcW w:w="1980" w:type="dxa"/>
            <w:vAlign w:val="center"/>
          </w:tcPr>
          <w:p w14:paraId="03095751" w14:textId="7719B83A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hdfs_raw_data_volume</w:t>
            </w:r>
          </w:p>
        </w:tc>
        <w:tc>
          <w:tcPr>
            <w:tcW w:w="6239" w:type="dxa"/>
            <w:vAlign w:val="center"/>
          </w:tcPr>
          <w:p w14:paraId="18678131" w14:textId="0DFBFE8D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total size of raw forecast data stored in HDFS over time</w:t>
            </w:r>
          </w:p>
        </w:tc>
      </w:tr>
    </w:tbl>
    <w:p w14:paraId="39639FB8" w14:textId="77777777" w:rsidR="0095546A" w:rsidRPr="0095546A" w:rsidRDefault="0095546A" w:rsidP="0095546A">
      <w:pPr>
        <w:rPr>
          <w:rFonts w:eastAsiaTheme="minorEastAsia"/>
        </w:rPr>
      </w:pPr>
    </w:p>
    <w:sectPr w:rsidR="0095546A" w:rsidRPr="009554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75BF0" w14:textId="77777777" w:rsidR="009F0E2B" w:rsidRDefault="009F0E2B" w:rsidP="007E032C">
      <w:r>
        <w:separator/>
      </w:r>
    </w:p>
  </w:endnote>
  <w:endnote w:type="continuationSeparator" w:id="0">
    <w:p w14:paraId="2D94A0CE" w14:textId="77777777" w:rsidR="009F0E2B" w:rsidRDefault="009F0E2B" w:rsidP="007E0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CFF5A" w14:textId="77777777" w:rsidR="009F0E2B" w:rsidRDefault="009F0E2B" w:rsidP="007E032C">
      <w:r>
        <w:separator/>
      </w:r>
    </w:p>
  </w:footnote>
  <w:footnote w:type="continuationSeparator" w:id="0">
    <w:p w14:paraId="3FF02788" w14:textId="77777777" w:rsidR="009F0E2B" w:rsidRDefault="009F0E2B" w:rsidP="007E0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3D72"/>
    <w:multiLevelType w:val="multilevel"/>
    <w:tmpl w:val="48D8FC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2062F72"/>
    <w:multiLevelType w:val="hybridMultilevel"/>
    <w:tmpl w:val="BC744A5C"/>
    <w:lvl w:ilvl="0" w:tplc="0409000B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2" w15:restartNumberingAfterBreak="0">
    <w:nsid w:val="12AB4AF4"/>
    <w:multiLevelType w:val="hybridMultilevel"/>
    <w:tmpl w:val="948E9AFA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13404326"/>
    <w:multiLevelType w:val="hybridMultilevel"/>
    <w:tmpl w:val="0AA848B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706076D"/>
    <w:multiLevelType w:val="hybridMultilevel"/>
    <w:tmpl w:val="26726F32"/>
    <w:lvl w:ilvl="0" w:tplc="0409001B">
      <w:start w:val="1"/>
      <w:numFmt w:val="lowerRoman"/>
      <w:lvlText w:val="%1."/>
      <w:lvlJc w:val="right"/>
      <w:pPr>
        <w:ind w:left="600" w:hanging="420"/>
      </w:p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5" w15:restartNumberingAfterBreak="0">
    <w:nsid w:val="1FC33986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6" w15:restartNumberingAfterBreak="0">
    <w:nsid w:val="20936253"/>
    <w:multiLevelType w:val="hybridMultilevel"/>
    <w:tmpl w:val="9508E33E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7" w15:restartNumberingAfterBreak="0">
    <w:nsid w:val="215D1A6E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8" w15:restartNumberingAfterBreak="0">
    <w:nsid w:val="22833F06"/>
    <w:multiLevelType w:val="hybridMultilevel"/>
    <w:tmpl w:val="26726F32"/>
    <w:lvl w:ilvl="0" w:tplc="0409001B">
      <w:start w:val="1"/>
      <w:numFmt w:val="lowerRoman"/>
      <w:lvlText w:val="%1."/>
      <w:lvlJc w:val="right"/>
      <w:pPr>
        <w:ind w:left="600" w:hanging="420"/>
      </w:p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9" w15:restartNumberingAfterBreak="0">
    <w:nsid w:val="26E43724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10" w15:restartNumberingAfterBreak="0">
    <w:nsid w:val="34962094"/>
    <w:multiLevelType w:val="hybridMultilevel"/>
    <w:tmpl w:val="03F08FDA"/>
    <w:lvl w:ilvl="0" w:tplc="0409000B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11" w15:restartNumberingAfterBreak="0">
    <w:nsid w:val="354F5B2E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12" w15:restartNumberingAfterBreak="0">
    <w:nsid w:val="3744724C"/>
    <w:multiLevelType w:val="hybridMultilevel"/>
    <w:tmpl w:val="90D489B8"/>
    <w:lvl w:ilvl="0" w:tplc="AD7842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7CD7828"/>
    <w:multiLevelType w:val="hybridMultilevel"/>
    <w:tmpl w:val="E81AD3D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AC068D6"/>
    <w:multiLevelType w:val="hybridMultilevel"/>
    <w:tmpl w:val="FB92C16A"/>
    <w:lvl w:ilvl="0" w:tplc="F62EFA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B780967"/>
    <w:multiLevelType w:val="hybridMultilevel"/>
    <w:tmpl w:val="EF6477BC"/>
    <w:lvl w:ilvl="0" w:tplc="839EDC0C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5A2519A6"/>
    <w:multiLevelType w:val="multilevel"/>
    <w:tmpl w:val="48D8FC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6C7F2142"/>
    <w:multiLevelType w:val="hybridMultilevel"/>
    <w:tmpl w:val="23C244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DB0414E"/>
    <w:multiLevelType w:val="hybridMultilevel"/>
    <w:tmpl w:val="B87E3D3A"/>
    <w:lvl w:ilvl="0" w:tplc="3B8CC122">
      <w:start w:val="1"/>
      <w:numFmt w:val="lowerRoman"/>
      <w:lvlText w:val="%1."/>
      <w:lvlJc w:val="right"/>
      <w:pPr>
        <w:ind w:left="420" w:hanging="420"/>
      </w:pPr>
      <w:rPr>
        <w:b/>
        <w:bCs/>
        <w:i/>
        <w:i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1836F26"/>
    <w:multiLevelType w:val="hybridMultilevel"/>
    <w:tmpl w:val="3C3AC9F2"/>
    <w:lvl w:ilvl="0" w:tplc="0409001B">
      <w:start w:val="1"/>
      <w:numFmt w:val="lowerRoman"/>
      <w:lvlText w:val="%1."/>
      <w:lvlJc w:val="right"/>
      <w:pPr>
        <w:ind w:left="600" w:hanging="420"/>
      </w:p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20" w15:restartNumberingAfterBreak="0">
    <w:nsid w:val="7DF85BFD"/>
    <w:multiLevelType w:val="hybridMultilevel"/>
    <w:tmpl w:val="7D34CCD2"/>
    <w:lvl w:ilvl="0" w:tplc="839EDC0C">
      <w:start w:val="1"/>
      <w:numFmt w:val="bullet"/>
      <w:lvlText w:val=""/>
      <w:lvlJc w:val="left"/>
      <w:pPr>
        <w:ind w:left="6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21" w15:restartNumberingAfterBreak="0">
    <w:nsid w:val="7F7508A4"/>
    <w:multiLevelType w:val="hybridMultilevel"/>
    <w:tmpl w:val="730055BE"/>
    <w:lvl w:ilvl="0" w:tplc="0409000B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3"/>
  </w:num>
  <w:num w:numId="4">
    <w:abstractNumId w:val="19"/>
  </w:num>
  <w:num w:numId="5">
    <w:abstractNumId w:val="0"/>
  </w:num>
  <w:num w:numId="6">
    <w:abstractNumId w:val="17"/>
  </w:num>
  <w:num w:numId="7">
    <w:abstractNumId w:val="15"/>
  </w:num>
  <w:num w:numId="8">
    <w:abstractNumId w:val="20"/>
  </w:num>
  <w:num w:numId="9">
    <w:abstractNumId w:val="2"/>
  </w:num>
  <w:num w:numId="10">
    <w:abstractNumId w:val="6"/>
  </w:num>
  <w:num w:numId="11">
    <w:abstractNumId w:val="5"/>
  </w:num>
  <w:num w:numId="12">
    <w:abstractNumId w:val="21"/>
  </w:num>
  <w:num w:numId="13">
    <w:abstractNumId w:val="8"/>
  </w:num>
  <w:num w:numId="14">
    <w:abstractNumId w:val="9"/>
  </w:num>
  <w:num w:numId="15">
    <w:abstractNumId w:val="4"/>
  </w:num>
  <w:num w:numId="16">
    <w:abstractNumId w:val="7"/>
  </w:num>
  <w:num w:numId="17">
    <w:abstractNumId w:val="1"/>
  </w:num>
  <w:num w:numId="18">
    <w:abstractNumId w:val="10"/>
  </w:num>
  <w:num w:numId="19">
    <w:abstractNumId w:val="11"/>
  </w:num>
  <w:num w:numId="20">
    <w:abstractNumId w:val="13"/>
  </w:num>
  <w:num w:numId="21">
    <w:abstractNumId w:val="1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E4"/>
    <w:rsid w:val="0014486D"/>
    <w:rsid w:val="001E6B56"/>
    <w:rsid w:val="00344D9B"/>
    <w:rsid w:val="003C4616"/>
    <w:rsid w:val="00451BE9"/>
    <w:rsid w:val="00465123"/>
    <w:rsid w:val="0055474E"/>
    <w:rsid w:val="006F56B7"/>
    <w:rsid w:val="00717D2A"/>
    <w:rsid w:val="00786A47"/>
    <w:rsid w:val="007E032C"/>
    <w:rsid w:val="008A0BC7"/>
    <w:rsid w:val="0095546A"/>
    <w:rsid w:val="009A2D7D"/>
    <w:rsid w:val="009C7D65"/>
    <w:rsid w:val="009F0E2B"/>
    <w:rsid w:val="00A17416"/>
    <w:rsid w:val="00B52375"/>
    <w:rsid w:val="00C237C2"/>
    <w:rsid w:val="00CA453D"/>
    <w:rsid w:val="00D50A2D"/>
    <w:rsid w:val="00E66F77"/>
    <w:rsid w:val="00E86FB1"/>
    <w:rsid w:val="00EB6C40"/>
    <w:rsid w:val="00ED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E08A42"/>
  <w15:chartTrackingRefBased/>
  <w15:docId w15:val="{A7B81964-D495-4FF9-965B-79D1AC81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D7D"/>
    <w:pPr>
      <w:widowControl w:val="0"/>
      <w:jc w:val="both"/>
    </w:pPr>
    <w:rPr>
      <w:rFonts w:ascii="Arial" w:eastAsia="Arial" w:hAnsi="Arial"/>
      <w:sz w:val="18"/>
    </w:rPr>
  </w:style>
  <w:style w:type="paragraph" w:styleId="1">
    <w:name w:val="heading 1"/>
    <w:basedOn w:val="a"/>
    <w:next w:val="a"/>
    <w:link w:val="10"/>
    <w:uiPriority w:val="9"/>
    <w:qFormat/>
    <w:rsid w:val="009A2D7D"/>
    <w:pPr>
      <w:keepNext/>
      <w:keepLines/>
      <w:spacing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A2D7D"/>
    <w:pPr>
      <w:keepNext/>
      <w:keepLines/>
      <w:spacing w:line="416" w:lineRule="auto"/>
      <w:ind w:leftChars="100" w:left="210" w:rightChars="100" w:right="10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67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D7D"/>
    <w:rPr>
      <w:rFonts w:ascii="Arial" w:eastAsia="Arial" w:hAnsi="Arial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A2D7D"/>
    <w:rPr>
      <w:rFonts w:asciiTheme="majorHAnsi" w:eastAsia="Arial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ED67E4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A2D7D"/>
    <w:pPr>
      <w:ind w:firstLineChars="200" w:firstLine="420"/>
    </w:pPr>
  </w:style>
  <w:style w:type="character" w:styleId="a4">
    <w:name w:val="Strong"/>
    <w:basedOn w:val="a0"/>
    <w:uiPriority w:val="22"/>
    <w:qFormat/>
    <w:rsid w:val="0014486D"/>
    <w:rPr>
      <w:b/>
      <w:bCs/>
    </w:rPr>
  </w:style>
  <w:style w:type="character" w:styleId="a5">
    <w:name w:val="Hyperlink"/>
    <w:basedOn w:val="a0"/>
    <w:uiPriority w:val="99"/>
    <w:unhideWhenUsed/>
    <w:rsid w:val="008A0BC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0BC7"/>
    <w:rPr>
      <w:color w:val="605E5C"/>
      <w:shd w:val="clear" w:color="auto" w:fill="E1DFDD"/>
    </w:rPr>
  </w:style>
  <w:style w:type="paragraph" w:styleId="a7">
    <w:name w:val="No Spacing"/>
    <w:aliases w:val="CodeInLine"/>
    <w:uiPriority w:val="1"/>
    <w:qFormat/>
    <w:rsid w:val="00465123"/>
    <w:pPr>
      <w:widowControl w:val="0"/>
      <w:spacing w:beforeLines="50" w:before="50" w:afterLines="50" w:after="50" w:line="260" w:lineRule="exact"/>
      <w:ind w:leftChars="600" w:left="600"/>
      <w:contextualSpacing/>
      <w:jc w:val="both"/>
    </w:pPr>
    <w:rPr>
      <w:rFonts w:ascii="Consolas" w:eastAsia="Consolas" w:hAnsi="Consolas"/>
      <w:sz w:val="15"/>
    </w:rPr>
  </w:style>
  <w:style w:type="character" w:styleId="HTML">
    <w:name w:val="HTML Code"/>
    <w:basedOn w:val="a0"/>
    <w:uiPriority w:val="99"/>
    <w:semiHidden/>
    <w:unhideWhenUsed/>
    <w:rsid w:val="00786A47"/>
    <w:rPr>
      <w:rFonts w:ascii="宋体" w:eastAsia="宋体" w:hAnsi="宋体" w:cs="宋体"/>
      <w:sz w:val="24"/>
      <w:szCs w:val="24"/>
    </w:rPr>
  </w:style>
  <w:style w:type="table" w:styleId="a8">
    <w:name w:val="Table Grid"/>
    <w:basedOn w:val="a1"/>
    <w:uiPriority w:val="39"/>
    <w:rsid w:val="00786A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E03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a">
    <w:name w:val="页眉 字符"/>
    <w:basedOn w:val="a0"/>
    <w:link w:val="a9"/>
    <w:uiPriority w:val="99"/>
    <w:rsid w:val="007E032C"/>
    <w:rPr>
      <w:rFonts w:ascii="Arial" w:eastAsia="Arial" w:hAnsi="Arial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E032C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c">
    <w:name w:val="页脚 字符"/>
    <w:basedOn w:val="a0"/>
    <w:link w:val="ab"/>
    <w:uiPriority w:val="99"/>
    <w:rsid w:val="007E032C"/>
    <w:rPr>
      <w:rFonts w:ascii="Arial" w:eastAsia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pi.open-meteo.com/v1/foreca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5</Pages>
  <Words>1017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Tengzhe ZHANG</dc:creator>
  <cp:keywords/>
  <dc:description/>
  <cp:lastModifiedBy>Tengzhe ZHANG</cp:lastModifiedBy>
  <cp:revision>4</cp:revision>
  <dcterms:created xsi:type="dcterms:W3CDTF">2025-11-14T09:32:00Z</dcterms:created>
  <dcterms:modified xsi:type="dcterms:W3CDTF">2025-11-19T12:09:00Z</dcterms:modified>
</cp:coreProperties>
</file>