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Практическое задание на практику: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Предсказание движения дрона в реальном времени с учётом его типа и онлайн-коррекцией при поступлении новых данных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систему, которая: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реальном времени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принимает данные о текущем положении дрона;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Предсказывает траекторию движения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5–10 секунд вперёд;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Корректирует прогноз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поступлении новых координат;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Учитывает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дрона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(коптер, самолёт, гибрид и др.) — с разной динамикой и маневренностью.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данные: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JSON с текущими и предыдущими координатами дрона: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"drone_id": "drone_01",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"type": "quadcopter",  // "fixed-wing", "VTOL", 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"telemetry": [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{"time": 0, "position": [lon, lat], "altitude": 300},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{"time": 1, "position": [lon, lat], "altitude": 305},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Характеристики типов дронов (примерно):</w:t>
      </w:r>
    </w:p>
    <w:tbl>
      <w:tblPr>
        <w:tblStyle w:val="Table1"/>
        <w:tblW w:w="7869.0" w:type="dxa"/>
        <w:jc w:val="left"/>
        <w:tblInd w:w="-28.0" w:type="dxa"/>
        <w:tblLayout w:type="fixed"/>
        <w:tblLook w:val="0000"/>
      </w:tblPr>
      <w:tblGrid>
        <w:gridCol w:w="1281"/>
        <w:gridCol w:w="1808"/>
        <w:gridCol w:w="1258"/>
        <w:gridCol w:w="3522"/>
        <w:tblGridChange w:id="0">
          <w:tblGrid>
            <w:gridCol w:w="1281"/>
            <w:gridCol w:w="1808"/>
            <w:gridCol w:w="1258"/>
            <w:gridCol w:w="352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дрона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Маневренность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Ускорение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Возможность резкого поворота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quadcopter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высокая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fixed-wing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низкая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высокое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VTOL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средняя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ограниченно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характеристики будут влиять на выбор модели предсказания: например, фиксированное крыло продолжит движение по прямой, а коптер может резко изменить направление.</w:t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Предсказанный маршрут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(координаты через 1, 2, ..., 10 секунд)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{"time": 6, "position": [lon, lat], "altitude": 310},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отклонения между предсказанием и реальностью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после поступления новых координат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Интерактивная визуализация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Cesium или 2D):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120" w:before="0" w:line="240" w:lineRule="auto"/>
        <w:ind w:left="1414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Текущая траектория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120" w:before="0" w:line="240" w:lineRule="auto"/>
        <w:ind w:left="1414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Прогноз на 5–10 сек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</w:tabs>
        <w:spacing w:after="120" w:before="0" w:line="240" w:lineRule="auto"/>
        <w:ind w:left="1414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Реальное продолжение маршрута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Поведение системы: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Каждую секунду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программа получает новую координату.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последних 3–5 точек предсказывает, куда полетит дрон (по модели движения).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Сравнивает реальное продолжение с предыдущим прогнозом.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необходимости — обновляет прогноз, адаптируясь к новому направлению.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Логирует точность предсказания.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Алгоритмы, которые можно использовать: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quadcopter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модель с возможностью резкого изменения направления (на основе вектора скорости и угла поворота)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fixed-wing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предсказание по траектории с постоянной скоростью и углом поворота (курсовая динамика)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VTOL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комбинация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Простейший вариант: линейная экстраполяция (v = Δs/Δt), продлённая по вектору движения</w:t>
        <w:br w:type="textWrapping"/>
        <w:t xml:space="preserve">Усложнённый: фильтр Калмана, полиномиальная регрессия, нейронная сеть (доп. опция)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Язык: любой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разных типов дронов (разная логика предсказания)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траектории и прогноза (например, с помощью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CesiumJS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Онлайн-обработка: поступление новых координат → пересчёт прогноза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 (по желанию):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Визуализация «конуса возможного движения» (по неопределённости предсказания)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Учёт ветра или препятствий (зоны no-fly)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2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точности предсказаний разных моделей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14" w:hanging="283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8" w:hanging="283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35" w:hanging="283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242" w:hanging="283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49" w:hanging="283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363" w:hanging="283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14" w:hanging="283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8" w:hanging="283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35" w:hanging="283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242" w:hanging="283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49" w:hanging="283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363" w:hanging="283"/>
      </w:pPr>
      <w:rPr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707" w:hanging="282.9999999999999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