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C4A7" w14:textId="77777777" w:rsidR="0086116A" w:rsidRPr="00D808A9" w:rsidRDefault="0086116A" w:rsidP="0086116A">
      <w:pPr>
        <w:pStyle w:val="Heading1"/>
        <w:bidi/>
        <w:rPr>
          <w:rFonts w:cs="B Nazanin"/>
          <w:b/>
          <w:bCs/>
          <w:color w:val="000000" w:themeColor="text1"/>
          <w:sz w:val="40"/>
          <w:szCs w:val="40"/>
          <w:rtl/>
          <w:lang w:bidi="fa-IR"/>
        </w:rPr>
      </w:pPr>
      <w:bookmarkStart w:id="0" w:name="_Toc104729422"/>
      <w:r w:rsidRPr="00D808A9">
        <w:rPr>
          <w:rFonts w:asciiTheme="majorBidi" w:hAnsiTheme="majorBidi"/>
          <w:b/>
          <w:bCs/>
          <w:color w:val="FFFFFF" w:themeColor="background1"/>
          <w:sz w:val="40"/>
          <w:szCs w:val="40"/>
          <w:shd w:val="clear" w:color="auto" w:fill="DCDCDC"/>
        </w:rPr>
        <w:t>API7:2019</w:t>
      </w:r>
      <w:r w:rsidRPr="00D808A9">
        <w:rPr>
          <w:rFonts w:cs="B Nazanin" w:hint="cs"/>
          <w:b/>
          <w:bCs/>
          <w:color w:val="000000" w:themeColor="text1"/>
          <w:sz w:val="40"/>
          <w:szCs w:val="40"/>
          <w:rtl/>
          <w:lang w:bidi="fa-IR"/>
        </w:rPr>
        <w:t xml:space="preserve"> پیکربندی امنیتی نادرست</w:t>
      </w:r>
      <w:bookmarkEnd w:id="0"/>
    </w:p>
    <w:tbl>
      <w:tblPr>
        <w:tblStyle w:val="TableGrid"/>
        <w:bidiVisual/>
        <w:tblW w:w="10271" w:type="dxa"/>
        <w:tblInd w:w="82" w:type="dxa"/>
        <w:tblLook w:val="04A0" w:firstRow="1" w:lastRow="0" w:firstColumn="1" w:lastColumn="0" w:noHBand="0" w:noVBand="1"/>
      </w:tblPr>
      <w:tblGrid>
        <w:gridCol w:w="1211"/>
        <w:gridCol w:w="1864"/>
        <w:gridCol w:w="1821"/>
        <w:gridCol w:w="1985"/>
        <w:gridCol w:w="1559"/>
        <w:gridCol w:w="1831"/>
      </w:tblGrid>
      <w:tr w:rsidR="0086116A" w:rsidRPr="00775247" w14:paraId="38F2C785" w14:textId="77777777" w:rsidTr="0086116A">
        <w:trPr>
          <w:trHeight w:val="624"/>
        </w:trPr>
        <w:tc>
          <w:tcPr>
            <w:tcW w:w="3075" w:type="dxa"/>
            <w:gridSpan w:val="2"/>
            <w:shd w:val="clear" w:color="auto" w:fill="E0DFF1"/>
          </w:tcPr>
          <w:p w14:paraId="02CC13E9" w14:textId="77777777" w:rsidR="0086116A" w:rsidRPr="00775247" w:rsidRDefault="0086116A" w:rsidP="00A84373">
            <w:pPr>
              <w:bidi/>
              <w:jc w:val="center"/>
              <w:rPr>
                <w:rFonts w:ascii="Times New Roman" w:hAnsi="Times New Roman" w:cs="B Nazanin" w:hint="cs"/>
                <w:b/>
                <w:bCs/>
                <w:sz w:val="20"/>
                <w:rtl/>
                <w:lang w:bidi="fa-IR"/>
              </w:rPr>
            </w:pPr>
          </w:p>
        </w:tc>
        <w:tc>
          <w:tcPr>
            <w:tcW w:w="3806" w:type="dxa"/>
            <w:gridSpan w:val="2"/>
            <w:shd w:val="clear" w:color="auto" w:fill="E0DFF1"/>
          </w:tcPr>
          <w:p w14:paraId="6A2491EE" w14:textId="77777777" w:rsidR="0086116A" w:rsidRPr="00775247" w:rsidRDefault="0086116A" w:rsidP="00A84373">
            <w:pPr>
              <w:bidi/>
              <w:rPr>
                <w:rFonts w:ascii="Times New Roman" w:hAnsi="Times New Roman" w:cs="B Nazanin"/>
                <w:b/>
                <w:bCs/>
                <w:sz w:val="20"/>
                <w:rtl/>
                <w:lang w:bidi="fa-IR"/>
              </w:rPr>
            </w:pPr>
          </w:p>
        </w:tc>
        <w:tc>
          <w:tcPr>
            <w:tcW w:w="3390" w:type="dxa"/>
            <w:gridSpan w:val="2"/>
            <w:shd w:val="clear" w:color="auto" w:fill="E0DFF1"/>
          </w:tcPr>
          <w:p w14:paraId="17FF51D3" w14:textId="77777777" w:rsidR="0086116A" w:rsidRPr="00775247" w:rsidRDefault="0086116A" w:rsidP="00A84373">
            <w:pPr>
              <w:bidi/>
              <w:rPr>
                <w:rFonts w:ascii="Times New Roman" w:hAnsi="Times New Roman" w:cs="B Nazanin"/>
                <w:b/>
                <w:bCs/>
                <w:sz w:val="20"/>
                <w:rtl/>
                <w:lang w:bidi="fa-IR"/>
              </w:rPr>
            </w:pPr>
            <w:r>
              <w:rPr>
                <w:noProof/>
              </w:rPr>
              <w:drawing>
                <wp:anchor distT="0" distB="0" distL="114300" distR="114300" simplePos="0" relativeHeight="251659264" behindDoc="0" locked="0" layoutInCell="1" allowOverlap="1" wp14:anchorId="6A5CDE0F" wp14:editId="07BFC643">
                  <wp:simplePos x="0" y="0"/>
                  <wp:positionH relativeFrom="margin">
                    <wp:posOffset>63500</wp:posOffset>
                  </wp:positionH>
                  <wp:positionV relativeFrom="paragraph">
                    <wp:posOffset>7620</wp:posOffset>
                  </wp:positionV>
                  <wp:extent cx="6309360"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6116A" w:rsidRPr="00775247" w14:paraId="1F30B181" w14:textId="77777777" w:rsidTr="0086116A">
        <w:tc>
          <w:tcPr>
            <w:tcW w:w="1211" w:type="dxa"/>
          </w:tcPr>
          <w:p w14:paraId="54DD182D" w14:textId="77777777" w:rsidR="0086116A" w:rsidRPr="00775247" w:rsidRDefault="0086116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 xml:space="preserve">خاص </w:t>
            </w:r>
            <w:r w:rsidRPr="00775247">
              <w:rPr>
                <w:rFonts w:ascii="Times New Roman" w:hAnsi="Times New Roman" w:cs="B Nazanin"/>
                <w:b/>
                <w:bCs/>
                <w:sz w:val="18"/>
                <w:szCs w:val="20"/>
                <w:lang w:bidi="fa-IR"/>
              </w:rPr>
              <w:t>API</w:t>
            </w:r>
          </w:p>
        </w:tc>
        <w:tc>
          <w:tcPr>
            <w:tcW w:w="1864" w:type="dxa"/>
            <w:shd w:val="clear" w:color="auto" w:fill="ED7D31" w:themeFill="accent2"/>
          </w:tcPr>
          <w:p w14:paraId="40F54E8A" w14:textId="77777777" w:rsidR="0086116A" w:rsidRPr="00775247" w:rsidRDefault="0086116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قابلیت بهره‌برداری: 3</w:t>
            </w:r>
          </w:p>
        </w:tc>
        <w:tc>
          <w:tcPr>
            <w:tcW w:w="1821" w:type="dxa"/>
            <w:shd w:val="clear" w:color="auto" w:fill="ED7D31" w:themeFill="accent2"/>
          </w:tcPr>
          <w:p w14:paraId="1DD2D5F5" w14:textId="77777777" w:rsidR="0086116A" w:rsidRPr="00775247" w:rsidRDefault="0086116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میزان شیوع: 3</w:t>
            </w:r>
          </w:p>
        </w:tc>
        <w:tc>
          <w:tcPr>
            <w:tcW w:w="1985" w:type="dxa"/>
            <w:shd w:val="clear" w:color="auto" w:fill="ED7D31" w:themeFill="accent2"/>
          </w:tcPr>
          <w:p w14:paraId="3C66D8F8" w14:textId="77777777" w:rsidR="0086116A" w:rsidRPr="00775247" w:rsidRDefault="0086116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قابلیت تشخیص: 3</w:t>
            </w:r>
          </w:p>
        </w:tc>
        <w:tc>
          <w:tcPr>
            <w:tcW w:w="1559" w:type="dxa"/>
            <w:shd w:val="clear" w:color="auto" w:fill="FFC000"/>
          </w:tcPr>
          <w:p w14:paraId="509E6813" w14:textId="77777777" w:rsidR="0086116A" w:rsidRPr="00775247" w:rsidRDefault="0086116A" w:rsidP="00A84373">
            <w:pPr>
              <w:bidi/>
              <w:jc w:val="center"/>
              <w:rPr>
                <w:rFonts w:ascii="Times New Roman" w:hAnsi="Times New Roman" w:cs="B Nazanin"/>
                <w:b/>
                <w:bCs/>
                <w:sz w:val="20"/>
                <w:rtl/>
                <w:lang w:bidi="fa-IR"/>
              </w:rPr>
            </w:pPr>
            <w:r w:rsidRPr="00775247">
              <w:rPr>
                <w:rFonts w:ascii="Times New Roman" w:hAnsi="Times New Roman" w:cs="B Nazanin" w:hint="cs"/>
                <w:b/>
                <w:bCs/>
                <w:sz w:val="20"/>
                <w:rtl/>
                <w:lang w:bidi="fa-IR"/>
              </w:rPr>
              <w:t>پیامد فنی: 2</w:t>
            </w:r>
          </w:p>
        </w:tc>
        <w:tc>
          <w:tcPr>
            <w:tcW w:w="1831" w:type="dxa"/>
          </w:tcPr>
          <w:p w14:paraId="680B93C4" w14:textId="77777777" w:rsidR="0086116A" w:rsidRPr="00775247" w:rsidRDefault="0086116A" w:rsidP="00A84373">
            <w:pPr>
              <w:bidi/>
              <w:jc w:val="center"/>
              <w:rPr>
                <w:rFonts w:ascii="Times New Roman" w:hAnsi="Times New Roman" w:cs="B Nazanin"/>
                <w:b/>
                <w:bCs/>
                <w:sz w:val="20"/>
                <w:lang w:bidi="fa-IR"/>
              </w:rPr>
            </w:pPr>
            <w:r w:rsidRPr="00775247">
              <w:rPr>
                <w:rFonts w:ascii="Times New Roman" w:hAnsi="Times New Roman" w:cs="B Nazanin" w:hint="cs"/>
                <w:b/>
                <w:bCs/>
                <w:sz w:val="20"/>
                <w:rtl/>
                <w:lang w:bidi="fa-IR"/>
              </w:rPr>
              <w:t>خاص کسب‌و‌کار</w:t>
            </w:r>
          </w:p>
        </w:tc>
      </w:tr>
      <w:tr w:rsidR="0086116A" w:rsidRPr="00775247" w14:paraId="6A751863" w14:textId="77777777" w:rsidTr="0086116A">
        <w:tc>
          <w:tcPr>
            <w:tcW w:w="3075" w:type="dxa"/>
            <w:gridSpan w:val="2"/>
          </w:tcPr>
          <w:p w14:paraId="2A165989" w14:textId="77777777" w:rsidR="0086116A" w:rsidRPr="00775247" w:rsidRDefault="0086116A" w:rsidP="00A84373">
            <w:pPr>
              <w:bidi/>
              <w:jc w:val="both"/>
              <w:rPr>
                <w:rFonts w:ascii="Times New Roman" w:hAnsi="Times New Roman" w:cs="B Nazanin"/>
                <w:szCs w:val="24"/>
                <w:rtl/>
                <w:lang w:bidi="fa-IR"/>
              </w:rPr>
            </w:pPr>
            <w:r w:rsidRPr="00775247">
              <w:rPr>
                <w:rFonts w:ascii="Times New Roman" w:hAnsi="Times New Roman" w:cs="B Nazanin" w:hint="cs"/>
                <w:szCs w:val="24"/>
                <w:rtl/>
                <w:lang w:bidi="fa-IR"/>
              </w:rPr>
              <w:t>مهاجمین غالبا در تلاش برای یافتن حفره</w:t>
            </w:r>
            <w:r>
              <w:rPr>
                <w:rFonts w:ascii="Times New Roman" w:hAnsi="Times New Roman" w:cs="B Nazanin" w:hint="cs"/>
                <w:szCs w:val="24"/>
                <w:rtl/>
                <w:lang w:bidi="fa-IR"/>
              </w:rPr>
              <w:t>‌ها</w:t>
            </w:r>
            <w:r w:rsidRPr="00775247">
              <w:rPr>
                <w:rFonts w:ascii="Times New Roman" w:hAnsi="Times New Roman" w:cs="B Nazanin" w:hint="cs"/>
                <w:szCs w:val="24"/>
                <w:rtl/>
                <w:lang w:bidi="fa-IR"/>
              </w:rPr>
              <w:t>ی وصله نشده، توابع رایج یا فایل</w:t>
            </w:r>
            <w:r>
              <w:rPr>
                <w:rFonts w:ascii="Times New Roman" w:hAnsi="Times New Roman" w:cs="B Nazanin" w:hint="cs"/>
                <w:szCs w:val="24"/>
                <w:rtl/>
                <w:lang w:bidi="fa-IR"/>
              </w:rPr>
              <w:t>‌ها</w:t>
            </w:r>
            <w:r w:rsidRPr="00775247">
              <w:rPr>
                <w:rFonts w:ascii="Times New Roman" w:hAnsi="Times New Roman" w:cs="B Nazanin" w:hint="cs"/>
                <w:szCs w:val="24"/>
                <w:rtl/>
                <w:lang w:bidi="fa-IR"/>
              </w:rPr>
              <w:t xml:space="preserve"> و مسیرهای محافظت نشده به منظور دسترسی غیرمجاز به سیستم هستند.</w:t>
            </w:r>
          </w:p>
          <w:p w14:paraId="3675B509" w14:textId="77777777" w:rsidR="0086116A" w:rsidRPr="00775247" w:rsidRDefault="0086116A" w:rsidP="00A84373">
            <w:pPr>
              <w:bidi/>
              <w:jc w:val="both"/>
              <w:rPr>
                <w:rFonts w:ascii="Times New Roman" w:hAnsi="Times New Roman" w:cs="B Nazanin"/>
                <w:szCs w:val="24"/>
                <w:rtl/>
                <w:lang w:bidi="fa-IR"/>
              </w:rPr>
            </w:pPr>
          </w:p>
        </w:tc>
        <w:tc>
          <w:tcPr>
            <w:tcW w:w="3806" w:type="dxa"/>
            <w:gridSpan w:val="2"/>
          </w:tcPr>
          <w:p w14:paraId="5CAEF30F" w14:textId="77777777" w:rsidR="0086116A" w:rsidRPr="00775247" w:rsidRDefault="0086116A" w:rsidP="00A84373">
            <w:pPr>
              <w:bidi/>
              <w:jc w:val="both"/>
              <w:rPr>
                <w:rFonts w:ascii="Times New Roman" w:hAnsi="Times New Roman" w:cs="B Nazanin"/>
                <w:szCs w:val="24"/>
                <w:rtl/>
                <w:lang w:bidi="fa-IR"/>
              </w:rPr>
            </w:pPr>
            <w:r w:rsidRPr="00775247">
              <w:rPr>
                <w:rFonts w:ascii="Times New Roman" w:hAnsi="Times New Roman" w:cs="B Nazanin" w:hint="cs"/>
                <w:szCs w:val="24"/>
                <w:rtl/>
                <w:lang w:bidi="fa-IR"/>
              </w:rPr>
              <w:t>پیکربندی امنیتی نادرست می</w:t>
            </w:r>
            <w:r>
              <w:rPr>
                <w:rFonts w:ascii="Times New Roman" w:hAnsi="Times New Roman" w:cs="B Nazanin" w:hint="cs"/>
                <w:szCs w:val="24"/>
                <w:rtl/>
                <w:lang w:bidi="fa-IR"/>
              </w:rPr>
              <w:t>‌</w:t>
            </w:r>
            <w:r w:rsidRPr="00775247">
              <w:rPr>
                <w:rFonts w:ascii="Times New Roman" w:hAnsi="Times New Roman" w:cs="B Nazanin" w:hint="cs"/>
                <w:szCs w:val="24"/>
                <w:rtl/>
                <w:lang w:bidi="fa-IR"/>
              </w:rPr>
              <w:t xml:space="preserve">تواند در هر سطحی از </w:t>
            </w:r>
            <w:r w:rsidRPr="00775247">
              <w:rPr>
                <w:rFonts w:ascii="Times New Roman" w:hAnsi="Times New Roman" w:cs="B Nazanin"/>
                <w:szCs w:val="24"/>
                <w:lang w:bidi="fa-IR"/>
              </w:rPr>
              <w:t>API</w:t>
            </w:r>
            <w:r w:rsidRPr="00775247">
              <w:rPr>
                <w:rFonts w:ascii="Times New Roman" w:hAnsi="Times New Roman" w:cs="B Nazanin" w:hint="cs"/>
                <w:szCs w:val="24"/>
                <w:rtl/>
                <w:lang w:bidi="fa-IR"/>
              </w:rPr>
              <w:t>، از سطح شبکه تا سطح اپلیکشن روی دهد. ابزارهای خودکاری وجود دارند که فرایند تشخیص و بهره برداری از پیکربندی</w:t>
            </w:r>
            <w:r>
              <w:rPr>
                <w:rFonts w:ascii="Times New Roman" w:hAnsi="Times New Roman" w:cs="B Nazanin" w:hint="cs"/>
                <w:szCs w:val="24"/>
                <w:rtl/>
                <w:lang w:bidi="fa-IR"/>
              </w:rPr>
              <w:t>‌های</w:t>
            </w:r>
            <w:r w:rsidRPr="00775247">
              <w:rPr>
                <w:rFonts w:ascii="Times New Roman" w:hAnsi="Times New Roman" w:cs="B Nazanin" w:hint="cs"/>
                <w:szCs w:val="24"/>
                <w:rtl/>
                <w:lang w:bidi="fa-IR"/>
              </w:rPr>
              <w:t xml:space="preserve"> نادرست نظیر تشخیص سرویس‌های غیرضروری را انجام می</w:t>
            </w:r>
            <w:r>
              <w:rPr>
                <w:rFonts w:ascii="Times New Roman" w:hAnsi="Times New Roman" w:cs="B Nazanin" w:hint="cs"/>
                <w:szCs w:val="24"/>
                <w:rtl/>
                <w:lang w:bidi="fa-IR"/>
              </w:rPr>
              <w:t>‌</w:t>
            </w:r>
            <w:r w:rsidRPr="00775247">
              <w:rPr>
                <w:rFonts w:ascii="Times New Roman" w:hAnsi="Times New Roman" w:cs="B Nazanin" w:hint="cs"/>
                <w:szCs w:val="24"/>
                <w:rtl/>
                <w:lang w:bidi="fa-IR"/>
              </w:rPr>
              <w:t>دهند.</w:t>
            </w:r>
          </w:p>
        </w:tc>
        <w:tc>
          <w:tcPr>
            <w:tcW w:w="3390" w:type="dxa"/>
            <w:gridSpan w:val="2"/>
          </w:tcPr>
          <w:p w14:paraId="3EAF69A8" w14:textId="77777777" w:rsidR="0086116A" w:rsidRPr="00775247" w:rsidRDefault="0086116A" w:rsidP="00A84373">
            <w:pPr>
              <w:bidi/>
              <w:jc w:val="both"/>
              <w:rPr>
                <w:rFonts w:ascii="Times New Roman" w:hAnsi="Times New Roman" w:cs="B Nazanin"/>
                <w:szCs w:val="24"/>
                <w:lang w:bidi="fa-IR"/>
              </w:rPr>
            </w:pPr>
            <w:r w:rsidRPr="00775247">
              <w:rPr>
                <w:rFonts w:ascii="Times New Roman" w:hAnsi="Times New Roman" w:cs="B Nazanin" w:hint="cs"/>
                <w:szCs w:val="24"/>
                <w:rtl/>
                <w:lang w:bidi="fa-IR"/>
              </w:rPr>
              <w:t>پیکربندی امنیتی نادرست نه تنها می</w:t>
            </w:r>
            <w:r>
              <w:rPr>
                <w:rFonts w:ascii="Times New Roman" w:hAnsi="Times New Roman" w:cs="B Nazanin" w:hint="cs"/>
                <w:szCs w:val="24"/>
                <w:rtl/>
                <w:lang w:bidi="fa-IR"/>
              </w:rPr>
              <w:t>‌</w:t>
            </w:r>
            <w:r w:rsidRPr="00775247">
              <w:rPr>
                <w:rFonts w:ascii="Times New Roman" w:hAnsi="Times New Roman" w:cs="B Nazanin" w:hint="cs"/>
                <w:szCs w:val="24"/>
                <w:rtl/>
                <w:lang w:bidi="fa-IR"/>
              </w:rPr>
              <w:t>تواند اطلاعات حساس کاربر را افشا کند بلکه جزئیاتی از سیستم که ممکن است به از دست رفتن کامل سرور منجر شود را نیز در معرض خطر قرار می</w:t>
            </w:r>
            <w:r>
              <w:rPr>
                <w:rFonts w:ascii="Times New Roman" w:hAnsi="Times New Roman" w:cs="B Nazanin" w:hint="cs"/>
                <w:szCs w:val="24"/>
                <w:rtl/>
                <w:lang w:bidi="fa-IR"/>
              </w:rPr>
              <w:t>‌</w:t>
            </w:r>
            <w:r w:rsidRPr="00775247">
              <w:rPr>
                <w:rFonts w:ascii="Times New Roman" w:hAnsi="Times New Roman" w:cs="B Nazanin" w:hint="cs"/>
                <w:szCs w:val="24"/>
                <w:rtl/>
                <w:lang w:bidi="fa-IR"/>
              </w:rPr>
              <w:t>دهد.</w:t>
            </w:r>
          </w:p>
        </w:tc>
      </w:tr>
    </w:tbl>
    <w:p w14:paraId="29357D4F" w14:textId="77777777" w:rsidR="0086116A" w:rsidRPr="00640AE4" w:rsidRDefault="0086116A" w:rsidP="0086116A">
      <w:pPr>
        <w:bidi/>
        <w:spacing w:before="240" w:line="276" w:lineRule="auto"/>
        <w:jc w:val="both"/>
        <w:rPr>
          <w:rFonts w:ascii="Times New Roman" w:hAnsi="Times New Roman" w:cs="B Nazanin"/>
          <w:b/>
          <w:bCs/>
          <w:sz w:val="28"/>
          <w:szCs w:val="32"/>
          <w:lang w:bidi="fa-IR"/>
        </w:rPr>
      </w:pPr>
      <w:r w:rsidRPr="00640AE4">
        <w:rPr>
          <w:rFonts w:ascii="Times New Roman" w:hAnsi="Times New Roman" w:cs="B Nazanin" w:hint="cs"/>
          <w:b/>
          <w:bCs/>
          <w:sz w:val="28"/>
          <w:szCs w:val="32"/>
          <w:rtl/>
          <w:lang w:bidi="fa-IR"/>
        </w:rPr>
        <w:t xml:space="preserve">آیا </w:t>
      </w:r>
      <w:r w:rsidRPr="00640AE4">
        <w:rPr>
          <w:rFonts w:ascii="Times New Roman" w:hAnsi="Times New Roman" w:cs="B Nazanin"/>
          <w:b/>
          <w:bCs/>
          <w:sz w:val="28"/>
          <w:szCs w:val="32"/>
          <w:lang w:bidi="fa-IR"/>
        </w:rPr>
        <w:t>API</w:t>
      </w:r>
      <w:r>
        <w:rPr>
          <w:rFonts w:ascii="Times New Roman" w:hAnsi="Times New Roman" w:cs="B Nazanin" w:hint="cs"/>
          <w:b/>
          <w:bCs/>
          <w:sz w:val="28"/>
          <w:szCs w:val="32"/>
          <w:rtl/>
          <w:lang w:bidi="fa-IR"/>
        </w:rPr>
        <w:t xml:space="preserve"> از نظر</w:t>
      </w:r>
      <w:r w:rsidRPr="00640AE4">
        <w:rPr>
          <w:rFonts w:ascii="Times New Roman" w:hAnsi="Times New Roman" w:cs="B Nazanin" w:hint="cs"/>
          <w:b/>
          <w:bCs/>
          <w:sz w:val="28"/>
          <w:szCs w:val="32"/>
          <w:rtl/>
          <w:lang w:bidi="fa-IR"/>
        </w:rPr>
        <w:t xml:space="preserve"> </w:t>
      </w:r>
      <w:r>
        <w:rPr>
          <w:rFonts w:ascii="Times New Roman" w:hAnsi="Times New Roman" w:cs="B Nazanin" w:hint="cs"/>
          <w:b/>
          <w:bCs/>
          <w:sz w:val="28"/>
          <w:szCs w:val="32"/>
          <w:rtl/>
          <w:lang w:bidi="fa-IR"/>
        </w:rPr>
        <w:t>پیکربندی امنیتی نادرست</w:t>
      </w:r>
      <w:r>
        <w:rPr>
          <w:rStyle w:val="FootnoteReference"/>
          <w:rFonts w:ascii="Times New Roman" w:hAnsi="Times New Roman" w:cs="B Nazanin"/>
          <w:b/>
          <w:bCs/>
          <w:sz w:val="28"/>
          <w:szCs w:val="32"/>
          <w:rtl/>
          <w:lang w:bidi="fa-IR"/>
        </w:rPr>
        <w:footnoteReference w:id="1"/>
      </w:r>
      <w:r w:rsidRPr="00640AE4">
        <w:rPr>
          <w:rFonts w:ascii="Times New Roman" w:hAnsi="Times New Roman" w:cs="B Nazanin" w:hint="cs"/>
          <w:b/>
          <w:bCs/>
          <w:sz w:val="28"/>
          <w:szCs w:val="32"/>
          <w:rtl/>
          <w:lang w:bidi="fa-IR"/>
        </w:rPr>
        <w:t xml:space="preserve"> </w:t>
      </w:r>
      <w:r>
        <w:rPr>
          <w:rFonts w:ascii="Times New Roman" w:hAnsi="Times New Roman" w:cs="B Nazanin" w:hint="cs"/>
          <w:b/>
          <w:bCs/>
          <w:sz w:val="28"/>
          <w:szCs w:val="32"/>
          <w:rtl/>
          <w:lang w:bidi="fa-IR"/>
        </w:rPr>
        <w:t>‌‌‌آسیب‌پذیر</w:t>
      </w:r>
      <w:r w:rsidRPr="00640AE4">
        <w:rPr>
          <w:rFonts w:ascii="Times New Roman" w:hAnsi="Times New Roman" w:cs="B Nazanin" w:hint="cs"/>
          <w:b/>
          <w:bCs/>
          <w:sz w:val="28"/>
          <w:szCs w:val="32"/>
          <w:rtl/>
          <w:lang w:bidi="fa-IR"/>
        </w:rPr>
        <w:t xml:space="preserve"> است؟</w:t>
      </w:r>
    </w:p>
    <w:p w14:paraId="04151665" w14:textId="77777777" w:rsidR="0086116A" w:rsidRDefault="0086116A" w:rsidP="0086116A">
      <w:pPr>
        <w:bidi/>
        <w:spacing w:line="276" w:lineRule="auto"/>
        <w:jc w:val="both"/>
        <w:rPr>
          <w:rFonts w:ascii="Times New Roman" w:hAnsi="Times New Roman" w:cs="B Nazanin"/>
          <w:sz w:val="24"/>
          <w:szCs w:val="28"/>
          <w:rtl/>
          <w:lang w:bidi="fa-IR"/>
        </w:rPr>
      </w:pP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از منظر پیکربندی امنیتی نادرست ‌‌‌آسیب‌پذیر است اگر:</w:t>
      </w:r>
    </w:p>
    <w:p w14:paraId="3808DA3D"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ایمن سازی امنیتی مناسب</w:t>
      </w:r>
      <w:r>
        <w:rPr>
          <w:rStyle w:val="FootnoteReference"/>
          <w:rFonts w:ascii="Times New Roman" w:hAnsi="Times New Roman" w:cs="B Nazanin"/>
          <w:sz w:val="24"/>
          <w:szCs w:val="28"/>
          <w:rtl/>
          <w:lang w:bidi="fa-IR"/>
        </w:rPr>
        <w:footnoteReference w:id="2"/>
      </w:r>
      <w:r>
        <w:rPr>
          <w:rFonts w:ascii="Times New Roman" w:hAnsi="Times New Roman" w:cs="B Nazanin" w:hint="cs"/>
          <w:sz w:val="24"/>
          <w:szCs w:val="28"/>
          <w:rtl/>
          <w:lang w:bidi="fa-IR"/>
        </w:rPr>
        <w:t xml:space="preserve"> در هر قسمت از پشته اپلیکیشن رعایت نشده یا اپلیکیشن مجوزهای با پیکربندی نادرست روی سرویس‌‌‌‌های ابری داشته باشد.</w:t>
      </w:r>
    </w:p>
    <w:p w14:paraId="46A91CD1"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جدیدترین وصله‌‌‌‌های امنیتی نصب نشده و سیستم‌‌‌‌ها کاملا بروز نباشند.</w:t>
      </w:r>
    </w:p>
    <w:p w14:paraId="60C362C7"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ویژگی غیرضروری (نظیر افعال اضافی </w:t>
      </w:r>
      <w:r>
        <w:rPr>
          <w:rFonts w:ascii="Times New Roman" w:hAnsi="Times New Roman" w:cs="B Nazanin"/>
          <w:sz w:val="24"/>
          <w:szCs w:val="28"/>
          <w:lang w:bidi="fa-IR"/>
        </w:rPr>
        <w:t>HTTP</w:t>
      </w:r>
      <w:r>
        <w:rPr>
          <w:rFonts w:ascii="Times New Roman" w:hAnsi="Times New Roman" w:cs="B Nazanin" w:hint="cs"/>
          <w:sz w:val="24"/>
          <w:szCs w:val="28"/>
          <w:rtl/>
          <w:lang w:bidi="fa-IR"/>
        </w:rPr>
        <w:t>) فعال باشند.</w:t>
      </w:r>
    </w:p>
    <w:p w14:paraId="42B158DD"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امنیت لایه انتقال (</w:t>
      </w:r>
      <w:r>
        <w:rPr>
          <w:rFonts w:ascii="Times New Roman" w:hAnsi="Times New Roman" w:cs="B Nazanin"/>
          <w:sz w:val="24"/>
          <w:szCs w:val="28"/>
          <w:lang w:bidi="fa-IR"/>
        </w:rPr>
        <w:t>TLS</w:t>
      </w:r>
      <w:r>
        <w:rPr>
          <w:rFonts w:ascii="Times New Roman" w:hAnsi="Times New Roman" w:cs="B Nazanin" w:hint="cs"/>
          <w:sz w:val="24"/>
          <w:szCs w:val="28"/>
          <w:rtl/>
          <w:lang w:bidi="fa-IR"/>
        </w:rPr>
        <w:t>) غیرفعال باشد.</w:t>
      </w:r>
    </w:p>
    <w:p w14:paraId="28AAF7B2"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دستورات و الزامات امنیتی (نظیر </w:t>
      </w:r>
      <w:hyperlink r:id="rId8" w:history="1">
        <w:r w:rsidRPr="00612B43">
          <w:rPr>
            <w:rStyle w:val="Hyperlink"/>
            <w:rFonts w:ascii="Times New Roman" w:hAnsi="Times New Roman" w:cs="B Nazanin" w:hint="cs"/>
            <w:sz w:val="24"/>
            <w:szCs w:val="28"/>
            <w:rtl/>
            <w:lang w:bidi="fa-IR"/>
          </w:rPr>
          <w:t>سرایندهای امنیتی</w:t>
        </w:r>
      </w:hyperlink>
      <w:r>
        <w:rPr>
          <w:rFonts w:ascii="Times New Roman" w:hAnsi="Times New Roman" w:cs="B Nazanin" w:hint="cs"/>
          <w:sz w:val="24"/>
          <w:szCs w:val="28"/>
          <w:rtl/>
          <w:lang w:bidi="fa-IR"/>
        </w:rPr>
        <w:t>) به سوی کلاینت ارسال نشوند.</w:t>
      </w:r>
    </w:p>
    <w:p w14:paraId="41ED203C"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خط مشی اشتراک متقابل منابع (</w:t>
      </w:r>
      <w:r>
        <w:rPr>
          <w:rFonts w:ascii="Times New Roman" w:hAnsi="Times New Roman" w:cs="B Nazanin"/>
          <w:sz w:val="24"/>
          <w:szCs w:val="28"/>
          <w:lang w:bidi="fa-IR"/>
        </w:rPr>
        <w:t>CORS</w:t>
      </w:r>
      <w:r>
        <w:rPr>
          <w:rStyle w:val="FootnoteReference"/>
          <w:rFonts w:ascii="Times New Roman" w:hAnsi="Times New Roman" w:cs="B Nazanin"/>
          <w:sz w:val="24"/>
          <w:szCs w:val="28"/>
          <w:lang w:bidi="fa-IR"/>
        </w:rPr>
        <w:footnoteReference w:id="3"/>
      </w:r>
      <w:r>
        <w:rPr>
          <w:rFonts w:ascii="Times New Roman" w:hAnsi="Times New Roman" w:cs="B Nazanin" w:hint="cs"/>
          <w:sz w:val="24"/>
          <w:szCs w:val="28"/>
          <w:rtl/>
          <w:lang w:bidi="fa-IR"/>
        </w:rPr>
        <w:t>) وجود نداشته یا به درستی ‌پیاده‌سازی نشده باشد.</w:t>
      </w:r>
    </w:p>
    <w:p w14:paraId="40FA7CF5" w14:textId="77777777" w:rsidR="0086116A" w:rsidRPr="0071219E" w:rsidRDefault="0086116A" w:rsidP="0086116A">
      <w:pPr>
        <w:pStyle w:val="ListParagraph"/>
        <w:numPr>
          <w:ilvl w:val="0"/>
          <w:numId w:val="3"/>
        </w:num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پیام‌‌‌‌های خطا ردپای پشته</w:t>
      </w:r>
      <w:r>
        <w:rPr>
          <w:rStyle w:val="FootnoteReference"/>
          <w:rFonts w:ascii="Times New Roman" w:hAnsi="Times New Roman" w:cs="B Nazanin"/>
          <w:sz w:val="24"/>
          <w:szCs w:val="28"/>
          <w:rtl/>
          <w:lang w:bidi="fa-IR"/>
        </w:rPr>
        <w:footnoteReference w:id="4"/>
      </w:r>
      <w:r>
        <w:rPr>
          <w:rFonts w:ascii="Times New Roman" w:hAnsi="Times New Roman" w:cs="B Nazanin" w:hint="cs"/>
          <w:sz w:val="24"/>
          <w:szCs w:val="28"/>
          <w:rtl/>
          <w:lang w:bidi="fa-IR"/>
        </w:rPr>
        <w:t xml:space="preserve"> یا اطلاعات حساس دیگر را افشا نمایند.</w:t>
      </w:r>
    </w:p>
    <w:p w14:paraId="649890B4" w14:textId="77777777" w:rsidR="0086116A" w:rsidRPr="00640AE4" w:rsidRDefault="0086116A" w:rsidP="0086116A">
      <w:pPr>
        <w:bidi/>
        <w:spacing w:line="276" w:lineRule="auto"/>
        <w:jc w:val="both"/>
        <w:rPr>
          <w:rFonts w:ascii="Times New Roman" w:hAnsi="Times New Roman" w:cs="B Nazanin"/>
          <w:b/>
          <w:bCs/>
          <w:sz w:val="28"/>
          <w:szCs w:val="32"/>
          <w:rtl/>
          <w:lang w:bidi="fa-IR"/>
        </w:rPr>
      </w:pPr>
      <w:r w:rsidRPr="00640AE4">
        <w:rPr>
          <w:rFonts w:ascii="Times New Roman" w:hAnsi="Times New Roman" w:cs="B Nazanin" w:hint="cs"/>
          <w:b/>
          <w:bCs/>
          <w:sz w:val="28"/>
          <w:szCs w:val="32"/>
          <w:rtl/>
          <w:lang w:bidi="fa-IR"/>
        </w:rPr>
        <w:t>مثال</w:t>
      </w:r>
      <w:r>
        <w:rPr>
          <w:rFonts w:ascii="Times New Roman" w:hAnsi="Times New Roman" w:cs="B Nazanin" w:hint="cs"/>
          <w:b/>
          <w:bCs/>
          <w:sz w:val="28"/>
          <w:szCs w:val="32"/>
          <w:rtl/>
          <w:lang w:bidi="fa-IR"/>
        </w:rPr>
        <w:t>‌‌‌‌ها</w:t>
      </w:r>
      <w:r w:rsidRPr="00640AE4">
        <w:rPr>
          <w:rFonts w:ascii="Times New Roman" w:hAnsi="Times New Roman" w:cs="B Nazanin" w:hint="cs"/>
          <w:b/>
          <w:bCs/>
          <w:sz w:val="28"/>
          <w:szCs w:val="32"/>
          <w:rtl/>
          <w:lang w:bidi="fa-IR"/>
        </w:rPr>
        <w:t>یی از سناریوهای حمله</w:t>
      </w:r>
    </w:p>
    <w:p w14:paraId="4BF43117" w14:textId="77777777" w:rsidR="0086116A" w:rsidRPr="00640AE4" w:rsidRDefault="0086116A" w:rsidP="0086116A">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#1</w:t>
      </w:r>
    </w:p>
    <w:p w14:paraId="720C282D" w14:textId="77777777" w:rsidR="0086116A" w:rsidRDefault="0086116A" w:rsidP="0086116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مهاجم فایل </w:t>
      </w:r>
      <w:r w:rsidRPr="003903A1">
        <w:rPr>
          <w:rFonts w:ascii="Consolas" w:hAnsi="Consolas" w:cs="B Nazanin"/>
          <w:szCs w:val="24"/>
          <w:lang w:bidi="fa-IR"/>
        </w:rPr>
        <w:t>.bash_history</w:t>
      </w:r>
      <w:r w:rsidRPr="003903A1">
        <w:rPr>
          <w:rFonts w:ascii="Consolas" w:hAnsi="Consolas" w:cs="B Nazanin"/>
          <w:szCs w:val="24"/>
          <w:rtl/>
          <w:lang w:bidi="fa-IR"/>
        </w:rPr>
        <w:t xml:space="preserve"> </w:t>
      </w:r>
      <w:r>
        <w:rPr>
          <w:rFonts w:ascii="Times New Roman" w:hAnsi="Times New Roman" w:cs="B Nazanin" w:hint="cs"/>
          <w:sz w:val="24"/>
          <w:szCs w:val="28"/>
          <w:rtl/>
          <w:lang w:bidi="fa-IR"/>
        </w:rPr>
        <w:t xml:space="preserve">را (که دستورات مورد استفاده تیم </w:t>
      </w:r>
      <w:r>
        <w:rPr>
          <w:rFonts w:ascii="Times New Roman" w:hAnsi="Times New Roman" w:cs="B Nazanin"/>
          <w:sz w:val="24"/>
          <w:szCs w:val="28"/>
          <w:lang w:bidi="fa-IR"/>
        </w:rPr>
        <w:t>DevOps</w:t>
      </w:r>
      <w:r>
        <w:rPr>
          <w:rFonts w:ascii="Times New Roman" w:hAnsi="Times New Roman" w:cs="B Nazanin" w:hint="cs"/>
          <w:sz w:val="24"/>
          <w:szCs w:val="28"/>
          <w:rtl/>
          <w:lang w:bidi="fa-IR"/>
        </w:rPr>
        <w:t xml:space="preserve"> برای دسترسی به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را در خود دارد) در مسیر </w:t>
      </w:r>
      <w:r>
        <w:rPr>
          <w:rFonts w:ascii="Times New Roman" w:hAnsi="Times New Roman" w:cs="B Nazanin"/>
          <w:sz w:val="24"/>
          <w:szCs w:val="28"/>
          <w:lang w:bidi="fa-IR"/>
        </w:rPr>
        <w:t>root</w:t>
      </w:r>
      <w:r>
        <w:rPr>
          <w:rFonts w:ascii="Times New Roman" w:hAnsi="Times New Roman" w:cs="B Nazanin" w:hint="cs"/>
          <w:sz w:val="24"/>
          <w:szCs w:val="28"/>
          <w:rtl/>
          <w:lang w:bidi="fa-IR"/>
        </w:rPr>
        <w:t xml:space="preserve"> سرور می‌یابد:</w:t>
      </w:r>
    </w:p>
    <w:p w14:paraId="576E4AF8" w14:textId="77777777" w:rsidR="0086116A" w:rsidRPr="003903A1" w:rsidRDefault="0086116A" w:rsidP="0086116A">
      <w:pPr>
        <w:spacing w:line="276" w:lineRule="auto"/>
        <w:rPr>
          <w:rFonts w:ascii="Consolas" w:hAnsi="Consolas" w:cs="B Nazanin"/>
          <w:sz w:val="20"/>
          <w:rtl/>
          <w:lang w:bidi="fa-IR"/>
        </w:rPr>
      </w:pPr>
      <w:r w:rsidRPr="003903A1">
        <w:rPr>
          <w:rFonts w:ascii="Consolas" w:hAnsi="Consolas" w:cs="B Nazanin"/>
          <w:sz w:val="20"/>
          <w:lang w:bidi="fa-IR"/>
        </w:rPr>
        <w:t>$ curl -X GET ‘https://api.server/endpoint/’ -H ‘authorization: Basic Zm9v0mJhcg==’</w:t>
      </w:r>
    </w:p>
    <w:p w14:paraId="3D3EF96A" w14:textId="77777777" w:rsidR="0086116A" w:rsidRDefault="0086116A" w:rsidP="0086116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همچنین مهاجم خواهد توانست توابعی از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که تنها توسط تیم </w:t>
      </w:r>
      <w:r>
        <w:rPr>
          <w:rFonts w:ascii="Times New Roman" w:hAnsi="Times New Roman" w:cs="B Nazanin"/>
          <w:sz w:val="24"/>
          <w:szCs w:val="28"/>
          <w:lang w:bidi="fa-IR"/>
        </w:rPr>
        <w:t>DevOps</w:t>
      </w:r>
      <w:r>
        <w:rPr>
          <w:rFonts w:ascii="Times New Roman" w:hAnsi="Times New Roman" w:cs="B Nazanin" w:hint="cs"/>
          <w:sz w:val="24"/>
          <w:szCs w:val="28"/>
          <w:rtl/>
          <w:lang w:bidi="fa-IR"/>
        </w:rPr>
        <w:t xml:space="preserve"> مورد استفاده قرارگرفته و مستند نشده‌اند را نیز بیابد.</w:t>
      </w:r>
    </w:p>
    <w:p w14:paraId="13CD141A" w14:textId="77777777" w:rsidR="0086116A" w:rsidRPr="00624B06" w:rsidRDefault="0086116A" w:rsidP="0086116A">
      <w:pPr>
        <w:bidi/>
        <w:rPr>
          <w:rFonts w:cs="B Nazanin"/>
          <w:b/>
          <w:bCs/>
          <w:sz w:val="40"/>
          <w:szCs w:val="40"/>
          <w:rtl/>
          <w:lang w:bidi="fa-IR"/>
        </w:rPr>
      </w:pPr>
      <w:r w:rsidRPr="00624B06">
        <w:rPr>
          <w:rFonts w:asciiTheme="majorBidi" w:hAnsiTheme="majorBidi" w:cs="B Nazanin"/>
          <w:b/>
          <w:bCs/>
          <w:color w:val="FFFFFF" w:themeColor="background1"/>
          <w:sz w:val="36"/>
          <w:szCs w:val="36"/>
          <w:shd w:val="clear" w:color="auto" w:fill="DCDCDC"/>
        </w:rPr>
        <w:lastRenderedPageBreak/>
        <w:t>API7:2019</w:t>
      </w:r>
      <w:r w:rsidRPr="00624B06">
        <w:rPr>
          <w:rFonts w:cs="B Nazanin" w:hint="cs"/>
          <w:b/>
          <w:bCs/>
          <w:sz w:val="40"/>
          <w:szCs w:val="40"/>
          <w:rtl/>
          <w:lang w:bidi="fa-IR"/>
        </w:rPr>
        <w:t xml:space="preserve"> پیکربندی امنیتی نادرست</w:t>
      </w:r>
    </w:p>
    <w:p w14:paraId="3D88E5FD" w14:textId="77777777" w:rsidR="0086116A" w:rsidRPr="00640AE4" w:rsidRDefault="0086116A" w:rsidP="0086116A">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#2</w:t>
      </w:r>
    </w:p>
    <w:p w14:paraId="47EBEBC2" w14:textId="77777777" w:rsidR="0086116A" w:rsidRDefault="0086116A" w:rsidP="0086116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برای هدف قراردادن یک سرویس مشخص، مهاجم از موتورهای جستجوی رایج برای یافتن کامپیوترهایی که مستقیما توسط اینترنت قابل دسترسی هستند بهره می‌برد. در نتیجه، مهاجم میزبانی را می‌یابد که از یک سیستم مدیریت پایگاه داده محبوب استفاده نموده و اقدام به شنود روی پورت پیشفرض آن </w:t>
      </w:r>
      <w:r>
        <w:rPr>
          <w:rFonts w:ascii="Times New Roman" w:hAnsi="Times New Roman" w:cs="B Nazanin"/>
          <w:sz w:val="24"/>
          <w:szCs w:val="28"/>
          <w:lang w:bidi="fa-IR"/>
        </w:rPr>
        <w:t>dbms</w:t>
      </w:r>
      <w:r>
        <w:rPr>
          <w:rFonts w:ascii="Times New Roman" w:hAnsi="Times New Roman" w:cs="B Nazanin" w:hint="cs"/>
          <w:sz w:val="24"/>
          <w:szCs w:val="28"/>
          <w:rtl/>
          <w:lang w:bidi="fa-IR"/>
        </w:rPr>
        <w:t xml:space="preserve"> می‌کند. از آنجا که میزبان از پیکربندی پیشفرض (که احراز هویت را بطور پیشفرض غیرفعال نموده) استفاده کرده، مهاجم می‌تواند به میلیون‌‌‌‌ها رکورد حاوی </w:t>
      </w:r>
      <w:r>
        <w:rPr>
          <w:rFonts w:ascii="Times New Roman" w:hAnsi="Times New Roman" w:cs="B Nazanin"/>
          <w:sz w:val="24"/>
          <w:szCs w:val="28"/>
          <w:lang w:bidi="fa-IR"/>
        </w:rPr>
        <w:t>PII</w:t>
      </w:r>
      <w:r>
        <w:rPr>
          <w:rFonts w:ascii="Times New Roman" w:hAnsi="Times New Roman" w:cs="B Nazanin" w:hint="cs"/>
          <w:sz w:val="24"/>
          <w:szCs w:val="28"/>
          <w:rtl/>
          <w:lang w:bidi="fa-IR"/>
        </w:rPr>
        <w:t>، داده‌‌‌‌های احرازهویت و ... دست یابد.</w:t>
      </w:r>
    </w:p>
    <w:p w14:paraId="40C04AF1" w14:textId="77777777" w:rsidR="0086116A" w:rsidRPr="00640AE4" w:rsidRDefault="0086116A" w:rsidP="0086116A">
      <w:pPr>
        <w:bidi/>
        <w:spacing w:line="276" w:lineRule="auto"/>
        <w:jc w:val="both"/>
        <w:rPr>
          <w:rFonts w:ascii="Times New Roman" w:hAnsi="Times New Roman" w:cs="Calibri"/>
          <w:b/>
          <w:bCs/>
          <w:sz w:val="24"/>
          <w:szCs w:val="28"/>
          <w:rtl/>
          <w:lang w:bidi="fa-IR"/>
        </w:rPr>
      </w:pPr>
      <w:r w:rsidRPr="00640AE4">
        <w:rPr>
          <w:rFonts w:ascii="Times New Roman" w:hAnsi="Times New Roman" w:cs="B Nazanin" w:hint="cs"/>
          <w:b/>
          <w:bCs/>
          <w:sz w:val="24"/>
          <w:szCs w:val="28"/>
          <w:rtl/>
          <w:lang w:bidi="fa-IR"/>
        </w:rPr>
        <w:t xml:space="preserve">سناریو </w:t>
      </w:r>
      <w:r w:rsidRPr="00640AE4">
        <w:rPr>
          <w:rFonts w:ascii="Times New Roman" w:hAnsi="Times New Roman" w:cs="Calibri" w:hint="cs"/>
          <w:b/>
          <w:bCs/>
          <w:sz w:val="24"/>
          <w:szCs w:val="28"/>
          <w:rtl/>
          <w:lang w:bidi="fa-IR"/>
        </w:rPr>
        <w:t>#</w:t>
      </w:r>
      <w:r>
        <w:rPr>
          <w:rFonts w:ascii="Times New Roman" w:hAnsi="Times New Roman" w:cs="Calibri" w:hint="cs"/>
          <w:b/>
          <w:bCs/>
          <w:sz w:val="24"/>
          <w:szCs w:val="28"/>
          <w:rtl/>
          <w:lang w:bidi="fa-IR"/>
        </w:rPr>
        <w:t>3</w:t>
      </w:r>
    </w:p>
    <w:p w14:paraId="2C07D4BF" w14:textId="77777777" w:rsidR="0086116A" w:rsidRDefault="0086116A" w:rsidP="0086116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مهاجم با بررسی ترافیک یک اپلیکیشن موبایل متوجه می‌شود که تمامی ترافیک </w:t>
      </w:r>
      <w:r>
        <w:rPr>
          <w:rFonts w:ascii="Times New Roman" w:hAnsi="Times New Roman" w:cs="B Nazanin"/>
          <w:sz w:val="24"/>
          <w:szCs w:val="28"/>
          <w:lang w:bidi="fa-IR"/>
        </w:rPr>
        <w:t>HTTP</w:t>
      </w:r>
      <w:r>
        <w:rPr>
          <w:rFonts w:ascii="Times New Roman" w:hAnsi="Times New Roman" w:cs="B Nazanin" w:hint="cs"/>
          <w:sz w:val="24"/>
          <w:szCs w:val="28"/>
          <w:rtl/>
          <w:lang w:bidi="fa-IR"/>
        </w:rPr>
        <w:t xml:space="preserve"> بر بستر یک پروتکل ایمن (نظیر </w:t>
      </w:r>
      <w:r>
        <w:rPr>
          <w:rFonts w:ascii="Times New Roman" w:hAnsi="Times New Roman" w:cs="B Nazanin"/>
          <w:sz w:val="24"/>
          <w:szCs w:val="28"/>
          <w:lang w:bidi="fa-IR"/>
        </w:rPr>
        <w:t>TLS</w:t>
      </w:r>
      <w:r>
        <w:rPr>
          <w:rFonts w:ascii="Times New Roman" w:hAnsi="Times New Roman" w:cs="B Nazanin" w:hint="cs"/>
          <w:sz w:val="24"/>
          <w:szCs w:val="28"/>
          <w:rtl/>
          <w:lang w:bidi="fa-IR"/>
        </w:rPr>
        <w:t>) منتقل نمی‌شود و این موضوع خصوصا در زمان دانلود تصاویر پروفایل صدق می‌کند. از آنجا که تعامل کاربر با اپلیکیشن دودویی</w:t>
      </w:r>
      <w:r>
        <w:rPr>
          <w:rStyle w:val="FootnoteReference"/>
          <w:rFonts w:ascii="Times New Roman" w:hAnsi="Times New Roman" w:cs="B Nazanin"/>
          <w:sz w:val="24"/>
          <w:szCs w:val="28"/>
          <w:rtl/>
          <w:lang w:bidi="fa-IR"/>
        </w:rPr>
        <w:footnoteReference w:id="5"/>
      </w:r>
      <w:r>
        <w:rPr>
          <w:rFonts w:ascii="Times New Roman" w:hAnsi="Times New Roman" w:cs="B Nazanin" w:hint="cs"/>
          <w:sz w:val="24"/>
          <w:szCs w:val="28"/>
          <w:rtl/>
          <w:lang w:bidi="fa-IR"/>
        </w:rPr>
        <w:t xml:space="preserve"> است، علیرغم انتقال ترافیک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بر بستر پروتکلی ایمن، مهاجم خواهد توانست الگویی را در اندازه پاسخ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شناسایی نموده و از آن برای رهگیری ترجیحات کاربر</w:t>
      </w:r>
      <w:r>
        <w:rPr>
          <w:rStyle w:val="FootnoteReference"/>
          <w:rFonts w:ascii="Times New Roman" w:hAnsi="Times New Roman" w:cs="B Nazanin"/>
          <w:sz w:val="24"/>
          <w:szCs w:val="28"/>
          <w:rtl/>
          <w:lang w:bidi="fa-IR"/>
        </w:rPr>
        <w:footnoteReference w:id="6"/>
      </w:r>
      <w:r>
        <w:rPr>
          <w:rFonts w:ascii="Times New Roman" w:hAnsi="Times New Roman" w:cs="B Nazanin" w:hint="cs"/>
          <w:sz w:val="24"/>
          <w:szCs w:val="28"/>
          <w:rtl/>
          <w:lang w:bidi="fa-IR"/>
        </w:rPr>
        <w:t xml:space="preserve"> در خصوص محتوای ارائه شده به اپلیکیشن (مثلا تصاویر پروفایل) بهره ببرد.</w:t>
      </w:r>
    </w:p>
    <w:p w14:paraId="43796B05" w14:textId="77777777" w:rsidR="0086116A" w:rsidRPr="00AE0D69" w:rsidRDefault="0086116A" w:rsidP="0086116A">
      <w:pPr>
        <w:bidi/>
        <w:spacing w:line="276" w:lineRule="auto"/>
        <w:jc w:val="both"/>
        <w:rPr>
          <w:rFonts w:ascii="Times New Roman" w:hAnsi="Times New Roman" w:cs="B Nazanin"/>
          <w:b/>
          <w:bCs/>
          <w:sz w:val="28"/>
          <w:szCs w:val="32"/>
          <w:rtl/>
          <w:lang w:bidi="fa-IR"/>
        </w:rPr>
      </w:pPr>
      <w:r w:rsidRPr="00AE0D69">
        <w:rPr>
          <w:rFonts w:ascii="Times New Roman" w:hAnsi="Times New Roman" w:cs="B Nazanin" w:hint="cs"/>
          <w:b/>
          <w:bCs/>
          <w:sz w:val="28"/>
          <w:szCs w:val="32"/>
          <w:rtl/>
          <w:lang w:bidi="fa-IR"/>
        </w:rPr>
        <w:t xml:space="preserve">چگونه از </w:t>
      </w:r>
      <w:r>
        <w:rPr>
          <w:rFonts w:ascii="Times New Roman" w:hAnsi="Times New Roman" w:cs="B Nazanin" w:hint="cs"/>
          <w:b/>
          <w:bCs/>
          <w:sz w:val="28"/>
          <w:szCs w:val="32"/>
          <w:rtl/>
          <w:lang w:bidi="fa-IR"/>
        </w:rPr>
        <w:t>‌‌‌آسیب‌پذیر</w:t>
      </w:r>
      <w:r w:rsidRPr="00AE0D69">
        <w:rPr>
          <w:rFonts w:ascii="Times New Roman" w:hAnsi="Times New Roman" w:cs="B Nazanin" w:hint="cs"/>
          <w:b/>
          <w:bCs/>
          <w:sz w:val="28"/>
          <w:szCs w:val="32"/>
          <w:rtl/>
          <w:lang w:bidi="fa-IR"/>
        </w:rPr>
        <w:t xml:space="preserve">ی </w:t>
      </w:r>
      <w:r>
        <w:rPr>
          <w:rFonts w:ascii="Times New Roman" w:hAnsi="Times New Roman" w:cs="B Nazanin" w:hint="cs"/>
          <w:b/>
          <w:bCs/>
          <w:sz w:val="28"/>
          <w:szCs w:val="32"/>
          <w:rtl/>
          <w:lang w:bidi="fa-IR"/>
        </w:rPr>
        <w:t xml:space="preserve">پیکربندی امنیتی نادرست </w:t>
      </w:r>
      <w:r w:rsidRPr="00AE0D69">
        <w:rPr>
          <w:rFonts w:ascii="Times New Roman" w:hAnsi="Times New Roman" w:cs="B Nazanin" w:hint="cs"/>
          <w:b/>
          <w:bCs/>
          <w:sz w:val="28"/>
          <w:szCs w:val="32"/>
          <w:rtl/>
          <w:lang w:bidi="fa-IR"/>
        </w:rPr>
        <w:t>پیشگیری کنیم؟</w:t>
      </w:r>
    </w:p>
    <w:p w14:paraId="240B6B2C" w14:textId="77777777" w:rsidR="0086116A" w:rsidRDefault="0086116A" w:rsidP="0086116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چرخه حیات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بایستی شامل موارد زیر باشد:</w:t>
      </w:r>
    </w:p>
    <w:p w14:paraId="651B2DFB"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فرایندی تکرار شونده برای ایمن سازی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که منجر به ‌پیاده‌سازی سریع و آسان یک محیط ایمن شود.</w:t>
      </w:r>
    </w:p>
    <w:p w14:paraId="5EBFDC76"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فرایندی برای بازبینی و بروزرسانی پیکربندی‌‌‌‌ها در سراسر پشته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این بازبینی بایستی موارد از جمله بازبینی هماهنگی بین فایل‌‌‌‌ها، مولفه‌‌‌‌های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و سرویس‌‌‌‌های ابری (نظیر مجوزهای باکت‌‌‌‌های </w:t>
      </w:r>
      <w:r>
        <w:rPr>
          <w:rFonts w:ascii="Times New Roman" w:hAnsi="Times New Roman" w:cs="B Nazanin"/>
          <w:sz w:val="24"/>
          <w:szCs w:val="28"/>
          <w:lang w:bidi="fa-IR"/>
        </w:rPr>
        <w:t>S3</w:t>
      </w:r>
      <w:r>
        <w:rPr>
          <w:rFonts w:ascii="Times New Roman" w:hAnsi="Times New Roman" w:cs="B Nazanin" w:hint="cs"/>
          <w:sz w:val="24"/>
          <w:szCs w:val="28"/>
          <w:rtl/>
          <w:lang w:bidi="fa-IR"/>
        </w:rPr>
        <w:t>) را دربرگیرد.</w:t>
      </w:r>
    </w:p>
    <w:p w14:paraId="01797263"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برقراری یک کانال ارتباطی ایمن برای دسترسی تمامی تعاملات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به دارایی‌‌‌‌های ایستا (نظیر تصاویر).</w:t>
      </w:r>
    </w:p>
    <w:p w14:paraId="2B25F970"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فرایندی خودکار جهت ارزیابی پیوسته و مداوم اثربخشی پیکربندی و تنظیمات اعمال شده در سراسر محیط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و اپلیکیشن.</w:t>
      </w:r>
    </w:p>
    <w:p w14:paraId="6ADEFD60" w14:textId="77777777" w:rsidR="0086116A" w:rsidRDefault="0086116A" w:rsidP="0086116A">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بعلاوه:</w:t>
      </w:r>
    </w:p>
    <w:p w14:paraId="07AB405B"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برای جلوگیری از ارسال رهگیری رویدادهای استثنا و سایر داده‌‌‌‌های ارزشمند به مهاجم، در صورت امکان برای تمامی پاسخ‌‌‌‌های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(از جمله خطاها) الگوهای محموله</w:t>
      </w:r>
      <w:r>
        <w:rPr>
          <w:rStyle w:val="FootnoteReference"/>
          <w:rFonts w:ascii="Times New Roman" w:hAnsi="Times New Roman" w:cs="B Nazanin"/>
          <w:sz w:val="24"/>
          <w:szCs w:val="28"/>
          <w:rtl/>
          <w:lang w:bidi="fa-IR"/>
        </w:rPr>
        <w:footnoteReference w:id="7"/>
      </w:r>
      <w:r>
        <w:rPr>
          <w:rFonts w:ascii="Times New Roman" w:hAnsi="Times New Roman" w:cs="B Nazanin" w:hint="cs"/>
          <w:sz w:val="24"/>
          <w:szCs w:val="28"/>
          <w:rtl/>
          <w:lang w:bidi="fa-IR"/>
        </w:rPr>
        <w:t xml:space="preserve"> مشخص تعریف و اعمال گردد.</w:t>
      </w:r>
    </w:p>
    <w:p w14:paraId="4FD0914A" w14:textId="77777777" w:rsidR="0086116A" w:rsidRDefault="0086116A" w:rsidP="0086116A">
      <w:pPr>
        <w:pStyle w:val="ListParagraph"/>
        <w:numPr>
          <w:ilvl w:val="0"/>
          <w:numId w:val="3"/>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حصول اطمینان از اینکه </w:t>
      </w: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 فقط به افعال </w:t>
      </w:r>
      <w:r>
        <w:rPr>
          <w:rFonts w:ascii="Times New Roman" w:hAnsi="Times New Roman" w:cs="B Nazanin"/>
          <w:sz w:val="24"/>
          <w:szCs w:val="28"/>
          <w:lang w:bidi="fa-IR"/>
        </w:rPr>
        <w:t>HTTP</w:t>
      </w:r>
      <w:r>
        <w:rPr>
          <w:rFonts w:ascii="Times New Roman" w:hAnsi="Times New Roman" w:cs="B Nazanin" w:hint="cs"/>
          <w:sz w:val="24"/>
          <w:szCs w:val="28"/>
          <w:rtl/>
          <w:lang w:bidi="fa-IR"/>
        </w:rPr>
        <w:t xml:space="preserve"> مدنظر توسعه دهنده پاسخ می دهد و غیرفعال کردن سایر افعال (نظیر </w:t>
      </w:r>
      <w:r>
        <w:rPr>
          <w:rFonts w:ascii="Times New Roman" w:hAnsi="Times New Roman" w:cs="B Nazanin"/>
          <w:sz w:val="24"/>
          <w:szCs w:val="28"/>
          <w:lang w:bidi="fa-IR"/>
        </w:rPr>
        <w:t>HEAD</w:t>
      </w:r>
      <w:r>
        <w:rPr>
          <w:rFonts w:ascii="Times New Roman" w:hAnsi="Times New Roman" w:cs="B Nazanin" w:hint="cs"/>
          <w:sz w:val="24"/>
          <w:szCs w:val="28"/>
          <w:rtl/>
          <w:lang w:bidi="fa-IR"/>
        </w:rPr>
        <w:t>).</w:t>
      </w:r>
    </w:p>
    <w:p w14:paraId="0F62A07F" w14:textId="77777777" w:rsidR="0086116A" w:rsidRPr="00624B06" w:rsidRDefault="0086116A" w:rsidP="0086116A">
      <w:pPr>
        <w:bidi/>
        <w:rPr>
          <w:rFonts w:cs="B Nazanin"/>
          <w:b/>
          <w:bCs/>
          <w:sz w:val="40"/>
          <w:szCs w:val="40"/>
          <w:lang w:bidi="fa-IR"/>
        </w:rPr>
      </w:pPr>
      <w:r w:rsidRPr="00624B06">
        <w:rPr>
          <w:rFonts w:asciiTheme="majorBidi" w:hAnsiTheme="majorBidi" w:cs="B Nazanin"/>
          <w:b/>
          <w:bCs/>
          <w:color w:val="FFFFFF" w:themeColor="background1"/>
          <w:sz w:val="36"/>
          <w:szCs w:val="36"/>
          <w:shd w:val="clear" w:color="auto" w:fill="DCDCDC"/>
        </w:rPr>
        <w:lastRenderedPageBreak/>
        <w:t>API7:2019</w:t>
      </w:r>
      <w:r w:rsidRPr="00624B06">
        <w:rPr>
          <w:rFonts w:cs="B Nazanin" w:hint="cs"/>
          <w:b/>
          <w:bCs/>
          <w:sz w:val="40"/>
          <w:szCs w:val="40"/>
          <w:rtl/>
          <w:lang w:bidi="fa-IR"/>
        </w:rPr>
        <w:t xml:space="preserve"> پیکربندی امنیتی نادرست</w:t>
      </w:r>
    </w:p>
    <w:p w14:paraId="55B3EF18" w14:textId="77777777" w:rsidR="0086116A" w:rsidRPr="003F54A6" w:rsidRDefault="0086116A" w:rsidP="0086116A">
      <w:pPr>
        <w:pStyle w:val="ListParagraph"/>
        <w:numPr>
          <w:ilvl w:val="0"/>
          <w:numId w:val="3"/>
        </w:numPr>
        <w:bidi/>
        <w:spacing w:line="276" w:lineRule="auto"/>
        <w:jc w:val="both"/>
        <w:rPr>
          <w:rFonts w:ascii="Times New Roman" w:hAnsi="Times New Roman" w:cs="B Nazanin"/>
          <w:sz w:val="24"/>
          <w:szCs w:val="28"/>
          <w:rtl/>
          <w:lang w:bidi="fa-IR"/>
        </w:rPr>
      </w:pPr>
      <w:r>
        <w:rPr>
          <w:rFonts w:ascii="Times New Roman" w:hAnsi="Times New Roman" w:cs="B Nazanin"/>
          <w:sz w:val="24"/>
          <w:szCs w:val="28"/>
          <w:lang w:bidi="fa-IR"/>
        </w:rPr>
        <w:t>API</w:t>
      </w:r>
      <w:r>
        <w:rPr>
          <w:rFonts w:ascii="Times New Roman" w:hAnsi="Times New Roman" w:cs="B Nazanin" w:hint="cs"/>
          <w:sz w:val="24"/>
          <w:szCs w:val="28"/>
          <w:rtl/>
          <w:lang w:bidi="fa-IR"/>
        </w:rPr>
        <w:t xml:space="preserve">هایی که انتظار می‌رود دسترسی به آنها از طریق کلاینت‌‌‌‌های مبتنی بر مرورگر (مثلا فرانت </w:t>
      </w:r>
      <w:r>
        <w:rPr>
          <w:rFonts w:ascii="Times New Roman" w:hAnsi="Times New Roman" w:cs="B Nazanin"/>
          <w:sz w:val="24"/>
          <w:szCs w:val="28"/>
          <w:lang w:bidi="fa-IR"/>
        </w:rPr>
        <w:t>WebApp</w:t>
      </w:r>
      <w:r>
        <w:rPr>
          <w:rFonts w:ascii="Times New Roman" w:hAnsi="Times New Roman" w:cs="B Nazanin" w:hint="cs"/>
          <w:sz w:val="24"/>
          <w:szCs w:val="28"/>
          <w:rtl/>
          <w:lang w:bidi="fa-IR"/>
        </w:rPr>
        <w:t xml:space="preserve">) باشد، بایستی خط مشی </w:t>
      </w:r>
      <w:r>
        <w:rPr>
          <w:rFonts w:ascii="Times New Roman" w:hAnsi="Times New Roman" w:cs="B Nazanin"/>
          <w:sz w:val="24"/>
          <w:szCs w:val="28"/>
          <w:lang w:bidi="fa-IR"/>
        </w:rPr>
        <w:t>CORS</w:t>
      </w:r>
      <w:r>
        <w:rPr>
          <w:rFonts w:ascii="Times New Roman" w:hAnsi="Times New Roman" w:cs="B Nazanin" w:hint="cs"/>
          <w:sz w:val="24"/>
          <w:szCs w:val="28"/>
          <w:rtl/>
          <w:lang w:bidi="fa-IR"/>
        </w:rPr>
        <w:t xml:space="preserve"> مناسب را بکار گیرند.</w:t>
      </w:r>
    </w:p>
    <w:p w14:paraId="72E84614" w14:textId="77777777" w:rsidR="0086116A" w:rsidRDefault="0086116A" w:rsidP="0086116A">
      <w:pPr>
        <w:bidi/>
        <w:spacing w:line="276" w:lineRule="auto"/>
        <w:jc w:val="both"/>
        <w:rPr>
          <w:rFonts w:ascii="Times New Roman" w:hAnsi="Times New Roman" w:cs="B Nazanin"/>
          <w:b/>
          <w:bCs/>
          <w:sz w:val="28"/>
          <w:szCs w:val="32"/>
          <w:rtl/>
          <w:lang w:bidi="fa-IR"/>
        </w:rPr>
      </w:pPr>
      <w:r w:rsidRPr="006D0AA5">
        <w:rPr>
          <w:rFonts w:ascii="Times New Roman" w:hAnsi="Times New Roman" w:cs="B Nazanin" w:hint="cs"/>
          <w:b/>
          <w:bCs/>
          <w:sz w:val="28"/>
          <w:szCs w:val="32"/>
          <w:rtl/>
          <w:lang w:bidi="fa-IR"/>
        </w:rPr>
        <w:t>مراجع</w:t>
      </w:r>
    </w:p>
    <w:p w14:paraId="53D56FB7" w14:textId="77777777" w:rsidR="0086116A" w:rsidRDefault="0086116A" w:rsidP="0086116A">
      <w:pPr>
        <w:bidi/>
        <w:spacing w:line="276" w:lineRule="auto"/>
        <w:jc w:val="both"/>
        <w:rPr>
          <w:rFonts w:ascii="Times New Roman" w:hAnsi="Times New Roman" w:cs="B Nazanin"/>
          <w:b/>
          <w:bCs/>
          <w:sz w:val="24"/>
          <w:szCs w:val="28"/>
          <w:rtl/>
          <w:lang w:bidi="fa-IR"/>
        </w:rPr>
      </w:pPr>
      <w:r>
        <w:rPr>
          <w:rFonts w:ascii="Times New Roman" w:hAnsi="Times New Roman" w:cs="B Nazanin"/>
          <w:b/>
          <w:bCs/>
          <w:sz w:val="24"/>
          <w:szCs w:val="28"/>
          <w:lang w:bidi="fa-IR"/>
        </w:rPr>
        <w:t>OWASP</w:t>
      </w:r>
    </w:p>
    <w:p w14:paraId="3E2BA276"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b/>
          <w:bCs/>
          <w:sz w:val="24"/>
          <w:szCs w:val="28"/>
          <w:lang w:bidi="fa-IR"/>
        </w:rPr>
      </w:pPr>
      <w:hyperlink r:id="rId9" w:history="1">
        <w:r w:rsidRPr="00502490">
          <w:rPr>
            <w:rStyle w:val="Hyperlink"/>
            <w:rFonts w:ascii="LiberationSerif" w:hAnsi="LiberationSerif" w:cs="LiberationSerif"/>
            <w:sz w:val="24"/>
            <w:szCs w:val="24"/>
          </w:rPr>
          <w:t>OWASP Secure Headers Project</w:t>
        </w:r>
      </w:hyperlink>
    </w:p>
    <w:p w14:paraId="2B0460AF"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b/>
          <w:bCs/>
          <w:sz w:val="24"/>
          <w:szCs w:val="28"/>
          <w:lang w:bidi="fa-IR"/>
        </w:rPr>
      </w:pPr>
      <w:hyperlink r:id="rId10" w:history="1">
        <w:r w:rsidRPr="00502490">
          <w:rPr>
            <w:rStyle w:val="Hyperlink"/>
            <w:rFonts w:ascii="LiberationSerif" w:hAnsi="LiberationSerif" w:cs="LiberationSerif"/>
            <w:sz w:val="24"/>
            <w:szCs w:val="24"/>
          </w:rPr>
          <w:t>OWASP Testing Guide: Configuration Management</w:t>
        </w:r>
      </w:hyperlink>
    </w:p>
    <w:p w14:paraId="61FDEEEA"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b/>
          <w:bCs/>
          <w:sz w:val="24"/>
          <w:szCs w:val="28"/>
          <w:lang w:bidi="fa-IR"/>
        </w:rPr>
      </w:pPr>
      <w:hyperlink r:id="rId11" w:history="1">
        <w:r w:rsidRPr="00502490">
          <w:rPr>
            <w:rStyle w:val="Hyperlink"/>
            <w:rFonts w:ascii="LiberationSerif" w:hAnsi="LiberationSerif" w:cs="LiberationSerif"/>
            <w:sz w:val="24"/>
            <w:szCs w:val="24"/>
          </w:rPr>
          <w:t>OWASP Testing Guide: Testing for Error Codes</w:t>
        </w:r>
      </w:hyperlink>
    </w:p>
    <w:p w14:paraId="65C382F0"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b/>
          <w:bCs/>
          <w:sz w:val="24"/>
          <w:szCs w:val="28"/>
          <w:rtl/>
          <w:lang w:bidi="fa-IR"/>
        </w:rPr>
      </w:pPr>
      <w:hyperlink r:id="rId12" w:history="1">
        <w:r w:rsidRPr="00502490">
          <w:rPr>
            <w:rStyle w:val="Hyperlink"/>
            <w:rFonts w:ascii="LiberationSerif" w:hAnsi="LiberationSerif" w:cs="LiberationSerif"/>
            <w:sz w:val="24"/>
            <w:szCs w:val="24"/>
          </w:rPr>
          <w:t>OWASP Testing Guide: Test Cross Origin Resource Sharing</w:t>
        </w:r>
      </w:hyperlink>
    </w:p>
    <w:p w14:paraId="18831BAA" w14:textId="77777777" w:rsidR="0086116A" w:rsidRPr="006D0AA5" w:rsidRDefault="0086116A" w:rsidP="0086116A">
      <w:pPr>
        <w:bidi/>
        <w:spacing w:line="276" w:lineRule="auto"/>
        <w:jc w:val="both"/>
        <w:rPr>
          <w:rFonts w:ascii="Times New Roman" w:hAnsi="Times New Roman" w:cs="B Nazanin"/>
          <w:b/>
          <w:bCs/>
          <w:sz w:val="24"/>
          <w:szCs w:val="28"/>
          <w:rtl/>
          <w:lang w:bidi="fa-IR"/>
        </w:rPr>
      </w:pPr>
      <w:r w:rsidRPr="006D0AA5">
        <w:rPr>
          <w:rFonts w:ascii="Times New Roman" w:hAnsi="Times New Roman" w:cs="B Nazanin" w:hint="cs"/>
          <w:b/>
          <w:bCs/>
          <w:sz w:val="24"/>
          <w:szCs w:val="28"/>
          <w:rtl/>
          <w:lang w:bidi="fa-IR"/>
        </w:rPr>
        <w:t>خارجی</w:t>
      </w:r>
    </w:p>
    <w:p w14:paraId="78C90080"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sz w:val="24"/>
          <w:szCs w:val="28"/>
          <w:lang w:bidi="fa-IR"/>
        </w:rPr>
      </w:pPr>
      <w:hyperlink r:id="rId13" w:history="1">
        <w:r w:rsidRPr="00502490">
          <w:rPr>
            <w:rStyle w:val="Hyperlink"/>
            <w:rFonts w:ascii="LiberationSerif" w:hAnsi="LiberationSerif" w:cs="LiberationSerif"/>
            <w:sz w:val="24"/>
            <w:szCs w:val="24"/>
          </w:rPr>
          <w:t>CWE-2: Environmental Security Flaws</w:t>
        </w:r>
      </w:hyperlink>
    </w:p>
    <w:p w14:paraId="52253419"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sz w:val="24"/>
          <w:szCs w:val="28"/>
          <w:lang w:bidi="fa-IR"/>
        </w:rPr>
      </w:pPr>
      <w:hyperlink r:id="rId14" w:history="1">
        <w:r w:rsidRPr="00502490">
          <w:rPr>
            <w:rStyle w:val="Hyperlink"/>
            <w:rFonts w:ascii="LiberationSerif" w:hAnsi="LiberationSerif" w:cs="LiberationSerif"/>
            <w:sz w:val="24"/>
            <w:szCs w:val="24"/>
          </w:rPr>
          <w:t>CWE-16: Configuration</w:t>
        </w:r>
      </w:hyperlink>
    </w:p>
    <w:p w14:paraId="784C77D3"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sz w:val="24"/>
          <w:szCs w:val="28"/>
          <w:lang w:bidi="fa-IR"/>
        </w:rPr>
      </w:pPr>
      <w:hyperlink r:id="rId15" w:history="1">
        <w:r w:rsidRPr="00502490">
          <w:rPr>
            <w:rStyle w:val="Hyperlink"/>
            <w:rFonts w:ascii="LiberationSerif" w:hAnsi="LiberationSerif" w:cs="LiberationSerif"/>
            <w:sz w:val="24"/>
            <w:szCs w:val="24"/>
          </w:rPr>
          <w:t>CWE-388: Error Handling</w:t>
        </w:r>
      </w:hyperlink>
    </w:p>
    <w:p w14:paraId="289DC434"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sz w:val="24"/>
          <w:szCs w:val="28"/>
          <w:lang w:bidi="fa-IR"/>
        </w:rPr>
      </w:pPr>
      <w:hyperlink r:id="rId16" w:history="1">
        <w:r w:rsidRPr="00502490">
          <w:rPr>
            <w:rStyle w:val="Hyperlink"/>
            <w:rFonts w:ascii="LiberationSerif" w:hAnsi="LiberationSerif" w:cs="LiberationSerif"/>
            <w:sz w:val="24"/>
            <w:szCs w:val="24"/>
          </w:rPr>
          <w:t>Guide to General Server Security</w:t>
        </w:r>
      </w:hyperlink>
      <w:r>
        <w:rPr>
          <w:rFonts w:ascii="LiberationSerif" w:hAnsi="LiberationSerif" w:cs="LiberationSerif"/>
          <w:color w:val="000081"/>
          <w:sz w:val="24"/>
          <w:szCs w:val="24"/>
        </w:rPr>
        <w:t xml:space="preserve"> </w:t>
      </w:r>
      <w:r>
        <w:rPr>
          <w:rFonts w:ascii="LiberationSerif" w:hAnsi="LiberationSerif" w:cs="LiberationSerif"/>
          <w:color w:val="000000"/>
          <w:sz w:val="24"/>
          <w:szCs w:val="24"/>
        </w:rPr>
        <w:t>, NIST</w:t>
      </w:r>
    </w:p>
    <w:p w14:paraId="477CBDC1" w14:textId="77777777" w:rsidR="0086116A" w:rsidRPr="00502490" w:rsidRDefault="0086116A" w:rsidP="0086116A">
      <w:pPr>
        <w:pStyle w:val="ListParagraph"/>
        <w:numPr>
          <w:ilvl w:val="0"/>
          <w:numId w:val="1"/>
        </w:numPr>
        <w:bidi/>
        <w:spacing w:line="276" w:lineRule="auto"/>
        <w:jc w:val="both"/>
        <w:rPr>
          <w:rFonts w:ascii="Times New Roman" w:hAnsi="Times New Roman" w:cs="B Nazanin"/>
          <w:sz w:val="24"/>
          <w:szCs w:val="28"/>
          <w:rtl/>
          <w:lang w:bidi="fa-IR"/>
        </w:rPr>
      </w:pPr>
      <w:hyperlink r:id="rId17" w:history="1">
        <w:r w:rsidRPr="00502490">
          <w:rPr>
            <w:rStyle w:val="Hyperlink"/>
            <w:rFonts w:ascii="LiberationSerif" w:hAnsi="LiberationSerif" w:cs="LiberationSerif"/>
            <w:sz w:val="24"/>
            <w:szCs w:val="24"/>
          </w:rPr>
          <w:t>Let’s Encrypt: a free, automated, and open Certificate Authority</w:t>
        </w:r>
      </w:hyperlink>
    </w:p>
    <w:p w14:paraId="17887E2A" w14:textId="77777777" w:rsidR="0086116A" w:rsidRDefault="0086116A" w:rsidP="0086116A">
      <w:pPr>
        <w:bidi/>
        <w:jc w:val="both"/>
      </w:pPr>
    </w:p>
    <w:p w14:paraId="47837A2C" w14:textId="77777777" w:rsidR="00D31D19" w:rsidRDefault="00D31D19" w:rsidP="00D31D19">
      <w:pPr>
        <w:bidi/>
        <w:jc w:val="both"/>
      </w:pPr>
    </w:p>
    <w:sectPr w:rsidR="00D31D19" w:rsidSect="0086116A">
      <w:footnotePr>
        <w:numRestart w:val="eachPage"/>
      </w:footnotePr>
      <w:pgSz w:w="11907" w:h="16840" w:code="9"/>
      <w:pgMar w:top="425"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BFA2" w14:textId="77777777" w:rsidR="00D67F5C" w:rsidRDefault="00D67F5C" w:rsidP="00D31D19">
      <w:pPr>
        <w:spacing w:after="0" w:line="240" w:lineRule="auto"/>
      </w:pPr>
      <w:r>
        <w:separator/>
      </w:r>
    </w:p>
  </w:endnote>
  <w:endnote w:type="continuationSeparator" w:id="0">
    <w:p w14:paraId="2939316A" w14:textId="77777777" w:rsidR="00D67F5C" w:rsidRDefault="00D67F5C"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0511" w14:textId="77777777" w:rsidR="00D67F5C" w:rsidRDefault="00D67F5C" w:rsidP="00D31D19">
      <w:pPr>
        <w:spacing w:after="0" w:line="240" w:lineRule="auto"/>
      </w:pPr>
      <w:r>
        <w:separator/>
      </w:r>
    </w:p>
  </w:footnote>
  <w:footnote w:type="continuationSeparator" w:id="0">
    <w:p w14:paraId="0A688422" w14:textId="77777777" w:rsidR="00D67F5C" w:rsidRDefault="00D67F5C" w:rsidP="00D31D19">
      <w:pPr>
        <w:spacing w:after="0" w:line="240" w:lineRule="auto"/>
      </w:pPr>
      <w:r>
        <w:continuationSeparator/>
      </w:r>
    </w:p>
  </w:footnote>
  <w:footnote w:id="1">
    <w:p w14:paraId="63259F87" w14:textId="77777777" w:rsidR="0086116A" w:rsidRDefault="0086116A" w:rsidP="0086116A">
      <w:pPr>
        <w:pStyle w:val="FootnoteText"/>
        <w:rPr>
          <w:lang w:bidi="fa-IR"/>
        </w:rPr>
      </w:pPr>
      <w:r>
        <w:rPr>
          <w:rStyle w:val="FootnoteReference"/>
        </w:rPr>
        <w:footnoteRef/>
      </w:r>
      <w:r>
        <w:t xml:space="preserve"> </w:t>
      </w:r>
      <w:r>
        <w:rPr>
          <w:lang w:bidi="fa-IR"/>
        </w:rPr>
        <w:t>Security Misconfiguration</w:t>
      </w:r>
    </w:p>
  </w:footnote>
  <w:footnote w:id="2">
    <w:p w14:paraId="3565D7CF" w14:textId="77777777" w:rsidR="0086116A" w:rsidRDefault="0086116A" w:rsidP="0086116A">
      <w:pPr>
        <w:pStyle w:val="FootnoteText"/>
        <w:rPr>
          <w:rtl/>
          <w:lang w:bidi="fa-IR"/>
        </w:rPr>
      </w:pPr>
      <w:r>
        <w:rPr>
          <w:rStyle w:val="FootnoteReference"/>
        </w:rPr>
        <w:footnoteRef/>
      </w:r>
      <w:r>
        <w:t xml:space="preserve"> </w:t>
      </w:r>
      <w:r>
        <w:rPr>
          <w:lang w:bidi="fa-IR"/>
        </w:rPr>
        <w:t>Hardening</w:t>
      </w:r>
    </w:p>
  </w:footnote>
  <w:footnote w:id="3">
    <w:p w14:paraId="1F14EAE8" w14:textId="77777777" w:rsidR="0086116A" w:rsidRDefault="0086116A" w:rsidP="0086116A">
      <w:pPr>
        <w:pStyle w:val="FootnoteText"/>
        <w:rPr>
          <w:lang w:bidi="fa-IR"/>
        </w:rPr>
      </w:pPr>
      <w:r>
        <w:rPr>
          <w:rStyle w:val="FootnoteReference"/>
        </w:rPr>
        <w:footnoteRef/>
      </w:r>
      <w:r>
        <w:t xml:space="preserve"> </w:t>
      </w:r>
      <w:r>
        <w:rPr>
          <w:lang w:bidi="fa-IR"/>
        </w:rPr>
        <w:t>Cross-Origin Resource Sharing</w:t>
      </w:r>
    </w:p>
  </w:footnote>
  <w:footnote w:id="4">
    <w:p w14:paraId="00847D6F" w14:textId="77777777" w:rsidR="0086116A" w:rsidRDefault="0086116A" w:rsidP="0086116A">
      <w:pPr>
        <w:pStyle w:val="FootnoteText"/>
        <w:rPr>
          <w:lang w:bidi="fa-IR"/>
        </w:rPr>
      </w:pPr>
      <w:r>
        <w:rPr>
          <w:rStyle w:val="FootnoteReference"/>
        </w:rPr>
        <w:footnoteRef/>
      </w:r>
      <w:r>
        <w:t xml:space="preserve"> </w:t>
      </w:r>
      <w:r>
        <w:rPr>
          <w:lang w:bidi="fa-IR"/>
        </w:rPr>
        <w:t>Stack Trace</w:t>
      </w:r>
    </w:p>
  </w:footnote>
  <w:footnote w:id="5">
    <w:p w14:paraId="75CCB2CF" w14:textId="77777777" w:rsidR="0086116A" w:rsidRDefault="0086116A" w:rsidP="0086116A">
      <w:pPr>
        <w:pStyle w:val="FootnoteText"/>
        <w:rPr>
          <w:rtl/>
          <w:lang w:bidi="fa-IR"/>
        </w:rPr>
      </w:pPr>
      <w:r>
        <w:rPr>
          <w:rStyle w:val="FootnoteReference"/>
        </w:rPr>
        <w:footnoteRef/>
      </w:r>
      <w:r>
        <w:t xml:space="preserve"> </w:t>
      </w:r>
      <w:r>
        <w:rPr>
          <w:lang w:bidi="fa-IR"/>
        </w:rPr>
        <w:t>Binary</w:t>
      </w:r>
    </w:p>
  </w:footnote>
  <w:footnote w:id="6">
    <w:p w14:paraId="48F4A4D6" w14:textId="77777777" w:rsidR="0086116A" w:rsidRDefault="0086116A" w:rsidP="0086116A">
      <w:pPr>
        <w:pStyle w:val="FootnoteText"/>
        <w:rPr>
          <w:lang w:bidi="fa-IR"/>
        </w:rPr>
      </w:pPr>
      <w:r>
        <w:rPr>
          <w:rStyle w:val="FootnoteReference"/>
        </w:rPr>
        <w:footnoteRef/>
      </w:r>
      <w:r>
        <w:t xml:space="preserve"> </w:t>
      </w:r>
      <w:r>
        <w:rPr>
          <w:lang w:bidi="fa-IR"/>
        </w:rPr>
        <w:t>User Preferences</w:t>
      </w:r>
    </w:p>
  </w:footnote>
  <w:footnote w:id="7">
    <w:p w14:paraId="6C6491DC" w14:textId="77777777" w:rsidR="0086116A" w:rsidRDefault="0086116A" w:rsidP="0086116A">
      <w:pPr>
        <w:pStyle w:val="FootnoteText"/>
        <w:rPr>
          <w:lang w:bidi="fa-IR"/>
        </w:rPr>
      </w:pPr>
      <w:r>
        <w:rPr>
          <w:rStyle w:val="FootnoteReference"/>
        </w:rPr>
        <w:footnoteRef/>
      </w:r>
      <w:r>
        <w:t xml:space="preserve"> </w:t>
      </w:r>
      <w:r>
        <w:rPr>
          <w:lang w:bidi="fa-IR"/>
        </w:rPr>
        <w:t>Payload Schema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2752D"/>
    <w:multiLevelType w:val="hybridMultilevel"/>
    <w:tmpl w:val="4516E360"/>
    <w:lvl w:ilvl="0" w:tplc="CA4A365E">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B6FD0"/>
    <w:multiLevelType w:val="hybridMultilevel"/>
    <w:tmpl w:val="CBDC2B2C"/>
    <w:lvl w:ilvl="0" w:tplc="2C4A7A0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035328">
    <w:abstractNumId w:val="1"/>
  </w:num>
  <w:num w:numId="2" w16cid:durableId="911623889">
    <w:abstractNumId w:val="0"/>
  </w:num>
  <w:num w:numId="3" w16cid:durableId="1804928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82ACE"/>
    <w:rsid w:val="000E3DF7"/>
    <w:rsid w:val="001155B0"/>
    <w:rsid w:val="00171E8E"/>
    <w:rsid w:val="00254A9B"/>
    <w:rsid w:val="0035528B"/>
    <w:rsid w:val="003707E2"/>
    <w:rsid w:val="003903A1"/>
    <w:rsid w:val="003A4C71"/>
    <w:rsid w:val="003D0492"/>
    <w:rsid w:val="003F54A6"/>
    <w:rsid w:val="004012FA"/>
    <w:rsid w:val="00441758"/>
    <w:rsid w:val="00502490"/>
    <w:rsid w:val="005423E4"/>
    <w:rsid w:val="0059376A"/>
    <w:rsid w:val="005D5AD4"/>
    <w:rsid w:val="005F1E58"/>
    <w:rsid w:val="00612B43"/>
    <w:rsid w:val="00615971"/>
    <w:rsid w:val="00620D3E"/>
    <w:rsid w:val="00643206"/>
    <w:rsid w:val="00644E2A"/>
    <w:rsid w:val="0068093D"/>
    <w:rsid w:val="006D1EE4"/>
    <w:rsid w:val="006E7C89"/>
    <w:rsid w:val="006E7FA7"/>
    <w:rsid w:val="006F4684"/>
    <w:rsid w:val="0071219E"/>
    <w:rsid w:val="007D01F4"/>
    <w:rsid w:val="0086116A"/>
    <w:rsid w:val="008A5F7C"/>
    <w:rsid w:val="008B30C3"/>
    <w:rsid w:val="009475FC"/>
    <w:rsid w:val="00960AA0"/>
    <w:rsid w:val="00967981"/>
    <w:rsid w:val="00992CB0"/>
    <w:rsid w:val="009D3E1A"/>
    <w:rsid w:val="009F75DA"/>
    <w:rsid w:val="00AE0D69"/>
    <w:rsid w:val="00B55AB3"/>
    <w:rsid w:val="00B67EB4"/>
    <w:rsid w:val="00BD58F5"/>
    <w:rsid w:val="00C11CD0"/>
    <w:rsid w:val="00C90770"/>
    <w:rsid w:val="00C95A05"/>
    <w:rsid w:val="00D3181A"/>
    <w:rsid w:val="00D31D19"/>
    <w:rsid w:val="00D67F5C"/>
    <w:rsid w:val="00DB3F37"/>
    <w:rsid w:val="00DD0236"/>
    <w:rsid w:val="00DF0AA6"/>
    <w:rsid w:val="00E12137"/>
    <w:rsid w:val="00EE109D"/>
    <w:rsid w:val="00EE5CC4"/>
    <w:rsid w:val="00F86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1183"/>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FA"/>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861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593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76A"/>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59376A"/>
    <w:rPr>
      <w:vertAlign w:val="superscript"/>
    </w:rPr>
  </w:style>
  <w:style w:type="character" w:styleId="UnresolvedMention">
    <w:name w:val="Unresolved Mention"/>
    <w:basedOn w:val="DefaultParagraphFont"/>
    <w:uiPriority w:val="99"/>
    <w:semiHidden/>
    <w:unhideWhenUsed/>
    <w:rsid w:val="009F75DA"/>
    <w:rPr>
      <w:color w:val="605E5C"/>
      <w:shd w:val="clear" w:color="auto" w:fill="E1DFDD"/>
    </w:rPr>
  </w:style>
  <w:style w:type="character" w:styleId="CommentReference">
    <w:name w:val="annotation reference"/>
    <w:basedOn w:val="DefaultParagraphFont"/>
    <w:uiPriority w:val="99"/>
    <w:semiHidden/>
    <w:unhideWhenUsed/>
    <w:rsid w:val="005F1E58"/>
    <w:rPr>
      <w:sz w:val="16"/>
      <w:szCs w:val="16"/>
    </w:rPr>
  </w:style>
  <w:style w:type="paragraph" w:styleId="CommentText">
    <w:name w:val="annotation text"/>
    <w:basedOn w:val="Normal"/>
    <w:link w:val="CommentTextChar"/>
    <w:uiPriority w:val="99"/>
    <w:semiHidden/>
    <w:unhideWhenUsed/>
    <w:rsid w:val="005F1E58"/>
    <w:pPr>
      <w:spacing w:line="240" w:lineRule="auto"/>
    </w:pPr>
    <w:rPr>
      <w:sz w:val="20"/>
      <w:szCs w:val="20"/>
    </w:rPr>
  </w:style>
  <w:style w:type="character" w:customStyle="1" w:styleId="CommentTextChar">
    <w:name w:val="Comment Text Char"/>
    <w:basedOn w:val="DefaultParagraphFont"/>
    <w:link w:val="CommentText"/>
    <w:uiPriority w:val="99"/>
    <w:semiHidden/>
    <w:rsid w:val="005F1E58"/>
    <w:rPr>
      <w:rFonts w:asciiTheme="minorHAnsi" w:hAnsiTheme="minorHAnsi" w:cstheme="minorBidi"/>
      <w:color w:val="auto"/>
      <w:sz w:val="20"/>
      <w:szCs w:val="20"/>
    </w:rPr>
  </w:style>
  <w:style w:type="paragraph" w:styleId="CommentSubject">
    <w:name w:val="annotation subject"/>
    <w:basedOn w:val="CommentText"/>
    <w:next w:val="CommentText"/>
    <w:link w:val="CommentSubjectChar"/>
    <w:uiPriority w:val="99"/>
    <w:semiHidden/>
    <w:unhideWhenUsed/>
    <w:rsid w:val="005F1E58"/>
    <w:rPr>
      <w:b/>
      <w:bCs/>
    </w:rPr>
  </w:style>
  <w:style w:type="character" w:customStyle="1" w:styleId="CommentSubjectChar">
    <w:name w:val="Comment Subject Char"/>
    <w:basedOn w:val="CommentTextChar"/>
    <w:link w:val="CommentSubject"/>
    <w:uiPriority w:val="99"/>
    <w:semiHidden/>
    <w:rsid w:val="005F1E58"/>
    <w:rPr>
      <w:rFonts w:asciiTheme="minorHAnsi" w:hAnsiTheme="minorHAnsi" w:cstheme="minorBidi"/>
      <w:b/>
      <w:bCs/>
      <w:color w:val="auto"/>
      <w:sz w:val="20"/>
      <w:szCs w:val="20"/>
    </w:rPr>
  </w:style>
  <w:style w:type="character" w:styleId="FollowedHyperlink">
    <w:name w:val="FollowedHyperlink"/>
    <w:basedOn w:val="DefaultParagraphFont"/>
    <w:uiPriority w:val="99"/>
    <w:semiHidden/>
    <w:unhideWhenUsed/>
    <w:rsid w:val="00502490"/>
    <w:rPr>
      <w:color w:val="954F72" w:themeColor="followedHyperlink"/>
      <w:u w:val="single"/>
    </w:rPr>
  </w:style>
  <w:style w:type="character" w:customStyle="1" w:styleId="Heading1Char">
    <w:name w:val="Heading 1 Char"/>
    <w:basedOn w:val="DefaultParagraphFont"/>
    <w:link w:val="Heading1"/>
    <w:uiPriority w:val="9"/>
    <w:rsid w:val="008611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OWASP_Secure_Headers_Project" TargetMode="External"/><Relationship Id="rId13" Type="http://schemas.openxmlformats.org/officeDocument/2006/relationships/hyperlink" Target="https://cwe.mitre.org/data/definitions/2.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wasp.org/index.php/Test_Cross_Origin_Resource_Sharing_(OTG-CLIENT-007)" TargetMode="External"/><Relationship Id="rId17" Type="http://schemas.openxmlformats.org/officeDocument/2006/relationships/hyperlink" Target="https://letsencrypt.org/" TargetMode="External"/><Relationship Id="rId2" Type="http://schemas.openxmlformats.org/officeDocument/2006/relationships/styles" Target="styles.xml"/><Relationship Id="rId16" Type="http://schemas.openxmlformats.org/officeDocument/2006/relationships/hyperlink" Target="https://csrc.nist.gov/publications/detail/sp/800-123/fi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wasp.org/index.php/Testing_for_Error_Code_(OTG-ERR-001)" TargetMode="External"/><Relationship Id="rId5" Type="http://schemas.openxmlformats.org/officeDocument/2006/relationships/footnotes" Target="footnotes.xml"/><Relationship Id="rId15" Type="http://schemas.openxmlformats.org/officeDocument/2006/relationships/hyperlink" Target="https://cwe.mitre.org/data/definitions/388.html" TargetMode="External"/><Relationship Id="rId10" Type="http://schemas.openxmlformats.org/officeDocument/2006/relationships/hyperlink" Target="https://www.owasp.org/index.php/Testing_for_configuration_manag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wasp.org/index.php/OWASP_Secure_Headers_Project" TargetMode="External"/><Relationship Id="rId14" Type="http://schemas.openxmlformats.org/officeDocument/2006/relationships/hyperlink" Target="https://cwe.mitre.org/data/definitions/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Nowbakht</cp:lastModifiedBy>
  <cp:revision>6</cp:revision>
  <dcterms:created xsi:type="dcterms:W3CDTF">2022-05-11T12:01:00Z</dcterms:created>
  <dcterms:modified xsi:type="dcterms:W3CDTF">2022-05-29T10:51:00Z</dcterms:modified>
</cp:coreProperties>
</file>