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25/10/12</w:t>
      </w:r>
    </w:p>
    <w:p>
      <w:r>
        <w:t xml:space="preserve">Número de Reporte: 1001</w:t>
      </w:r>
    </w:p>
    <w:p>
      <w:r>
        <w:t xml:space="preserve">Efecto Adverso: esxplosion</w:t>
      </w:r>
    </w:p>
    <w:p>
      <w:r>
        <w:t xml:space="preserve">Fecha que Reporta: 03/05/04</w:t>
      </w:r>
    </w:p>
    <w:p>
      <w:r>
        <w:t xml:space="preserve">Fecha de Inicio del Fenómeno Perturbador: 18/10/12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2012-11-01T16:23:56+00:00</dcterms:created>
  <dcterms:modified xsi:type="dcterms:W3CDTF">2012-11-01T16:23:56+00:00</dcterms:modified>
</cp:coreProperties>
</file>