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01/11/12</w:t>
      </w:r>
    </w:p>
    <w:p>
      <w:r>
        <w:t xml:space="preserve">Número de Reporte: 1016</w:t>
      </w:r>
    </w:p>
    <w:p>
      <w:r>
        <w:t xml:space="preserve">Efecto Adverso: alcance 8</w:t>
      </w:r>
    </w:p>
    <w:p>
      <w:r>
        <w:t xml:space="preserve">Estado: Colima</w:t>
      </w:r>
    </w:p>
    <w:p>
      <w:r>
        <w:t xml:space="preserve">Municipio: Emiliano Zapata</w:t>
      </w:r>
    </w:p>
    <w:p>
      <w:r>
        <w:t xml:space="preserve">Localidad: EL PARNASO</w:t>
      </w:r>
    </w:p>
    <w:p>
      <w:r>
        <w:t xml:space="preserve">Lugar: Único 7</w:t>
      </w:r>
    </w:p>
    <w:p>
      <w:r>
        <w:t xml:space="preserve">Organismo que Reporta: Comisión Federal de Electricidad</w:t>
      </w:r>
    </w:p>
    <w:p>
      <w:r>
        <w:t xml:space="preserve">Fecha que Reporta: 01/11/12</w:t>
      </w:r>
    </w:p>
    <w:p>
      <w:r>
        <w:t xml:space="preserve">Fenómeno Perturbador: CONCENTRACION MASIVA DE POBLACION</w:t>
      </w:r>
    </w:p>
    <w:p>
      <w:r>
        <w:t xml:space="preserve">Fecha de Inicio del Fenómeno Perturbador: 01/11/12</w:t>
      </w:r>
    </w:p>
    <w:p>
      <w:r>
        <w:t xml:space="preserve">Áreas Afectadas: alcance 8</w:t>
      </w:r>
    </w:p>
    <w:p>
      <w:r>
        <w:t xml:space="preserve">Personas Afectadas: alcance 8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alcance 8</w:t>
      </w:r>
    </w:p>
    <w:p>
      <w:r>
        <w:t xml:space="preserve">Infraestructura Dañada: alcance 8</w:t>
      </w:r>
    </w:p>
    <w:p>
      <w:r>
        <w:t xml:space="preserve">Observaciones: alcance 8</w:t>
      </w:r>
    </w:p>
    <w:p>
      <w:r>
        <w:t xml:space="preserve">Usuario: JORGE GONZALEZ, VICTOR MANUEL FLORES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2012-11-01T18:23:25+00:00</dcterms:created>
  <dcterms:modified xsi:type="dcterms:W3CDTF">2012-11-01T18:23:25+00:00</dcterms:modified>
</cp:coreProperties>
</file>