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46BC6960" w:rsidR="0051768B" w:rsidRPr="003F59B9" w:rsidRDefault="00000000" w:rsidP="00BD6D9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52B1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000000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47D6676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E02D0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3C7721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E4E09DB" w:rsidR="000D7DD9" w:rsidRPr="00A52B15" w:rsidRDefault="00897674" w:rsidP="00A52B1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A52B15">
        <w:rPr>
          <w:rFonts w:ascii="Times New Roman" w:eastAsia="Times New Roman" w:hAnsi="Times New Roman" w:cs="Times New Roman"/>
          <w:sz w:val="24"/>
          <w:szCs w:val="24"/>
        </w:rPr>
        <w:t xml:space="preserve">получить практические навыки по моделированию автоматов и рекурсивных схем. 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D92455B" w14:textId="2FEEBC2E" w:rsidR="007340E3" w:rsidRDefault="00F53F4B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40E3">
        <w:rPr>
          <w:rFonts w:ascii="Times New Roman" w:eastAsia="Times New Roman" w:hAnsi="Times New Roman" w:cs="Times New Roman"/>
          <w:sz w:val="24"/>
          <w:szCs w:val="24"/>
        </w:rPr>
        <w:t>д</w:t>
      </w:r>
      <w:r w:rsidR="007340E3" w:rsidRPr="007340E3">
        <w:rPr>
          <w:rFonts w:ascii="Times New Roman" w:eastAsia="Times New Roman" w:hAnsi="Times New Roman" w:cs="Times New Roman"/>
          <w:sz w:val="24"/>
          <w:szCs w:val="24"/>
        </w:rPr>
        <w:t>ана строка из букв “a” и “b”. Разработать машину Тьюринга, которая переместит все буквы “a” в левую, а буквы “b” — в правую части строки. Автомат в состоянии q1 обозревает крайний левый символ строки. Кроме самой программы-таблицы, описать словами, что выполняется машиной в каждом состоянии.</w:t>
      </w:r>
    </w:p>
    <w:p w14:paraId="7BE5CBFF" w14:textId="03B78ED2" w:rsidR="007340E3" w:rsidRDefault="007340E3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этой задачи выполнить следующие условия:</w:t>
      </w:r>
    </w:p>
    <w:p w14:paraId="39CFFBAF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Постройте протокол выполнения рекурсивной программы для следующей рекурсивной схемы:</w:t>
      </w:r>
    </w:p>
    <w:p w14:paraId="7AF740C3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S3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F(x); F(x)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if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p(x)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  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(F(g(x)), F(h(x))).</w:t>
      </w:r>
    </w:p>
    <w:p w14:paraId="7A7C710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2.</w:t>
      </w:r>
    </w:p>
    <w:p w14:paraId="1308DA82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Построить протокол выполнения рекурсивной схемы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8.4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55B37349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605A8AFD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 = если p(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то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иначе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0C92F317" w14:textId="6CED9D9F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w:r w:rsidR="00892B00">
        <w:rPr>
          <w:rFonts w:ascii="Times New Roman" w:eastAsia="Times New Roman" w:hAnsi="Times New Roman" w:cs="Times New Roman"/>
          <w:sz w:val="24"/>
          <w:szCs w:val="24"/>
        </w:rPr>
        <w:t>интерпретации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 = 7,</w:t>
      </w:r>
    </w:p>
    <w:p w14:paraId="7C847166" w14:textId="77777777" w:rsidR="007340E3" w:rsidRPr="00CE02D0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I(p)(d)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1,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d≥10,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=d-1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d&lt;10,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=d+2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B4466E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3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6FEB37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- Построить двухголовочный автомат, допускающий слова в алфавите (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а,х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), в которых количество букв а и х одинаково.</w:t>
      </w:r>
    </w:p>
    <w:p w14:paraId="25EA286B" w14:textId="3F027D55" w:rsidR="000D7DD9" w:rsidRDefault="007340E3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Построить соответствующий двухголовочному автомату двоичный автомат и ССП этого двоичного автомата. </w:t>
      </w:r>
    </w:p>
    <w:p w14:paraId="1DC0DA7A" w14:textId="77777777" w:rsidR="00071B6A" w:rsidRPr="00CE02D0" w:rsidRDefault="00071B6A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33F887D5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>параметр х</w:t>
      </w:r>
    </w:p>
    <w:p w14:paraId="23A91CBB" w14:textId="698CCF92" w:rsidR="00D31A45" w:rsidRPr="00FC7DE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 xml:space="preserve">результат выполнения функции 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7DE7" w:rsidRPr="00FC7DE7">
        <w:rPr>
          <w:rFonts w:ascii="Times New Roman" w:hAnsi="Times New Roman" w:cs="Times New Roman"/>
          <w:sz w:val="24"/>
          <w:szCs w:val="24"/>
        </w:rPr>
        <w:t>(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C7DE7" w:rsidRPr="00FC7DE7">
        <w:rPr>
          <w:rFonts w:ascii="Times New Roman" w:hAnsi="Times New Roman" w:cs="Times New Roman"/>
          <w:sz w:val="24"/>
          <w:szCs w:val="24"/>
        </w:rPr>
        <w:t>)</w:t>
      </w:r>
    </w:p>
    <w:p w14:paraId="00F63C6E" w14:textId="77777777" w:rsidR="004E7430" w:rsidRPr="004E7430" w:rsidRDefault="00D31A45" w:rsidP="006E206C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7430" w:rsidRPr="004E7430">
        <w:rPr>
          <w:rFonts w:ascii="Times New Roman" w:hAnsi="Times New Roman" w:cs="Times New Roman"/>
          <w:sz w:val="24"/>
          <w:szCs w:val="24"/>
        </w:rPr>
        <w:t>Интерпретация (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="004E7430" w:rsidRPr="004E7430">
        <w:rPr>
          <w:rFonts w:ascii="Times New Roman" w:hAnsi="Times New Roman" w:cs="Times New Roman"/>
          <w:sz w:val="24"/>
          <w:szCs w:val="24"/>
        </w:rPr>
        <w:t xml:space="preserve">) задана следующим образом: </w:t>
      </w:r>
    </w:p>
    <w:p w14:paraId="725A9D05" w14:textId="471E7220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 xml:space="preserve">1. область интерпретации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=V*</w:t>
      </w:r>
      <w:r w:rsidRPr="004E7430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 xml:space="preserve"> = {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a, b</w:t>
      </w:r>
      <w:r w:rsidRPr="004E7430">
        <w:rPr>
          <w:rFonts w:ascii="Times New Roman" w:hAnsi="Times New Roman" w:cs="Times New Roman"/>
          <w:sz w:val="24"/>
          <w:szCs w:val="24"/>
        </w:rPr>
        <w:t xml:space="preserve">},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V*</w:t>
      </w:r>
      <w:r w:rsidRPr="004E7430">
        <w:rPr>
          <w:rFonts w:ascii="Times New Roman" w:hAnsi="Times New Roman" w:cs="Times New Roman"/>
          <w:sz w:val="24"/>
          <w:szCs w:val="24"/>
        </w:rPr>
        <w:t xml:space="preserve"> - множество всех возможных слов в алфавите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>.</w:t>
      </w:r>
    </w:p>
    <w:p w14:paraId="1946BFBB" w14:textId="7D4D9913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2.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E7430">
        <w:rPr>
          <w:rFonts w:ascii="Times New Roman" w:hAnsi="Times New Roman" w:cs="Times New Roman"/>
          <w:sz w:val="24"/>
          <w:szCs w:val="24"/>
        </w:rPr>
        <w:t>)=</w:t>
      </w:r>
      <w:proofErr w:type="spellStart"/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proofErr w:type="spellEnd"/>
      <w:r w:rsidRPr="004E7430">
        <w:rPr>
          <w:rFonts w:ascii="Times New Roman" w:hAnsi="Times New Roman" w:cs="Times New Roman"/>
          <w:sz w:val="24"/>
          <w:szCs w:val="24"/>
        </w:rPr>
        <w:t>;</w:t>
      </w:r>
    </w:p>
    <w:p w14:paraId="4A362699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3.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E7430">
        <w:rPr>
          <w:rFonts w:ascii="Times New Roman" w:hAnsi="Times New Roman" w:cs="Times New Roman"/>
          <w:sz w:val="24"/>
          <w:szCs w:val="24"/>
        </w:rPr>
        <w:t>)=e, где e - пустое слово;</w:t>
      </w:r>
    </w:p>
    <w:p w14:paraId="1A73A8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 xml:space="preserve">)= 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09A172" w14:textId="77777777" w:rsidR="004E7430" w:rsidRPr="004E7430" w:rsidRDefault="004E7430" w:rsidP="004E7430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g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CONSTAR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836D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h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CDR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02299B" w14:textId="5EE636CA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1A9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7430">
        <w:rPr>
          <w:rFonts w:ascii="Times New Roman" w:hAnsi="Times New Roman" w:cs="Times New Roman"/>
          <w:sz w:val="24"/>
          <w:szCs w:val="24"/>
        </w:rPr>
        <w:t>где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4E7430">
        <w:rPr>
          <w:rFonts w:ascii="Times New Roman" w:hAnsi="Times New Roman" w:cs="Times New Roman"/>
          <w:sz w:val="24"/>
          <w:szCs w:val="24"/>
        </w:rPr>
        <w:t>предикат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4E7430">
        <w:rPr>
          <w:rFonts w:ascii="Times New Roman" w:hAnsi="Times New Roman" w:cs="Times New Roman"/>
          <w:sz w:val="24"/>
          <w:szCs w:val="24"/>
        </w:rPr>
        <w:t>равное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e», </w:t>
      </w:r>
      <w:r w:rsidRPr="004E7430">
        <w:rPr>
          <w:rFonts w:ascii="Times New Roman" w:hAnsi="Times New Roman" w:cs="Times New Roman"/>
          <w:sz w:val="24"/>
          <w:szCs w:val="24"/>
        </w:rPr>
        <w:t>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E7430">
        <w:rPr>
          <w:rFonts w:ascii="Times New Roman" w:hAnsi="Times New Roman" w:cs="Times New Roman"/>
          <w:sz w:val="24"/>
          <w:szCs w:val="24"/>
        </w:rPr>
        <w:t>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)=1, </w:t>
      </w:r>
      <w:r w:rsidRPr="004E7430">
        <w:rPr>
          <w:rFonts w:ascii="Times New Roman" w:hAnsi="Times New Roman" w:cs="Times New Roman"/>
          <w:sz w:val="24"/>
          <w:szCs w:val="24"/>
        </w:rPr>
        <w:t>если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=e.</w:t>
      </w:r>
    </w:p>
    <w:p w14:paraId="181A43C3" w14:textId="469D32C2" w:rsidR="000D627A" w:rsidRPr="00561A94" w:rsidRDefault="004E7430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Программа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 xml:space="preserve">) преобразует слово </w:t>
      </w:r>
      <w:proofErr w:type="spellStart"/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proofErr w:type="spellEnd"/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E7430">
        <w:rPr>
          <w:rFonts w:ascii="Times New Roman" w:hAnsi="Times New Roman" w:cs="Times New Roman"/>
          <w:sz w:val="24"/>
          <w:szCs w:val="24"/>
        </w:rPr>
        <w:t xml:space="preserve">в слово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Pr="004E7430">
        <w:rPr>
          <w:rFonts w:ascii="Times New Roman" w:hAnsi="Times New Roman" w:cs="Times New Roman"/>
          <w:sz w:val="24"/>
          <w:szCs w:val="24"/>
        </w:rPr>
        <w:t xml:space="preserve"> ПВП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sz w:val="24"/>
          <w:szCs w:val="24"/>
        </w:rPr>
        <w:t>) и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) конечен, результат –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C804AD8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7090D5F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B1DEEA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D09C491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895202" w14:textId="15868939" w:rsidR="00071B6A" w:rsidRDefault="00561A94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ED0DBA"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E206C">
        <w:rPr>
          <w:rFonts w:ascii="Times New Roman" w:hAnsi="Times New Roman" w:cs="Times New Roman"/>
          <w:b/>
          <w:bCs/>
          <w:sz w:val="28"/>
          <w:szCs w:val="28"/>
        </w:rPr>
        <w:t xml:space="preserve">Ход выполнения работы: </w:t>
      </w:r>
    </w:p>
    <w:p w14:paraId="71F20A77" w14:textId="0C5D7620" w:rsidR="00071B6A" w:rsidRDefault="00071B6A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</w:p>
    <w:p w14:paraId="767D6B1D" w14:textId="5E1E21F3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1. Вызыв</w:t>
      </w:r>
      <w:r w:rsidR="001533B9">
        <w:rPr>
          <w:rFonts w:ascii="Times New Roman" w:hAnsi="Times New Roman" w:cs="Times New Roman"/>
          <w:sz w:val="24"/>
          <w:szCs w:val="24"/>
        </w:rPr>
        <w:t>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функцию F(x) с аргументом x.</w:t>
      </w:r>
    </w:p>
    <w:p w14:paraId="44832E99" w14:textId="2CD5806A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2. Провер</w:t>
      </w:r>
      <w:r w:rsidR="001533B9">
        <w:rPr>
          <w:rFonts w:ascii="Times New Roman" w:hAnsi="Times New Roman" w:cs="Times New Roman"/>
          <w:sz w:val="24"/>
          <w:szCs w:val="24"/>
        </w:rPr>
        <w:t>ка</w:t>
      </w:r>
      <w:r w:rsidRPr="006E206C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1533B9">
        <w:rPr>
          <w:rFonts w:ascii="Times New Roman" w:hAnsi="Times New Roman" w:cs="Times New Roman"/>
          <w:sz w:val="24"/>
          <w:szCs w:val="24"/>
        </w:rPr>
        <w:t>я</w:t>
      </w:r>
      <w:r w:rsidRPr="006E206C">
        <w:rPr>
          <w:rFonts w:ascii="Times New Roman" w:hAnsi="Times New Roman" w:cs="Times New Roman"/>
          <w:sz w:val="24"/>
          <w:szCs w:val="24"/>
        </w:rPr>
        <w:t xml:space="preserve"> p(x).</w:t>
      </w:r>
    </w:p>
    <w:p w14:paraId="779F6F2E" w14:textId="2A8B1AD2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3. Если условие p(x) истинно, то в</w:t>
      </w:r>
      <w:r w:rsidR="001533B9">
        <w:rPr>
          <w:rFonts w:ascii="Times New Roman" w:hAnsi="Times New Roman" w:cs="Times New Roman"/>
          <w:sz w:val="24"/>
          <w:szCs w:val="24"/>
        </w:rPr>
        <w:t>ернуть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x и заверш</w:t>
      </w:r>
      <w:r w:rsidR="001533B9">
        <w:rPr>
          <w:rFonts w:ascii="Times New Roman" w:hAnsi="Times New Roman" w:cs="Times New Roman"/>
          <w:sz w:val="24"/>
          <w:szCs w:val="24"/>
        </w:rPr>
        <w:t>ить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выполнение функции F(x).</w:t>
      </w:r>
    </w:p>
    <w:p w14:paraId="3A79427B" w14:textId="3CA63F8E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4. Если условие p(x) ложно, то выз</w:t>
      </w:r>
      <w:r w:rsidR="001533B9">
        <w:rPr>
          <w:rFonts w:ascii="Times New Roman" w:hAnsi="Times New Roman" w:cs="Times New Roman"/>
          <w:sz w:val="24"/>
          <w:szCs w:val="24"/>
        </w:rPr>
        <w:t>вать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рекурсивно функцию F(g(x)) и F(h(x)).</w:t>
      </w:r>
    </w:p>
    <w:p w14:paraId="212B3228" w14:textId="4C7EDEEA" w:rsidR="001533B9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 xml:space="preserve">5. </w:t>
      </w:r>
      <w:r w:rsidR="001533B9">
        <w:rPr>
          <w:rFonts w:ascii="Times New Roman" w:hAnsi="Times New Roman" w:cs="Times New Roman"/>
          <w:sz w:val="24"/>
          <w:szCs w:val="24"/>
        </w:rPr>
        <w:t xml:space="preserve">Повторить шаги 2-4 для полученных значений </w:t>
      </w:r>
      <w:r w:rsidR="001533B9" w:rsidRPr="006E206C">
        <w:rPr>
          <w:rFonts w:ascii="Times New Roman" w:hAnsi="Times New Roman" w:cs="Times New Roman"/>
          <w:sz w:val="24"/>
          <w:szCs w:val="24"/>
        </w:rPr>
        <w:t>F(g(x)) и F(h(x)).</w:t>
      </w:r>
    </w:p>
    <w:p w14:paraId="471F7ECA" w14:textId="0D3DC9BB" w:rsidR="001533B9" w:rsidRP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6. Продол</w:t>
      </w:r>
      <w:r>
        <w:rPr>
          <w:rFonts w:ascii="Times New Roman" w:hAnsi="Times New Roman" w:cs="Times New Roman"/>
          <w:sz w:val="24"/>
          <w:szCs w:val="24"/>
        </w:rPr>
        <w:t>жить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рекурсивно вызывать функцию F(x) до тех пор, пока не выполнится условие p(x).</w:t>
      </w:r>
    </w:p>
    <w:p w14:paraId="68EFE74B" w14:textId="7B08ED57" w:rsid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7. В</w:t>
      </w:r>
      <w:r>
        <w:rPr>
          <w:rFonts w:ascii="Times New Roman" w:hAnsi="Times New Roman" w:cs="Times New Roman"/>
          <w:sz w:val="24"/>
          <w:szCs w:val="24"/>
        </w:rPr>
        <w:t>ернуть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итоговую строку после перемещения всех букв "a" в левую, а букв "b" в правую части строки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B8B28D" w14:textId="48E20AB7" w:rsidR="006152FA" w:rsidRPr="007463DC" w:rsidRDefault="00071B6A" w:rsidP="001533B9">
      <w:pPr>
        <w:rPr>
          <w:rFonts w:ascii="Times New Roman" w:hAnsi="Times New Roman" w:cs="Times New Roman"/>
          <w:sz w:val="24"/>
          <w:szCs w:val="24"/>
        </w:rPr>
      </w:pPr>
      <w:r w:rsidRPr="00071B6A">
        <w:rPr>
          <w:rFonts w:ascii="Times New Roman" w:hAnsi="Times New Roman" w:cs="Times New Roman"/>
          <w:sz w:val="24"/>
          <w:szCs w:val="24"/>
        </w:rPr>
        <w:t xml:space="preserve">p(x) </w:t>
      </w:r>
      <w:r w:rsidRPr="00071B6A">
        <w:rPr>
          <w:rFonts w:ascii="Times New Roman" w:hAnsi="Times New Roman" w:cs="Times New Roman"/>
          <w:sz w:val="24"/>
          <w:szCs w:val="24"/>
        </w:rPr>
        <w:t>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условие проверки на равенство x</w:t>
      </w:r>
      <w:r w:rsidR="007463DC">
        <w:rPr>
          <w:rFonts w:ascii="Times New Roman" w:hAnsi="Times New Roman" w:cs="Times New Roman"/>
          <w:sz w:val="24"/>
          <w:szCs w:val="24"/>
        </w:rPr>
        <w:t>==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="007463D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Pr="00071B6A">
        <w:rPr>
          <w:rFonts w:ascii="Times New Roman" w:hAnsi="Times New Roman" w:cs="Times New Roman"/>
          <w:sz w:val="24"/>
          <w:szCs w:val="24"/>
        </w:rPr>
        <w:t xml:space="preserve">,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71B6A">
        <w:rPr>
          <w:rFonts w:ascii="Times New Roman" w:hAnsi="Times New Roman" w:cs="Times New Roman"/>
          <w:sz w:val="24"/>
          <w:szCs w:val="24"/>
        </w:rPr>
        <w:t>(x)</w:t>
      </w:r>
      <w:r w:rsidR="001533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533B9">
        <w:rPr>
          <w:rFonts w:ascii="Times New Roman" w:hAnsi="Times New Roman" w:cs="Times New Roman"/>
          <w:sz w:val="24"/>
          <w:szCs w:val="24"/>
        </w:rPr>
        <w:t>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это</w:t>
      </w:r>
      <w:proofErr w:type="gramEnd"/>
      <w:r w:rsidRPr="00071B6A">
        <w:rPr>
          <w:rFonts w:ascii="Times New Roman" w:hAnsi="Times New Roman" w:cs="Times New Roman"/>
          <w:sz w:val="24"/>
          <w:szCs w:val="24"/>
        </w:rPr>
        <w:t xml:space="preserve"> функция перемещения символов "a" и "b" в строке</w:t>
      </w:r>
      <w:r w:rsidR="001533B9">
        <w:rPr>
          <w:rFonts w:ascii="Times New Roman" w:hAnsi="Times New Roman" w:cs="Times New Roman"/>
          <w:sz w:val="24"/>
          <w:szCs w:val="24"/>
        </w:rPr>
        <w:t xml:space="preserve">. А </w:t>
      </w:r>
      <w:r w:rsidRPr="00071B6A">
        <w:rPr>
          <w:rFonts w:ascii="Times New Roman" w:hAnsi="Times New Roman" w:cs="Times New Roman"/>
          <w:sz w:val="24"/>
          <w:szCs w:val="24"/>
        </w:rPr>
        <w:t xml:space="preserve">g(x) и h(x) </w:t>
      </w:r>
      <w:proofErr w:type="gramStart"/>
      <w:r w:rsidRPr="00071B6A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071B6A">
        <w:rPr>
          <w:rFonts w:ascii="Times New Roman" w:hAnsi="Times New Roman" w:cs="Times New Roman"/>
          <w:sz w:val="24"/>
          <w:szCs w:val="24"/>
        </w:rPr>
        <w:t xml:space="preserve"> функции,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слева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и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справа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</w:t>
      </w:r>
      <w:r w:rsidRPr="00071B6A">
        <w:rPr>
          <w:rFonts w:ascii="Times New Roman" w:hAnsi="Times New Roman" w:cs="Times New Roman"/>
          <w:sz w:val="24"/>
          <w:szCs w:val="24"/>
        </w:rPr>
        <w:t>соответственно</w:t>
      </w:r>
      <w:r w:rsidR="007463DC">
        <w:rPr>
          <w:rFonts w:ascii="Times New Roman" w:hAnsi="Times New Roman" w:cs="Times New Roman"/>
          <w:sz w:val="24"/>
          <w:szCs w:val="24"/>
        </w:rPr>
        <w:t>. Р</w:t>
      </w:r>
      <w:r w:rsidRPr="00071B6A">
        <w:rPr>
          <w:rFonts w:ascii="Times New Roman" w:hAnsi="Times New Roman" w:cs="Times New Roman"/>
          <w:sz w:val="24"/>
          <w:szCs w:val="24"/>
        </w:rPr>
        <w:t>екурсивная схема R</w:t>
      </w:r>
      <w:r w:rsidR="00561A9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7463DC" w:rsidRPr="007463D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71B6A">
        <w:rPr>
          <w:rFonts w:ascii="Times New Roman" w:hAnsi="Times New Roman" w:cs="Times New Roman"/>
          <w:sz w:val="24"/>
          <w:szCs w:val="24"/>
        </w:rPr>
        <w:t xml:space="preserve"> будет выполнять перемещение символов в строке, пока не выполнится условие p(x).</w:t>
      </w:r>
    </w:p>
    <w:p w14:paraId="5C97DA5E" w14:textId="77777777" w:rsidR="00071B6A" w:rsidRPr="007463DC" w:rsidRDefault="00071B6A" w:rsidP="00071B6A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7"/>
        <w:gridCol w:w="5521"/>
      </w:tblGrid>
      <w:tr w:rsidR="000F616F" w14:paraId="2F40B905" w14:textId="77777777" w:rsidTr="00561A94">
        <w:trPr>
          <w:trHeight w:val="407"/>
        </w:trPr>
        <w:tc>
          <w:tcPr>
            <w:tcW w:w="4219" w:type="dxa"/>
          </w:tcPr>
          <w:p w14:paraId="2ECE1550" w14:textId="0B85CE38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33145D01" w14:textId="2919E15E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="007463DC" w:rsidRPr="007463D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5D1A1DD1" w14:textId="77777777" w:rsidTr="00561A94">
        <w:trPr>
          <w:trHeight w:val="407"/>
        </w:trPr>
        <w:tc>
          <w:tcPr>
            <w:tcW w:w="4219" w:type="dxa"/>
          </w:tcPr>
          <w:p w14:paraId="6106BD7F" w14:textId="0366938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5AA09251" w14:textId="556C1A24" w:rsidR="000F616F" w:rsidRPr="00CE02D0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071B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bab</w:t>
            </w:r>
            <w:proofErr w:type="spellEnd"/>
            <w:r w:rsidR="00CE02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0B22CCF7" w14:textId="77777777" w:rsidTr="00561A94">
        <w:trPr>
          <w:trHeight w:val="389"/>
        </w:trPr>
        <w:tc>
          <w:tcPr>
            <w:tcW w:w="4219" w:type="dxa"/>
          </w:tcPr>
          <w:p w14:paraId="4DF6C673" w14:textId="1136B4C1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0F27F65B" w14:textId="4DB2498E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a*F(b)</w:t>
            </w:r>
          </w:p>
        </w:tc>
      </w:tr>
      <w:tr w:rsidR="000F616F" w14:paraId="16FEEC61" w14:textId="77777777" w:rsidTr="00561A94">
        <w:trPr>
          <w:trHeight w:val="407"/>
        </w:trPr>
        <w:tc>
          <w:tcPr>
            <w:tcW w:w="4219" w:type="dxa"/>
          </w:tcPr>
          <w:p w14:paraId="511DD348" w14:textId="7AC11C9D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003F49CD" w14:textId="6E1E3FA0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a*(a*F(b))</w:t>
            </w:r>
          </w:p>
        </w:tc>
      </w:tr>
      <w:tr w:rsidR="000F616F" w14:paraId="2AA6DB33" w14:textId="77777777" w:rsidTr="00561A94">
        <w:trPr>
          <w:trHeight w:val="407"/>
        </w:trPr>
        <w:tc>
          <w:tcPr>
            <w:tcW w:w="4219" w:type="dxa"/>
          </w:tcPr>
          <w:p w14:paraId="4CBF13D7" w14:textId="5D739E55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5968F5B4" w14:textId="3C1C214A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a*(a*(b*F(b)))</w:t>
            </w:r>
          </w:p>
        </w:tc>
      </w:tr>
      <w:tr w:rsidR="000F616F" w14:paraId="64979B9C" w14:textId="77777777" w:rsidTr="00561A94">
        <w:trPr>
          <w:trHeight w:val="407"/>
        </w:trPr>
        <w:tc>
          <w:tcPr>
            <w:tcW w:w="4219" w:type="dxa"/>
          </w:tcPr>
          <w:p w14:paraId="5E340114" w14:textId="378E00E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0C1A3609" w14:textId="70A52BD2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(b*F(e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</w:p>
        </w:tc>
      </w:tr>
      <w:tr w:rsidR="00561A94" w14:paraId="15677CBB" w14:textId="77777777" w:rsidTr="00561A94">
        <w:trPr>
          <w:trHeight w:val="407"/>
        </w:trPr>
        <w:tc>
          <w:tcPr>
            <w:tcW w:w="4219" w:type="dxa"/>
          </w:tcPr>
          <w:p w14:paraId="07CF86F2" w14:textId="3E28D96A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621" w:type="dxa"/>
          </w:tcPr>
          <w:p w14:paraId="3F78B93F" w14:textId="1395BBE3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)=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aabb</w:t>
            </w:r>
            <w:proofErr w:type="spellEnd"/>
          </w:p>
        </w:tc>
      </w:tr>
    </w:tbl>
    <w:p w14:paraId="03FD4356" w14:textId="013B276B" w:rsidR="001533B9" w:rsidRDefault="001533B9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ED4658" w14:textId="78823164" w:rsidR="003F7505" w:rsidRPr="00892B00" w:rsidRDefault="00892B00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2B00">
        <w:rPr>
          <w:rFonts w:ascii="Times New Roman" w:hAnsi="Times New Roman" w:cs="Times New Roman"/>
          <w:b/>
          <w:bCs/>
          <w:sz w:val="28"/>
          <w:szCs w:val="28"/>
        </w:rPr>
        <w:t>Свободная интерпретация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3"/>
        <w:gridCol w:w="5515"/>
      </w:tblGrid>
      <w:tr w:rsidR="00892B00" w14:paraId="3A929D6B" w14:textId="77777777" w:rsidTr="008E4F98">
        <w:trPr>
          <w:trHeight w:val="407"/>
        </w:trPr>
        <w:tc>
          <w:tcPr>
            <w:tcW w:w="4219" w:type="dxa"/>
          </w:tcPr>
          <w:p w14:paraId="215F0B94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564BF213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92B00" w14:paraId="3BC78D23" w14:textId="77777777" w:rsidTr="008E4F98">
        <w:trPr>
          <w:trHeight w:val="407"/>
        </w:trPr>
        <w:tc>
          <w:tcPr>
            <w:tcW w:w="4219" w:type="dxa"/>
          </w:tcPr>
          <w:p w14:paraId="25ADD589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18E59D12" w14:textId="4895F711" w:rsidR="00892B00" w:rsidRPr="00CE02D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proofErr w:type="spellEnd"/>
          </w:p>
        </w:tc>
      </w:tr>
      <w:tr w:rsidR="00892B00" w14:paraId="2DEF7844" w14:textId="77777777" w:rsidTr="008E4F98">
        <w:trPr>
          <w:trHeight w:val="389"/>
        </w:trPr>
        <w:tc>
          <w:tcPr>
            <w:tcW w:w="4219" w:type="dxa"/>
          </w:tcPr>
          <w:p w14:paraId="717E4A2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14EEF310" w14:textId="3A2CB070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gxFhx</w:t>
            </w:r>
            <w:proofErr w:type="spellEnd"/>
          </w:p>
        </w:tc>
      </w:tr>
      <w:tr w:rsidR="00892B00" w14:paraId="33762DEF" w14:textId="77777777" w:rsidTr="008E4F98">
        <w:trPr>
          <w:trHeight w:val="407"/>
        </w:trPr>
        <w:tc>
          <w:tcPr>
            <w:tcW w:w="4219" w:type="dxa"/>
          </w:tcPr>
          <w:p w14:paraId="56E59F2B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421825FD" w14:textId="037E2897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gxghxFhhx</w:t>
            </w:r>
            <w:proofErr w:type="spellEnd"/>
          </w:p>
        </w:tc>
      </w:tr>
      <w:tr w:rsidR="00892B00" w14:paraId="7ED1C0E5" w14:textId="77777777" w:rsidTr="008E4F98">
        <w:trPr>
          <w:trHeight w:val="407"/>
        </w:trPr>
        <w:tc>
          <w:tcPr>
            <w:tcW w:w="4219" w:type="dxa"/>
          </w:tcPr>
          <w:p w14:paraId="57CCE730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6ACE1392" w14:textId="2E21199D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gxghxghhxFhhhx</w:t>
            </w:r>
            <w:proofErr w:type="spellEnd"/>
          </w:p>
        </w:tc>
      </w:tr>
      <w:tr w:rsidR="00892B00" w14:paraId="52E32AB3" w14:textId="77777777" w:rsidTr="008E4F98">
        <w:trPr>
          <w:trHeight w:val="407"/>
        </w:trPr>
        <w:tc>
          <w:tcPr>
            <w:tcW w:w="4219" w:type="dxa"/>
          </w:tcPr>
          <w:p w14:paraId="4FE210F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2EB0E237" w14:textId="76EF5A2A" w:rsidR="00892B00" w:rsidRPr="00892B0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gxghxghhxa</w:t>
            </w:r>
            <w:proofErr w:type="spellEnd"/>
          </w:p>
        </w:tc>
      </w:tr>
    </w:tbl>
    <w:p w14:paraId="12371F64" w14:textId="77777777" w:rsidR="003F7505" w:rsidRPr="00892B00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83CD51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ABBDE4E" w14:textId="77777777" w:rsidR="003F7505" w:rsidRPr="00081D58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3F7505" w:rsidRPr="00081D58" w:rsidSect="003C772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43F97" w14:textId="77777777" w:rsidR="003C7721" w:rsidRDefault="003C7721" w:rsidP="00BC5F26">
      <w:pPr>
        <w:spacing w:after="0" w:line="240" w:lineRule="auto"/>
      </w:pPr>
      <w:r>
        <w:separator/>
      </w:r>
    </w:p>
  </w:endnote>
  <w:endnote w:type="continuationSeparator" w:id="0">
    <w:p w14:paraId="1FEDA6B1" w14:textId="77777777" w:rsidR="003C7721" w:rsidRDefault="003C772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789D5" w14:textId="77777777" w:rsidR="003C7721" w:rsidRDefault="003C7721" w:rsidP="00BC5F26">
      <w:pPr>
        <w:spacing w:after="0" w:line="240" w:lineRule="auto"/>
      </w:pPr>
      <w:r>
        <w:separator/>
      </w:r>
    </w:p>
  </w:footnote>
  <w:footnote w:type="continuationSeparator" w:id="0">
    <w:p w14:paraId="46FA9665" w14:textId="77777777" w:rsidR="003C7721" w:rsidRDefault="003C772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58301573">
    <w:abstractNumId w:val="24"/>
  </w:num>
  <w:num w:numId="2" w16cid:durableId="302541193">
    <w:abstractNumId w:val="0"/>
  </w:num>
  <w:num w:numId="3" w16cid:durableId="148444260">
    <w:abstractNumId w:val="9"/>
  </w:num>
  <w:num w:numId="4" w16cid:durableId="1016345458">
    <w:abstractNumId w:val="19"/>
  </w:num>
  <w:num w:numId="5" w16cid:durableId="1916015020">
    <w:abstractNumId w:val="13"/>
  </w:num>
  <w:num w:numId="6" w16cid:durableId="520123747">
    <w:abstractNumId w:val="15"/>
  </w:num>
  <w:num w:numId="7" w16cid:durableId="1239053333">
    <w:abstractNumId w:val="14"/>
  </w:num>
  <w:num w:numId="8" w16cid:durableId="1926762491">
    <w:abstractNumId w:val="12"/>
  </w:num>
  <w:num w:numId="9" w16cid:durableId="470363339">
    <w:abstractNumId w:val="31"/>
  </w:num>
  <w:num w:numId="10" w16cid:durableId="336855467">
    <w:abstractNumId w:val="29"/>
  </w:num>
  <w:num w:numId="11" w16cid:durableId="1882549805">
    <w:abstractNumId w:val="1"/>
  </w:num>
  <w:num w:numId="12" w16cid:durableId="315838835">
    <w:abstractNumId w:val="22"/>
  </w:num>
  <w:num w:numId="13" w16cid:durableId="74671440">
    <w:abstractNumId w:val="28"/>
  </w:num>
  <w:num w:numId="14" w16cid:durableId="174732514">
    <w:abstractNumId w:val="33"/>
  </w:num>
  <w:num w:numId="15" w16cid:durableId="2091459369">
    <w:abstractNumId w:val="34"/>
  </w:num>
  <w:num w:numId="16" w16cid:durableId="1805730870">
    <w:abstractNumId w:val="30"/>
  </w:num>
  <w:num w:numId="17" w16cid:durableId="845902694">
    <w:abstractNumId w:val="16"/>
  </w:num>
  <w:num w:numId="18" w16cid:durableId="2029867698">
    <w:abstractNumId w:val="35"/>
  </w:num>
  <w:num w:numId="19" w16cid:durableId="1285425514">
    <w:abstractNumId w:val="4"/>
  </w:num>
  <w:num w:numId="20" w16cid:durableId="1782064630">
    <w:abstractNumId w:val="2"/>
  </w:num>
  <w:num w:numId="21" w16cid:durableId="1236165383">
    <w:abstractNumId w:val="10"/>
  </w:num>
  <w:num w:numId="22" w16cid:durableId="1228878814">
    <w:abstractNumId w:val="32"/>
  </w:num>
  <w:num w:numId="23" w16cid:durableId="1220937232">
    <w:abstractNumId w:val="17"/>
  </w:num>
  <w:num w:numId="24" w16cid:durableId="207761576">
    <w:abstractNumId w:val="25"/>
  </w:num>
  <w:num w:numId="25" w16cid:durableId="1487088862">
    <w:abstractNumId w:val="11"/>
  </w:num>
  <w:num w:numId="26" w16cid:durableId="117528235">
    <w:abstractNumId w:val="8"/>
  </w:num>
  <w:num w:numId="27" w16cid:durableId="1833372409">
    <w:abstractNumId w:val="27"/>
  </w:num>
  <w:num w:numId="28" w16cid:durableId="1337073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8380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12730316">
    <w:abstractNumId w:val="18"/>
  </w:num>
  <w:num w:numId="31" w16cid:durableId="1222251997">
    <w:abstractNumId w:val="21"/>
  </w:num>
  <w:num w:numId="32" w16cid:durableId="1943296705">
    <w:abstractNumId w:val="26"/>
  </w:num>
  <w:num w:numId="33" w16cid:durableId="1906527677">
    <w:abstractNumId w:val="23"/>
  </w:num>
  <w:num w:numId="34" w16cid:durableId="1442647217">
    <w:abstractNumId w:val="6"/>
  </w:num>
  <w:num w:numId="35" w16cid:durableId="203057016">
    <w:abstractNumId w:val="7"/>
  </w:num>
  <w:num w:numId="36" w16cid:durableId="10102529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721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389F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484</Words>
  <Characters>2761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2024-04-28T15:15:00Z</dcterms:created>
  <dcterms:modified xsi:type="dcterms:W3CDTF">2024-04-28T15:15:00Z</dcterms:modified>
</cp:coreProperties>
</file>