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28" w:rsidRDefault="000A1A28" w:rsidP="000A1A28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54580" cy="2278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28" w:rsidRDefault="000A1A28" w:rsidP="000A1A2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A28">
        <w:rPr>
          <w:rFonts w:ascii="Times New Roman" w:hAnsi="Times New Roman" w:cs="Times New Roman"/>
          <w:b/>
          <w:bCs/>
          <w:sz w:val="28"/>
          <w:szCs w:val="28"/>
        </w:rPr>
        <w:t>Instituto Tecnológico de Las Américas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A28">
        <w:rPr>
          <w:rFonts w:ascii="Times New Roman" w:hAnsi="Times New Roman" w:cs="Times New Roman"/>
          <w:b/>
          <w:bCs/>
          <w:sz w:val="28"/>
          <w:szCs w:val="28"/>
        </w:rPr>
        <w:t>(ITLA)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A1A28">
        <w:rPr>
          <w:rFonts w:ascii="Times New Roman" w:hAnsi="Times New Roman" w:cs="Times New Roman"/>
          <w:b/>
          <w:bCs/>
          <w:sz w:val="28"/>
          <w:szCs w:val="28"/>
        </w:rPr>
        <w:t>Nombre: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0A1A2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Nathanael 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A1A28">
        <w:rPr>
          <w:rFonts w:ascii="Times New Roman" w:hAnsi="Times New Roman" w:cs="Times New Roman"/>
          <w:b/>
          <w:bCs/>
          <w:sz w:val="28"/>
          <w:szCs w:val="28"/>
        </w:rPr>
        <w:t>Apellidos: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0A1A2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Cedeño Velázquez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A1A28">
        <w:rPr>
          <w:rFonts w:ascii="Times New Roman" w:hAnsi="Times New Roman" w:cs="Times New Roman"/>
          <w:b/>
          <w:bCs/>
          <w:sz w:val="28"/>
          <w:szCs w:val="28"/>
        </w:rPr>
        <w:t>Matricula: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0A1A2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2017-5125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A1A28"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0A1A28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A1A28">
        <w:rPr>
          <w:rFonts w:ascii="Times New Roman" w:hAnsi="Times New Roman" w:cs="Times New Roman"/>
          <w:color w:val="FF0000"/>
          <w:sz w:val="28"/>
          <w:szCs w:val="28"/>
        </w:rPr>
        <w:t>Ética 2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A1A28">
        <w:rPr>
          <w:rFonts w:ascii="Times New Roman" w:hAnsi="Times New Roman" w:cs="Times New Roman"/>
          <w:b/>
          <w:bCs/>
          <w:sz w:val="28"/>
          <w:szCs w:val="28"/>
        </w:rPr>
        <w:t>Profesor: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0A1A2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>Nelson</w:t>
      </w:r>
      <w:bookmarkStart w:id="0" w:name="_GoBack"/>
      <w:bookmarkEnd w:id="0"/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0A1A28">
        <w:rPr>
          <w:rFonts w:ascii="Times New Roman" w:hAnsi="Times New Roman" w:cs="Times New Roman"/>
          <w:b/>
          <w:bCs/>
          <w:sz w:val="28"/>
          <w:szCs w:val="28"/>
        </w:rPr>
        <w:t>Cuatrimestre: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rPr>
          <w:rFonts w:ascii="Times New Roman" w:hAnsi="Times New Roman" w:cs="Times New Roman"/>
          <w:sz w:val="28"/>
          <w:szCs w:val="28"/>
        </w:rPr>
      </w:pPr>
      <w:r w:rsidRPr="000A1A2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A1A28">
        <w:rPr>
          <w:rFonts w:ascii="Times New Roman" w:hAnsi="Times New Roman" w:cs="Times New Roman"/>
          <w:color w:val="FF0000"/>
          <w:sz w:val="28"/>
          <w:szCs w:val="28"/>
        </w:rPr>
        <w:t>2019-C2</w:t>
      </w:r>
    </w:p>
    <w:p w:rsidR="000A1A28" w:rsidRPr="000A1A28" w:rsidRDefault="000A1A28" w:rsidP="000A1A28">
      <w:pPr>
        <w:autoSpaceDE w:val="0"/>
        <w:autoSpaceDN w:val="0"/>
        <w:adjustRightInd w:val="0"/>
        <w:spacing w:after="0"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1A28" w:rsidRDefault="000A1A28" w:rsidP="000A1A28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0A1A28" w:rsidRDefault="000A1A28" w:rsidP="000A1A28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96327D" w:rsidRPr="0096327D" w:rsidRDefault="000A1A28" w:rsidP="000A1A28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6327D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 </w:t>
      </w:r>
      <w:r w:rsidR="0096327D" w:rsidRPr="0096327D">
        <w:rPr>
          <w:rFonts w:ascii="Arial" w:hAnsi="Arial" w:cs="Arial"/>
          <w:b/>
          <w:bCs/>
          <w:sz w:val="32"/>
          <w:szCs w:val="32"/>
          <w:u w:val="single"/>
        </w:rPr>
        <w:t>Control natal y derecho a la procreación</w:t>
      </w:r>
    </w:p>
    <w:p w:rsidR="00926500" w:rsidRDefault="00926500" w:rsidP="0096327D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color w:val="FF0000"/>
          <w:sz w:val="28"/>
          <w:szCs w:val="28"/>
        </w:rPr>
      </w:pPr>
    </w:p>
    <w:p w:rsidR="0096327D" w:rsidRPr="0096327D" w:rsidRDefault="0096327D" w:rsidP="0096327D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color w:val="FF0000"/>
          <w:sz w:val="28"/>
          <w:szCs w:val="28"/>
        </w:rPr>
      </w:pPr>
      <w:r w:rsidRPr="0096327D">
        <w:rPr>
          <w:rFonts w:ascii="Arial" w:hAnsi="Arial" w:cs="Arial"/>
          <w:color w:val="FF0000"/>
          <w:sz w:val="28"/>
          <w:szCs w:val="28"/>
        </w:rPr>
        <w:t xml:space="preserve">1- </w:t>
      </w:r>
      <w:r w:rsidRPr="0096327D">
        <w:rPr>
          <w:rFonts w:ascii="Arial" w:hAnsi="Arial" w:cs="Arial"/>
          <w:color w:val="FF0000"/>
          <w:sz w:val="28"/>
          <w:szCs w:val="28"/>
        </w:rPr>
        <w:t>¿Qué es el control natal?</w:t>
      </w:r>
    </w:p>
    <w:p w:rsidR="0096327D" w:rsidRPr="0096327D" w:rsidRDefault="0096327D" w:rsidP="0096327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96327D">
        <w:rPr>
          <w:rFonts w:ascii="Arial" w:hAnsi="Arial" w:cs="Arial"/>
          <w:b/>
          <w:bCs/>
          <w:color w:val="000000"/>
          <w:sz w:val="24"/>
          <w:szCs w:val="24"/>
          <w:highlight w:val="white"/>
        </w:rPr>
        <w:t>Control de natalidad puede referirse a:</w:t>
      </w:r>
      <w:r w:rsidRPr="0096327D">
        <w:rPr>
          <w:rFonts w:ascii="Arial" w:hAnsi="Arial" w:cs="Arial"/>
          <w:color w:val="000000"/>
          <w:sz w:val="24"/>
          <w:szCs w:val="24"/>
          <w:highlight w:val="white"/>
        </w:rPr>
        <w:t xml:space="preserve"> El control sobre el número de embarazos, mediante </w:t>
      </w:r>
      <w:hyperlink r:id="rId8" w:history="1">
        <w:r w:rsidRPr="0096327D">
          <w:rPr>
            <w:rFonts w:ascii="Arial" w:hAnsi="Arial" w:cs="Arial"/>
            <w:color w:val="000000"/>
            <w:sz w:val="24"/>
            <w:szCs w:val="24"/>
            <w:highlight w:val="white"/>
            <w:u w:val="single"/>
          </w:rPr>
          <w:t>planificación familiar</w:t>
        </w:r>
      </w:hyperlink>
      <w:r w:rsidRPr="0096327D">
        <w:rPr>
          <w:rFonts w:ascii="Arial" w:hAnsi="Arial" w:cs="Arial"/>
          <w:color w:val="000000"/>
          <w:sz w:val="24"/>
          <w:szCs w:val="24"/>
          <w:highlight w:val="white"/>
        </w:rPr>
        <w:t> y los </w:t>
      </w:r>
      <w:hyperlink r:id="rId9" w:history="1">
        <w:r w:rsidRPr="0096327D">
          <w:rPr>
            <w:rFonts w:ascii="Arial" w:hAnsi="Arial" w:cs="Arial"/>
            <w:color w:val="000000"/>
            <w:sz w:val="24"/>
            <w:szCs w:val="24"/>
            <w:highlight w:val="white"/>
            <w:u w:val="single"/>
          </w:rPr>
          <w:t>métodos anticonceptivos</w:t>
        </w:r>
      </w:hyperlink>
      <w:r w:rsidRPr="0096327D">
        <w:rPr>
          <w:rFonts w:ascii="Arial" w:hAnsi="Arial" w:cs="Arial"/>
          <w:color w:val="000000"/>
          <w:sz w:val="24"/>
          <w:szCs w:val="24"/>
          <w:highlight w:val="white"/>
        </w:rPr>
        <w:t>.</w:t>
      </w:r>
    </w:p>
    <w:p w:rsidR="0096327D" w:rsidRPr="0096327D" w:rsidRDefault="0096327D" w:rsidP="0096327D">
      <w:pPr>
        <w:tabs>
          <w:tab w:val="center" w:pos="4252"/>
        </w:tabs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96327D">
        <w:rPr>
          <w:rFonts w:ascii="Arial" w:hAnsi="Arial" w:cs="Arial"/>
          <w:sz w:val="24"/>
          <w:szCs w:val="24"/>
        </w:rPr>
        <w:t>Control poblacional o control de la población, las distintas políticas demográficas que pueden mantener gobiernos, sociedades e instituciones.</w:t>
      </w:r>
    </w:p>
    <w:p w:rsidR="0096327D" w:rsidRPr="0096327D" w:rsidRDefault="0096327D" w:rsidP="0096327D">
      <w:pPr>
        <w:tabs>
          <w:tab w:val="center" w:pos="4252"/>
        </w:tabs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color w:val="FF0000"/>
          <w:sz w:val="28"/>
          <w:szCs w:val="28"/>
        </w:rPr>
      </w:pPr>
      <w:r w:rsidRPr="0096327D">
        <w:rPr>
          <w:rFonts w:ascii="Arial" w:hAnsi="Arial" w:cs="Arial"/>
          <w:color w:val="FF0000"/>
          <w:sz w:val="28"/>
          <w:szCs w:val="28"/>
        </w:rPr>
        <w:t xml:space="preserve">2- </w:t>
      </w:r>
      <w:r w:rsidRPr="0096327D">
        <w:rPr>
          <w:rFonts w:ascii="Arial" w:hAnsi="Arial" w:cs="Arial"/>
          <w:color w:val="FF0000"/>
          <w:sz w:val="28"/>
          <w:szCs w:val="28"/>
        </w:rPr>
        <w:t>¿Qué es el derecho a la procreación?</w:t>
      </w:r>
    </w:p>
    <w:p w:rsidR="0096327D" w:rsidRPr="0096327D" w:rsidRDefault="0096327D" w:rsidP="0096327D">
      <w:pPr>
        <w:tabs>
          <w:tab w:val="center" w:pos="4252"/>
        </w:tabs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96327D">
        <w:rPr>
          <w:rFonts w:ascii="Arial" w:hAnsi="Arial" w:cs="Arial"/>
          <w:b/>
          <w:bCs/>
          <w:sz w:val="24"/>
          <w:szCs w:val="24"/>
        </w:rPr>
        <w:t>El derecho a procrear</w:t>
      </w:r>
      <w:r w:rsidRPr="0096327D">
        <w:rPr>
          <w:rFonts w:ascii="Arial" w:hAnsi="Arial" w:cs="Arial"/>
          <w:sz w:val="24"/>
          <w:szCs w:val="24"/>
        </w:rPr>
        <w:t xml:space="preserve"> no es más que el derecho natural de concebir un ser; derecho que al igual que los derechos a la maternidad y paternidad suponen obligaciones en los sujetos que los encabezan, y el ejercicio de estos derechos supone el libre desenvolvimiento de la personalidad, sin más limitaciones que las que derivan del derecho de las demás y del orden público y social, tal y como lo dispone el artículo 20 constitucional, y como lo consagra el artículo 29 de la Declaración Universal de Derechos Humanos.</w:t>
      </w:r>
    </w:p>
    <w:p w:rsidR="00926500" w:rsidRDefault="00926500" w:rsidP="0096327D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96327D" w:rsidRPr="0096327D" w:rsidRDefault="0096327D" w:rsidP="0096327D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6327D">
        <w:rPr>
          <w:rFonts w:ascii="Arial" w:hAnsi="Arial" w:cs="Arial"/>
          <w:b/>
          <w:bCs/>
          <w:sz w:val="32"/>
          <w:szCs w:val="32"/>
          <w:u w:val="single"/>
        </w:rPr>
        <w:t>La paternidad responsable (responsabilidad por el futuro)</w:t>
      </w:r>
    </w:p>
    <w:p w:rsidR="00926500" w:rsidRDefault="00926500" w:rsidP="0096327D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color w:val="FF0000"/>
          <w:sz w:val="28"/>
          <w:szCs w:val="28"/>
        </w:rPr>
      </w:pPr>
    </w:p>
    <w:p w:rsidR="0096327D" w:rsidRPr="0096327D" w:rsidRDefault="0096327D" w:rsidP="0096327D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color w:val="FF0000"/>
          <w:sz w:val="28"/>
          <w:szCs w:val="28"/>
        </w:rPr>
      </w:pPr>
      <w:r w:rsidRPr="0096327D">
        <w:rPr>
          <w:rFonts w:ascii="Arial" w:hAnsi="Arial" w:cs="Arial"/>
          <w:color w:val="FF0000"/>
          <w:sz w:val="28"/>
          <w:szCs w:val="28"/>
        </w:rPr>
        <w:t xml:space="preserve">1- </w:t>
      </w:r>
      <w:r w:rsidRPr="0096327D">
        <w:rPr>
          <w:rFonts w:ascii="Arial" w:hAnsi="Arial" w:cs="Arial"/>
          <w:color w:val="FF0000"/>
          <w:sz w:val="28"/>
          <w:szCs w:val="28"/>
        </w:rPr>
        <w:t>¿Qué es la paternidad responsable?</w:t>
      </w:r>
    </w:p>
    <w:p w:rsidR="0096327D" w:rsidRPr="0096327D" w:rsidRDefault="0096327D" w:rsidP="0096327D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8"/>
          <w:szCs w:val="28"/>
        </w:rPr>
      </w:pPr>
      <w:r w:rsidRPr="0096327D">
        <w:rPr>
          <w:rFonts w:ascii="Arial" w:hAnsi="Arial" w:cs="Arial"/>
          <w:color w:val="222222"/>
          <w:sz w:val="24"/>
          <w:szCs w:val="24"/>
          <w:highlight w:val="white"/>
        </w:rPr>
        <w:t>Una </w:t>
      </w:r>
      <w:r w:rsidRPr="0096327D">
        <w:rPr>
          <w:rFonts w:ascii="Arial" w:hAnsi="Arial" w:cs="Arial"/>
          <w:b/>
          <w:bCs/>
          <w:color w:val="222222"/>
          <w:sz w:val="24"/>
          <w:szCs w:val="24"/>
          <w:highlight w:val="white"/>
        </w:rPr>
        <w:t>Paternidad responsable</w:t>
      </w:r>
      <w:r w:rsidRPr="0096327D">
        <w:rPr>
          <w:rFonts w:ascii="Arial" w:hAnsi="Arial" w:cs="Arial"/>
          <w:color w:val="222222"/>
          <w:sz w:val="24"/>
          <w:szCs w:val="24"/>
          <w:highlight w:val="white"/>
        </w:rPr>
        <w:t> no es solamente asumir la manutención y “reconocer legalmente el fruto de un embarazo, es un privilegio, obligación que tiene la pareja hombre y mujer de decidir con amor el número de hijos que desea tener para formar familia, ya que es la unidad básica de la sociedad humana</w:t>
      </w:r>
    </w:p>
    <w:p w:rsidR="0096327D" w:rsidRPr="0096327D" w:rsidRDefault="0096327D" w:rsidP="0096327D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color w:val="FF0000"/>
          <w:sz w:val="28"/>
          <w:szCs w:val="28"/>
        </w:rPr>
      </w:pPr>
      <w:r w:rsidRPr="0096327D">
        <w:rPr>
          <w:rFonts w:ascii="Arial" w:hAnsi="Arial" w:cs="Arial"/>
          <w:color w:val="FF0000"/>
          <w:sz w:val="28"/>
          <w:szCs w:val="28"/>
        </w:rPr>
        <w:t xml:space="preserve">2- </w:t>
      </w:r>
      <w:r w:rsidRPr="0096327D">
        <w:rPr>
          <w:rFonts w:ascii="Arial" w:hAnsi="Arial" w:cs="Arial"/>
          <w:color w:val="FF0000"/>
          <w:sz w:val="28"/>
          <w:szCs w:val="28"/>
        </w:rPr>
        <w:t>¿Cómo podemos tener una paternidad responsable?</w:t>
      </w:r>
    </w:p>
    <w:p w:rsidR="0096327D" w:rsidRPr="0096327D" w:rsidRDefault="0096327D" w:rsidP="0096327D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96327D">
        <w:rPr>
          <w:rFonts w:ascii="Arial" w:hAnsi="Arial" w:cs="Arial"/>
          <w:color w:val="000000"/>
          <w:sz w:val="24"/>
          <w:szCs w:val="24"/>
          <w:highlight w:val="white"/>
        </w:rPr>
        <w:t>Aunque algunos días puedan parecer imposibles; y sientas que no eres el padre que tu hijo merece; o también es justo creer que tu hijo no valora lo que haces por él… No te rindas.</w:t>
      </w:r>
    </w:p>
    <w:p w:rsidR="0096327D" w:rsidRPr="0096327D" w:rsidRDefault="0096327D" w:rsidP="0096327D">
      <w:pPr>
        <w:autoSpaceDE w:val="0"/>
        <w:autoSpaceDN w:val="0"/>
        <w:adjustRightInd w:val="0"/>
        <w:spacing w:after="330" w:line="330" w:lineRule="atLeast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96327D">
        <w:rPr>
          <w:rFonts w:ascii="Arial" w:hAnsi="Arial" w:cs="Arial"/>
          <w:color w:val="000000"/>
          <w:sz w:val="24"/>
          <w:szCs w:val="24"/>
          <w:highlight w:val="white"/>
        </w:rPr>
        <w:t xml:space="preserve">Puedes estar seguro que tu hijo que te ama; eres todo lo que tiene. Así que sigue estos 4 pasos para vivir una paternidad y maternidad responsable y de esta manera podrás darle lo mejor de </w:t>
      </w:r>
      <w:r w:rsidRPr="0096327D">
        <w:rPr>
          <w:rFonts w:ascii="Arial" w:hAnsi="Arial" w:cs="Arial"/>
          <w:color w:val="000000"/>
          <w:sz w:val="24"/>
          <w:szCs w:val="24"/>
          <w:highlight w:val="white"/>
        </w:rPr>
        <w:t>t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r w:rsidRPr="0096327D">
        <w:rPr>
          <w:rFonts w:ascii="Arial" w:hAnsi="Arial" w:cs="Arial"/>
          <w:color w:val="000000"/>
          <w:sz w:val="24"/>
          <w:szCs w:val="24"/>
          <w:highlight w:val="white"/>
        </w:rPr>
        <w:t xml:space="preserve"> a tu hijo y él convertirse en mejor persona.</w:t>
      </w:r>
    </w:p>
    <w:p w:rsidR="00926500" w:rsidRDefault="00926500" w:rsidP="0096327D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926500" w:rsidRDefault="00926500" w:rsidP="0096327D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421A5D" w:rsidRDefault="0096327D" w:rsidP="0096327D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6327D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Población y responsabilidad moral</w:t>
      </w:r>
    </w:p>
    <w:p w:rsidR="0096327D" w:rsidRPr="0096327D" w:rsidRDefault="0096327D" w:rsidP="0096327D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96327D">
        <w:rPr>
          <w:rFonts w:ascii="Arial" w:hAnsi="Arial" w:cs="Arial"/>
          <w:color w:val="FF0000"/>
          <w:sz w:val="28"/>
          <w:szCs w:val="28"/>
        </w:rPr>
        <w:t>1- ¿Que es la responsabilidad moral?</w:t>
      </w:r>
    </w:p>
    <w:p w:rsidR="0096327D" w:rsidRPr="00926500" w:rsidRDefault="0096327D" w:rsidP="0096327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6327D">
        <w:rPr>
          <w:rFonts w:ascii="Arial" w:hAnsi="Arial" w:cs="Arial"/>
          <w:color w:val="222222"/>
          <w:sz w:val="24"/>
          <w:szCs w:val="24"/>
          <w:shd w:val="clear" w:color="auto" w:fill="FFFFFF"/>
        </w:rPr>
        <w:t>La </w:t>
      </w:r>
      <w:r w:rsidRPr="0096327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responsabilidad moral</w:t>
      </w:r>
      <w:r w:rsidRPr="009632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es aquella en la que se toma responsabilidad sobre un suceso específico o persona, poniendo la moral por sobre lo demás. Se trata entonces </w:t>
      </w:r>
      <w:r w:rsidRPr="00926500">
        <w:rPr>
          <w:rFonts w:ascii="Arial" w:hAnsi="Arial" w:cs="Arial"/>
          <w:color w:val="222222"/>
          <w:sz w:val="24"/>
          <w:szCs w:val="24"/>
          <w:shd w:val="clear" w:color="auto" w:fill="FFFFFF"/>
        </w:rPr>
        <w:t>de la </w:t>
      </w:r>
      <w:hyperlink r:id="rId10" w:tooltip="Responsabilidad" w:history="1">
        <w:r w:rsidRPr="00926500">
          <w:rPr>
            <w:rStyle w:val="Hipervnculo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responsabilidad</w:t>
        </w:r>
      </w:hyperlink>
      <w:r w:rsidRPr="00926500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que se relaciona con las acciones y su valor moral</w:t>
      </w:r>
      <w:r w:rsidR="00926500" w:rsidRPr="0092650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26500" w:rsidRPr="00926500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</w:p>
    <w:p w:rsidR="00926500" w:rsidRDefault="00926500" w:rsidP="0096327D">
      <w:pPr>
        <w:jc w:val="both"/>
        <w:rPr>
          <w:rFonts w:ascii="Arial" w:hAnsi="Arial" w:cs="Arial"/>
          <w:sz w:val="24"/>
          <w:szCs w:val="24"/>
        </w:rPr>
      </w:pPr>
      <w:r w:rsidRPr="00926500">
        <w:rPr>
          <w:rFonts w:ascii="Arial" w:hAnsi="Arial" w:cs="Arial"/>
          <w:sz w:val="24"/>
          <w:szCs w:val="24"/>
        </w:rPr>
        <w:t>El resultado del estudio muestra que la responsabilidad moral es el hilo conductor de todas las relaciones sociales y su ejercicio es un medio capaz de revertir la indeseable situación actual, mostrando a los individuos la forma de alcanzar una convivencia justa.</w:t>
      </w:r>
    </w:p>
    <w:p w:rsidR="00926500" w:rsidRDefault="00926500" w:rsidP="0096327D">
      <w:pPr>
        <w:jc w:val="both"/>
        <w:rPr>
          <w:rFonts w:ascii="Arial" w:hAnsi="Arial" w:cs="Arial"/>
          <w:sz w:val="24"/>
          <w:szCs w:val="24"/>
        </w:rPr>
      </w:pPr>
    </w:p>
    <w:p w:rsidR="00926500" w:rsidRDefault="00FD10C1" w:rsidP="0096327D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D10C1">
        <w:rPr>
          <w:rFonts w:ascii="Arial" w:hAnsi="Arial" w:cs="Arial"/>
          <w:color w:val="FF0000"/>
          <w:sz w:val="28"/>
          <w:szCs w:val="28"/>
        </w:rPr>
        <w:t>2- ¿</w:t>
      </w:r>
      <w:r w:rsidR="00926500" w:rsidRPr="00FD10C1">
        <w:rPr>
          <w:rFonts w:ascii="Arial" w:hAnsi="Arial" w:cs="Arial"/>
          <w:color w:val="FF0000"/>
          <w:sz w:val="28"/>
          <w:szCs w:val="28"/>
        </w:rPr>
        <w:t>Hay alguna relación entre l</w:t>
      </w:r>
      <w:r w:rsidRPr="00FD10C1">
        <w:rPr>
          <w:rFonts w:ascii="Arial" w:hAnsi="Arial" w:cs="Arial"/>
          <w:color w:val="FF0000"/>
          <w:sz w:val="28"/>
          <w:szCs w:val="28"/>
        </w:rPr>
        <w:t>a población, la responsabilidad</w:t>
      </w:r>
      <w:r>
        <w:rPr>
          <w:rFonts w:ascii="Arial" w:hAnsi="Arial" w:cs="Arial"/>
          <w:color w:val="FF0000"/>
          <w:sz w:val="28"/>
          <w:szCs w:val="28"/>
        </w:rPr>
        <w:t xml:space="preserve"> moral</w:t>
      </w:r>
      <w:r w:rsidRPr="00FD10C1">
        <w:rPr>
          <w:rFonts w:ascii="Arial" w:hAnsi="Arial" w:cs="Arial"/>
          <w:color w:val="FF0000"/>
          <w:sz w:val="28"/>
          <w:szCs w:val="28"/>
        </w:rPr>
        <w:t xml:space="preserve"> y las leyes?</w:t>
      </w:r>
    </w:p>
    <w:p w:rsidR="00FD10C1" w:rsidRPr="00FD10C1" w:rsidRDefault="00FD10C1" w:rsidP="00FD10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hay relación,</w:t>
      </w:r>
      <w:r w:rsidRPr="00FD10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FD10C1">
        <w:rPr>
          <w:rFonts w:ascii="Arial" w:hAnsi="Arial" w:cs="Arial"/>
          <w:sz w:val="24"/>
          <w:szCs w:val="24"/>
        </w:rPr>
        <w:t>in</w:t>
      </w:r>
      <w:r w:rsidRPr="00FD10C1">
        <w:rPr>
          <w:rFonts w:ascii="Arial" w:hAnsi="Arial" w:cs="Arial"/>
          <w:sz w:val="24"/>
          <w:szCs w:val="24"/>
        </w:rPr>
        <w:t xml:space="preserve"> moral las leyes no pueden subsistir, y ninguna disposición legal se puede llevar a efecto en ausencia de una conciencia moral basada en ciertos principios éticos elementales.</w:t>
      </w:r>
    </w:p>
    <w:p w:rsidR="00FD10C1" w:rsidRDefault="00FD10C1" w:rsidP="00FD10C1">
      <w:pPr>
        <w:jc w:val="both"/>
        <w:rPr>
          <w:rFonts w:ascii="Arial" w:hAnsi="Arial" w:cs="Arial"/>
          <w:color w:val="212529"/>
          <w:sz w:val="24"/>
          <w:szCs w:val="24"/>
        </w:rPr>
      </w:pPr>
      <w:r w:rsidRPr="00FD10C1">
        <w:rPr>
          <w:rFonts w:ascii="Arial" w:hAnsi="Arial" w:cs="Arial"/>
          <w:color w:val="212529"/>
          <w:sz w:val="24"/>
          <w:szCs w:val="24"/>
        </w:rPr>
        <w:t>Una conclusión que podemos extraer es que la ética no implica solo exhortaciones morales, sino acción moral. De todos modos, a menudo es necesaria una situación de estrés en la economía, como ocurre en la crisis actual, para crear la presión capaz de generar una agenda política de reformas.</w:t>
      </w:r>
    </w:p>
    <w:p w:rsidR="00FD10C1" w:rsidRPr="00FD10C1" w:rsidRDefault="00FD10C1" w:rsidP="00FD10C1">
      <w:pPr>
        <w:jc w:val="both"/>
        <w:rPr>
          <w:rFonts w:ascii="Arial" w:hAnsi="Arial" w:cs="Arial"/>
          <w:color w:val="212529"/>
          <w:sz w:val="24"/>
          <w:szCs w:val="24"/>
        </w:rPr>
      </w:pPr>
    </w:p>
    <w:p w:rsidR="00FD10C1" w:rsidRDefault="00FD10C1" w:rsidP="00FD10C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D10C1">
        <w:rPr>
          <w:rFonts w:ascii="Arial" w:hAnsi="Arial" w:cs="Arial"/>
          <w:b/>
          <w:sz w:val="32"/>
          <w:szCs w:val="32"/>
          <w:u w:val="single"/>
        </w:rPr>
        <w:t>Realidad histórica del crecimiento poblacional mundial</w:t>
      </w:r>
    </w:p>
    <w:p w:rsidR="00FD10C1" w:rsidRDefault="00FD10C1" w:rsidP="00FD10C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12ABF" w:rsidRPr="00D07322" w:rsidRDefault="00D07322" w:rsidP="00D07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07322">
        <w:rPr>
          <w:rFonts w:ascii="Arial" w:hAnsi="Arial" w:cs="Arial"/>
          <w:color w:val="FF0000"/>
          <w:sz w:val="28"/>
          <w:szCs w:val="28"/>
        </w:rPr>
        <w:t>1-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FD10C1" w:rsidRPr="00FD10C1">
        <w:rPr>
          <w:rFonts w:ascii="Arial" w:hAnsi="Arial" w:cs="Arial"/>
          <w:color w:val="FF0000"/>
          <w:sz w:val="28"/>
          <w:szCs w:val="28"/>
        </w:rPr>
        <w:t>¿Es necesario limitar el crecimiento poblacional?</w:t>
      </w:r>
      <w:r w:rsidR="00212ABF">
        <w:rPr>
          <w:rFonts w:ascii="Arial" w:hAnsi="Arial" w:cs="Arial"/>
          <w:color w:val="FF0000"/>
          <w:sz w:val="28"/>
          <w:szCs w:val="28"/>
        </w:rPr>
        <w:t xml:space="preserve"> </w:t>
      </w:r>
      <w:r w:rsidR="00212ABF" w:rsidRPr="00212ABF">
        <w:rPr>
          <w:rFonts w:ascii="Arial" w:hAnsi="Arial" w:cs="Arial"/>
          <w:color w:val="333333"/>
        </w:rPr>
        <w:t xml:space="preserve">El crecimiento de </w:t>
      </w:r>
      <w:r w:rsidR="00212ABF" w:rsidRPr="00D07322">
        <w:rPr>
          <w:rFonts w:ascii="Arial" w:hAnsi="Arial" w:cs="Arial"/>
        </w:rPr>
        <w:t>la </w:t>
      </w:r>
      <w:hyperlink r:id="rId11" w:history="1">
        <w:r w:rsidR="00212ABF" w:rsidRPr="00D07322">
          <w:rPr>
            <w:rStyle w:val="Hipervnculo"/>
            <w:rFonts w:ascii="Arial" w:hAnsi="Arial" w:cs="Arial"/>
            <w:color w:val="auto"/>
          </w:rPr>
          <w:t>población mundial</w:t>
        </w:r>
      </w:hyperlink>
      <w:r w:rsidR="00212ABF" w:rsidRPr="00D07322">
        <w:rPr>
          <w:rFonts w:ascii="Arial" w:hAnsi="Arial" w:cs="Arial"/>
        </w:rPr>
        <w:t> no se detiene. Según las cifras que maneja la Organización de las Naciones Unidas, </w:t>
      </w:r>
      <w:r w:rsidR="00212ABF" w:rsidRPr="00D07322">
        <w:rPr>
          <w:rStyle w:val="Textoennegrita"/>
          <w:rFonts w:ascii="Arial" w:hAnsi="Arial" w:cs="Arial"/>
        </w:rPr>
        <w:t>en el año 2020 el planeta podría alcanzar los 7,7 millones de habitantes</w:t>
      </w:r>
      <w:r w:rsidR="00212ABF" w:rsidRPr="00D07322">
        <w:rPr>
          <w:rFonts w:ascii="Arial" w:hAnsi="Arial" w:cs="Arial"/>
        </w:rPr>
        <w:t>.</w:t>
      </w:r>
    </w:p>
    <w:p w:rsidR="00D07322" w:rsidRPr="00D07322" w:rsidRDefault="00D07322" w:rsidP="00D07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212ABF" w:rsidRPr="00D07322" w:rsidRDefault="00212ABF" w:rsidP="00D07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07322">
        <w:rPr>
          <w:rFonts w:ascii="Arial" w:hAnsi="Arial" w:cs="Arial"/>
        </w:rPr>
        <w:t>De ahí que muchos aseguren que es necesario que la reproducción del hombre se haga de manera responsable.</w:t>
      </w:r>
    </w:p>
    <w:p w:rsidR="00D07322" w:rsidRPr="00D07322" w:rsidRDefault="00D07322" w:rsidP="00D07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212ABF" w:rsidRPr="00D07322" w:rsidRDefault="00212ABF" w:rsidP="00D07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07322">
        <w:rPr>
          <w:rFonts w:ascii="Arial" w:hAnsi="Arial" w:cs="Arial"/>
        </w:rPr>
        <w:t>Se han agrupado algunas propuestas que podrían ayudar a controlar el crecimiento de la población:</w:t>
      </w:r>
    </w:p>
    <w:p w:rsidR="00D07322" w:rsidRPr="00D07322" w:rsidRDefault="00D07322" w:rsidP="00D0732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FF0000"/>
          <w:sz w:val="26"/>
          <w:szCs w:val="26"/>
          <w:lang w:eastAsia="es-DO"/>
        </w:rPr>
      </w:pPr>
      <w:hyperlink r:id="rId12" w:anchor="Dar_poder_a_las_mujeres" w:tooltip="Dar poder a las mujeres" w:history="1">
        <w:r w:rsidRPr="00D07322">
          <w:rPr>
            <w:rFonts w:ascii="Helvetica" w:eastAsia="Times New Roman" w:hAnsi="Helvetica" w:cs="Times New Roman"/>
            <w:color w:val="FF0000"/>
            <w:sz w:val="26"/>
            <w:szCs w:val="26"/>
            <w:u w:val="single"/>
            <w:lang w:eastAsia="es-DO"/>
          </w:rPr>
          <w:t>Dar poder a las mujeres</w:t>
        </w:r>
      </w:hyperlink>
    </w:p>
    <w:p w:rsidR="00D07322" w:rsidRPr="00D07322" w:rsidRDefault="00D07322" w:rsidP="00D0732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FF0000"/>
          <w:sz w:val="26"/>
          <w:szCs w:val="26"/>
          <w:lang w:eastAsia="es-DO"/>
        </w:rPr>
      </w:pPr>
      <w:hyperlink r:id="rId13" w:anchor="Promover_la_planificacion_familiar" w:tooltip="Promover la planificación familiar" w:history="1">
        <w:r w:rsidRPr="00D07322">
          <w:rPr>
            <w:rFonts w:ascii="Helvetica" w:eastAsia="Times New Roman" w:hAnsi="Helvetica" w:cs="Times New Roman"/>
            <w:color w:val="FF0000"/>
            <w:sz w:val="26"/>
            <w:szCs w:val="26"/>
            <w:u w:val="single"/>
            <w:lang w:eastAsia="es-DO"/>
          </w:rPr>
          <w:t>Promover la planificación familiar</w:t>
        </w:r>
      </w:hyperlink>
    </w:p>
    <w:p w:rsidR="00D07322" w:rsidRPr="00D07322" w:rsidRDefault="00D07322" w:rsidP="00D0732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FF0000"/>
          <w:sz w:val="26"/>
          <w:szCs w:val="26"/>
          <w:lang w:eastAsia="es-DO"/>
        </w:rPr>
      </w:pPr>
      <w:hyperlink r:id="rId14" w:anchor="Hacer_que_la_educacion_sea_entretenida" w:tooltip="Hacer que la educación sea entretenida" w:history="1">
        <w:r w:rsidRPr="00D07322">
          <w:rPr>
            <w:rFonts w:ascii="Helvetica" w:eastAsia="Times New Roman" w:hAnsi="Helvetica" w:cs="Times New Roman"/>
            <w:color w:val="FF0000"/>
            <w:sz w:val="26"/>
            <w:szCs w:val="26"/>
            <w:u w:val="single"/>
            <w:lang w:eastAsia="es-DO"/>
          </w:rPr>
          <w:t>Hacer que la educación sea entretenida</w:t>
        </w:r>
      </w:hyperlink>
    </w:p>
    <w:p w:rsidR="00D07322" w:rsidRPr="00D07322" w:rsidRDefault="00D07322" w:rsidP="00D0732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FF0000"/>
          <w:sz w:val="26"/>
          <w:szCs w:val="26"/>
          <w:lang w:eastAsia="es-DO"/>
        </w:rPr>
      </w:pPr>
      <w:hyperlink r:id="rId15" w:anchor="Conseguir_incentivos_gubernamentales" w:tooltip="Conseguir incentivos gubernamentales" w:history="1">
        <w:r w:rsidRPr="00D07322">
          <w:rPr>
            <w:rFonts w:ascii="Helvetica" w:eastAsia="Times New Roman" w:hAnsi="Helvetica" w:cs="Times New Roman"/>
            <w:color w:val="FF0000"/>
            <w:sz w:val="26"/>
            <w:szCs w:val="26"/>
            <w:u w:val="single"/>
            <w:lang w:eastAsia="es-DO"/>
          </w:rPr>
          <w:t>Conseguir incentivos gubernamentales</w:t>
        </w:r>
      </w:hyperlink>
    </w:p>
    <w:p w:rsidR="00D07322" w:rsidRPr="00D07322" w:rsidRDefault="00D07322" w:rsidP="00D0732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FF0000"/>
          <w:sz w:val="26"/>
          <w:szCs w:val="26"/>
          <w:lang w:eastAsia="es-DO"/>
        </w:rPr>
      </w:pPr>
      <w:hyperlink r:id="rId16" w:anchor="Limitar_la_natalidad_por_ley" w:tooltip="Limitar la natalidad por ley" w:history="1">
        <w:r w:rsidRPr="00D07322">
          <w:rPr>
            <w:rFonts w:ascii="Helvetica" w:eastAsia="Times New Roman" w:hAnsi="Helvetica" w:cs="Times New Roman"/>
            <w:color w:val="FF0000"/>
            <w:sz w:val="26"/>
            <w:szCs w:val="26"/>
            <w:u w:val="single"/>
            <w:lang w:eastAsia="es-DO"/>
          </w:rPr>
          <w:t>Limitar la natalidad por ley</w:t>
        </w:r>
      </w:hyperlink>
    </w:p>
    <w:p w:rsidR="00A52245" w:rsidRPr="00D07322" w:rsidRDefault="00A52245" w:rsidP="00A5224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FF0000"/>
          <w:sz w:val="28"/>
          <w:szCs w:val="28"/>
        </w:rPr>
      </w:pPr>
      <w:r w:rsidRPr="00D07322">
        <w:rPr>
          <w:rFonts w:ascii="Arial" w:hAnsi="Arial" w:cs="Arial"/>
          <w:color w:val="FF0000"/>
          <w:sz w:val="28"/>
          <w:szCs w:val="28"/>
        </w:rPr>
        <w:lastRenderedPageBreak/>
        <w:t>2- ¿Existe algún control natural del crecimiento poblacional? ¡Mencione algunos!</w:t>
      </w:r>
    </w:p>
    <w:p w:rsidR="00A52245" w:rsidRPr="00D07322" w:rsidRDefault="00A52245" w:rsidP="00A5224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es-DO"/>
        </w:rPr>
      </w:pPr>
      <w:r w:rsidRPr="00D07322">
        <w:rPr>
          <w:rFonts w:ascii="Arial" w:eastAsia="Times New Roman" w:hAnsi="Arial" w:cs="Arial"/>
          <w:sz w:val="24"/>
          <w:szCs w:val="24"/>
          <w:lang w:eastAsia="es-DO"/>
        </w:rPr>
        <w:t>En ausencia de la medicina y el nivel de organización asociado a la civilización moderna, la población humana se encuentra principalmente sometida a factores naturales, como el resto de las especies a lo largo de su evolución en la Tierra:</w:t>
      </w:r>
    </w:p>
    <w:p w:rsidR="00A52245" w:rsidRPr="00D07322" w:rsidRDefault="00A52245" w:rsidP="00A5224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sz w:val="24"/>
          <w:szCs w:val="24"/>
          <w:lang w:eastAsia="es-DO"/>
        </w:rPr>
      </w:pPr>
      <w:hyperlink r:id="rId17" w:tooltip="Competencia (biología)" w:history="1">
        <w:r w:rsidRPr="00D07322">
          <w:rPr>
            <w:rFonts w:ascii="Arial" w:eastAsia="Times New Roman" w:hAnsi="Arial" w:cs="Arial"/>
            <w:sz w:val="24"/>
            <w:szCs w:val="24"/>
            <w:u w:val="single"/>
            <w:lang w:eastAsia="es-DO"/>
          </w:rPr>
          <w:t>Competencia</w:t>
        </w:r>
      </w:hyperlink>
      <w:r w:rsidRPr="00D07322">
        <w:rPr>
          <w:rFonts w:ascii="Arial" w:eastAsia="Times New Roman" w:hAnsi="Arial" w:cs="Arial"/>
          <w:sz w:val="24"/>
          <w:szCs w:val="24"/>
          <w:lang w:eastAsia="es-DO"/>
        </w:rPr>
        <w:t> con otras especies —p. ej., langostas, y otros insectos—.</w:t>
      </w:r>
    </w:p>
    <w:p w:rsidR="00A52245" w:rsidRPr="00D07322" w:rsidRDefault="00A52245" w:rsidP="00A5224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sz w:val="24"/>
          <w:szCs w:val="24"/>
          <w:lang w:eastAsia="es-DO"/>
        </w:rPr>
      </w:pPr>
      <w:hyperlink r:id="rId18" w:tooltip="Epidemia" w:history="1">
        <w:r w:rsidRPr="00D07322">
          <w:rPr>
            <w:rFonts w:ascii="Arial" w:eastAsia="Times New Roman" w:hAnsi="Arial" w:cs="Arial"/>
            <w:sz w:val="24"/>
            <w:szCs w:val="24"/>
            <w:u w:val="single"/>
            <w:lang w:eastAsia="es-DO"/>
          </w:rPr>
          <w:t>Epidemias</w:t>
        </w:r>
      </w:hyperlink>
      <w:r w:rsidRPr="00D07322">
        <w:rPr>
          <w:rFonts w:ascii="Arial" w:eastAsia="Times New Roman" w:hAnsi="Arial" w:cs="Arial"/>
          <w:sz w:val="24"/>
          <w:szCs w:val="24"/>
          <w:lang w:eastAsia="es-DO"/>
        </w:rPr>
        <w:t>, causadas por mutaciones naturales en organismos </w:t>
      </w:r>
      <w:hyperlink r:id="rId19" w:tooltip="Agente biológico patógeno" w:history="1">
        <w:r w:rsidRPr="00D07322">
          <w:rPr>
            <w:rFonts w:ascii="Arial" w:eastAsia="Times New Roman" w:hAnsi="Arial" w:cs="Arial"/>
            <w:sz w:val="24"/>
            <w:szCs w:val="24"/>
            <w:u w:val="single"/>
            <w:lang w:eastAsia="es-DO"/>
          </w:rPr>
          <w:t>patógenos</w:t>
        </w:r>
      </w:hyperlink>
      <w:r w:rsidRPr="00D07322">
        <w:rPr>
          <w:rFonts w:ascii="Arial" w:eastAsia="Times New Roman" w:hAnsi="Arial" w:cs="Arial"/>
          <w:sz w:val="24"/>
          <w:szCs w:val="24"/>
          <w:lang w:eastAsia="es-DO"/>
        </w:rPr>
        <w:t> o su distribución geográfica.</w:t>
      </w:r>
    </w:p>
    <w:p w:rsidR="00A52245" w:rsidRPr="00D07322" w:rsidRDefault="00A52245" w:rsidP="00A5224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sz w:val="24"/>
          <w:szCs w:val="24"/>
          <w:lang w:eastAsia="es-DO"/>
        </w:rPr>
      </w:pPr>
      <w:hyperlink r:id="rId20" w:tooltip="Desastre natural" w:history="1">
        <w:r w:rsidRPr="00D07322">
          <w:rPr>
            <w:rFonts w:ascii="Arial" w:eastAsia="Times New Roman" w:hAnsi="Arial" w:cs="Arial"/>
            <w:sz w:val="24"/>
            <w:szCs w:val="24"/>
            <w:u w:val="single"/>
            <w:lang w:eastAsia="es-DO"/>
          </w:rPr>
          <w:t>Desastres naturales</w:t>
        </w:r>
      </w:hyperlink>
      <w:r w:rsidRPr="00D07322">
        <w:rPr>
          <w:rFonts w:ascii="Arial" w:eastAsia="Times New Roman" w:hAnsi="Arial" w:cs="Arial"/>
          <w:sz w:val="24"/>
          <w:szCs w:val="24"/>
          <w:lang w:eastAsia="es-DO"/>
        </w:rPr>
        <w:t> tales como grandes terremotos, inundaciones, vulcanismo, etc.</w:t>
      </w:r>
    </w:p>
    <w:p w:rsidR="00A52245" w:rsidRPr="00D07322" w:rsidRDefault="00A52245" w:rsidP="00A5224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sz w:val="24"/>
          <w:szCs w:val="24"/>
          <w:lang w:eastAsia="es-DO"/>
        </w:rPr>
      </w:pPr>
      <w:r w:rsidRPr="00D07322">
        <w:rPr>
          <w:rFonts w:ascii="Arial" w:eastAsia="Times New Roman" w:hAnsi="Arial" w:cs="Arial"/>
          <w:sz w:val="24"/>
          <w:szCs w:val="24"/>
          <w:lang w:eastAsia="es-DO"/>
        </w:rPr>
        <w:t>Agotamiento de </w:t>
      </w:r>
      <w:hyperlink r:id="rId21" w:tooltip="Recurso natural" w:history="1">
        <w:r w:rsidRPr="00D07322">
          <w:rPr>
            <w:rFonts w:ascii="Arial" w:eastAsia="Times New Roman" w:hAnsi="Arial" w:cs="Arial"/>
            <w:sz w:val="24"/>
            <w:szCs w:val="24"/>
            <w:u w:val="single"/>
            <w:lang w:eastAsia="es-DO"/>
          </w:rPr>
          <w:t>recursos naturales</w:t>
        </w:r>
      </w:hyperlink>
      <w:r w:rsidRPr="00D07322">
        <w:rPr>
          <w:rFonts w:ascii="Arial" w:eastAsia="Times New Roman" w:hAnsi="Arial" w:cs="Arial"/>
          <w:sz w:val="24"/>
          <w:szCs w:val="24"/>
          <w:lang w:eastAsia="es-DO"/>
        </w:rPr>
        <w:t> no renovables en una dada región.</w:t>
      </w:r>
    </w:p>
    <w:p w:rsidR="00A52245" w:rsidRPr="00D07322" w:rsidRDefault="00A52245" w:rsidP="001C6976">
      <w:pPr>
        <w:numPr>
          <w:ilvl w:val="0"/>
          <w:numId w:val="13"/>
        </w:numPr>
        <w:shd w:val="clear" w:color="auto" w:fill="FFFFFF"/>
        <w:spacing w:after="0" w:line="240" w:lineRule="auto"/>
        <w:ind w:left="384"/>
        <w:jc w:val="both"/>
        <w:rPr>
          <w:rFonts w:ascii="Arial" w:eastAsia="Times New Roman" w:hAnsi="Arial" w:cs="Arial"/>
          <w:sz w:val="24"/>
          <w:szCs w:val="24"/>
          <w:lang w:eastAsia="es-DO"/>
        </w:rPr>
      </w:pPr>
      <w:hyperlink r:id="rId22" w:tooltip="Cambio climático" w:history="1">
        <w:r w:rsidRPr="00D07322">
          <w:rPr>
            <w:rFonts w:ascii="Arial" w:eastAsia="Times New Roman" w:hAnsi="Arial" w:cs="Arial"/>
            <w:sz w:val="24"/>
            <w:szCs w:val="24"/>
            <w:u w:val="single"/>
            <w:lang w:eastAsia="es-DO"/>
          </w:rPr>
          <w:t>Cambio climático</w:t>
        </w:r>
      </w:hyperlink>
      <w:r w:rsidRPr="00D07322">
        <w:rPr>
          <w:rFonts w:ascii="Arial" w:eastAsia="Times New Roman" w:hAnsi="Arial" w:cs="Arial"/>
          <w:sz w:val="24"/>
          <w:szCs w:val="24"/>
          <w:lang w:eastAsia="es-DO"/>
        </w:rPr>
        <w:t> a lo largo de la historia.</w:t>
      </w:r>
    </w:p>
    <w:p w:rsidR="00A52245" w:rsidRDefault="00A52245" w:rsidP="00A52245">
      <w:pPr>
        <w:rPr>
          <w:rFonts w:ascii="Arial" w:hAnsi="Arial" w:cs="Arial"/>
          <w:b/>
          <w:sz w:val="28"/>
          <w:szCs w:val="28"/>
          <w:u w:val="single"/>
        </w:rPr>
      </w:pPr>
    </w:p>
    <w:p w:rsidR="00A52245" w:rsidRDefault="00A52245" w:rsidP="001C6976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07322">
        <w:rPr>
          <w:rFonts w:ascii="Arial" w:hAnsi="Arial" w:cs="Arial"/>
          <w:b/>
          <w:sz w:val="32"/>
          <w:szCs w:val="32"/>
          <w:u w:val="single"/>
        </w:rPr>
        <w:t>La anticoncepción (razones en contra y a favor)</w:t>
      </w:r>
    </w:p>
    <w:p w:rsidR="001C6976" w:rsidRDefault="001C6976" w:rsidP="001C6976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A52245" w:rsidRDefault="00A52245" w:rsidP="001C6976">
      <w:pPr>
        <w:spacing w:after="0" w:line="240" w:lineRule="auto"/>
        <w:jc w:val="both"/>
        <w:rPr>
          <w:rFonts w:ascii="Arial" w:hAnsi="Arial" w:cs="Arial"/>
          <w:bCs/>
          <w:color w:val="FF0000"/>
          <w:sz w:val="28"/>
          <w:szCs w:val="28"/>
        </w:rPr>
      </w:pPr>
      <w:r w:rsidRPr="00A52245">
        <w:rPr>
          <w:rFonts w:ascii="Arial" w:hAnsi="Arial" w:cs="Arial"/>
          <w:bCs/>
          <w:color w:val="FF0000"/>
          <w:sz w:val="28"/>
          <w:szCs w:val="28"/>
        </w:rPr>
        <w:t>1-</w:t>
      </w:r>
      <w:r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r w:rsidRPr="00A52245">
        <w:rPr>
          <w:rFonts w:ascii="Arial" w:hAnsi="Arial" w:cs="Arial"/>
          <w:bCs/>
          <w:color w:val="FF0000"/>
          <w:sz w:val="28"/>
          <w:szCs w:val="28"/>
        </w:rPr>
        <w:t>¿Se ha buscado forma de bloquear la concepción?</w:t>
      </w:r>
      <w:r>
        <w:rPr>
          <w:rFonts w:ascii="Arial" w:hAnsi="Arial" w:cs="Arial"/>
          <w:bCs/>
          <w:color w:val="FF0000"/>
          <w:sz w:val="28"/>
          <w:szCs w:val="28"/>
        </w:rPr>
        <w:t xml:space="preserve"> </w:t>
      </w:r>
    </w:p>
    <w:p w:rsidR="00A52245" w:rsidRPr="00A52245" w:rsidRDefault="00A52245" w:rsidP="00A5224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2245">
        <w:rPr>
          <w:rFonts w:ascii="Arial" w:hAnsi="Arial" w:cs="Arial"/>
          <w:bCs/>
          <w:sz w:val="28"/>
          <w:szCs w:val="28"/>
        </w:rPr>
        <w:t>Si,</w:t>
      </w:r>
      <w:r w:rsidRPr="00A52245">
        <w:rPr>
          <w:rFonts w:ascii="Arial" w:hAnsi="Arial" w:cs="Arial"/>
          <w:sz w:val="24"/>
          <w:szCs w:val="24"/>
        </w:rPr>
        <w:t xml:space="preserve"> De tal manera que existen una serie de formas con las cuales se busca bloquear la concepción, y como nos señala Varga:</w:t>
      </w:r>
    </w:p>
    <w:p w:rsidR="00A52245" w:rsidRPr="00A52245" w:rsidRDefault="00A52245" w:rsidP="00A522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52245">
        <w:rPr>
          <w:rFonts w:ascii="Arial" w:hAnsi="Arial" w:cs="Arial"/>
          <w:sz w:val="24"/>
          <w:szCs w:val="24"/>
        </w:rPr>
        <w:t>Los medios que pueden impedir la unión del espermatozoide con el óvulo pueden ser químicos y físicos.  Puede también impedirse la concepción mediante la esterilización de uno de los cónyuges, retirándose del acto antes de la eyaculación o finalmente limitando el acto conyugal al período infértil del ciclo menstrual de la mujer.</w:t>
      </w:r>
    </w:p>
    <w:p w:rsidR="00A52245" w:rsidRDefault="00A52245" w:rsidP="001C6976">
      <w:pPr>
        <w:spacing w:after="0" w:line="240" w:lineRule="auto"/>
        <w:rPr>
          <w:rFonts w:ascii="Arial" w:hAnsi="Arial" w:cs="Arial"/>
          <w:bCs/>
          <w:color w:val="FF0000"/>
          <w:sz w:val="28"/>
          <w:szCs w:val="28"/>
        </w:rPr>
      </w:pPr>
    </w:p>
    <w:p w:rsidR="00A52245" w:rsidRDefault="00A52245" w:rsidP="001C697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FF0000"/>
          <w:sz w:val="28"/>
          <w:szCs w:val="28"/>
        </w:rPr>
        <w:t>2</w:t>
      </w:r>
      <w:r w:rsidRPr="00A52245">
        <w:rPr>
          <w:rFonts w:ascii="Arial" w:hAnsi="Arial" w:cs="Arial"/>
          <w:bCs/>
          <w:color w:val="FF0000"/>
          <w:sz w:val="28"/>
          <w:szCs w:val="28"/>
        </w:rPr>
        <w:t>-</w:t>
      </w:r>
      <w:r>
        <w:rPr>
          <w:rFonts w:ascii="Arial" w:hAnsi="Arial" w:cs="Arial"/>
          <w:bCs/>
          <w:color w:val="FF0000"/>
          <w:sz w:val="28"/>
          <w:szCs w:val="28"/>
        </w:rPr>
        <w:t xml:space="preserve"> ¿Qué es la anticoncepción</w:t>
      </w:r>
      <w:r w:rsidRPr="00A52245">
        <w:rPr>
          <w:rFonts w:ascii="Arial" w:hAnsi="Arial" w:cs="Arial"/>
          <w:bCs/>
          <w:color w:val="FF0000"/>
          <w:sz w:val="28"/>
          <w:szCs w:val="28"/>
        </w:rPr>
        <w:t>?</w:t>
      </w:r>
      <w:r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r w:rsidRPr="00A52245">
        <w:rPr>
          <w:rFonts w:ascii="Arial" w:hAnsi="Arial" w:cs="Arial"/>
          <w:sz w:val="24"/>
          <w:szCs w:val="24"/>
          <w:shd w:val="clear" w:color="auto" w:fill="FFFFFF"/>
        </w:rPr>
        <w:t>La </w:t>
      </w:r>
      <w:r w:rsidRPr="00A52245">
        <w:rPr>
          <w:rFonts w:ascii="Arial" w:hAnsi="Arial" w:cs="Arial"/>
          <w:b/>
          <w:bCs/>
          <w:sz w:val="24"/>
          <w:szCs w:val="24"/>
          <w:shd w:val="clear" w:color="auto" w:fill="FFFFFF"/>
        </w:rPr>
        <w:t>anticoncepción</w:t>
      </w:r>
      <w:r w:rsidRPr="00A52245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A52245">
        <w:rPr>
          <w:rFonts w:ascii="Arial" w:hAnsi="Arial" w:cs="Arial"/>
          <w:b/>
          <w:bCs/>
          <w:sz w:val="24"/>
          <w:szCs w:val="24"/>
          <w:shd w:val="clear" w:color="auto" w:fill="FFFFFF"/>
        </w:rPr>
        <w:t>contracepción</w:t>
      </w:r>
      <w:r w:rsidRPr="00A52245">
        <w:rPr>
          <w:rFonts w:ascii="Arial" w:hAnsi="Arial" w:cs="Arial"/>
          <w:sz w:val="24"/>
          <w:szCs w:val="24"/>
          <w:shd w:val="clear" w:color="auto" w:fill="FFFFFF"/>
        </w:rPr>
        <w:t> o </w:t>
      </w:r>
      <w:r w:rsidRPr="00A52245">
        <w:rPr>
          <w:rFonts w:ascii="Arial" w:hAnsi="Arial" w:cs="Arial"/>
          <w:b/>
          <w:bCs/>
          <w:sz w:val="24"/>
          <w:szCs w:val="24"/>
          <w:shd w:val="clear" w:color="auto" w:fill="FFFFFF"/>
        </w:rPr>
        <w:t>control de la natalidad</w:t>
      </w:r>
      <w:r w:rsidRPr="00A52245">
        <w:rPr>
          <w:rFonts w:ascii="Arial" w:hAnsi="Arial" w:cs="Arial"/>
          <w:sz w:val="24"/>
          <w:szCs w:val="24"/>
          <w:shd w:val="clear" w:color="auto" w:fill="FFFFFF"/>
        </w:rPr>
        <w:t> es cualquier método o dispositivo para prevenir el embarazo no deseado.</w:t>
      </w:r>
      <w:hyperlink r:id="rId23" w:anchor="cite_note-1" w:history="1">
        <w:r w:rsidRPr="00A5224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1</w:t>
        </w:r>
      </w:hyperlink>
      <w:r w:rsidRPr="00A52245">
        <w:rPr>
          <w:rFonts w:ascii="Arial" w:hAnsi="Arial" w:cs="Arial"/>
          <w:sz w:val="24"/>
          <w:szCs w:val="24"/>
          <w:shd w:val="clear" w:color="auto" w:fill="FFFFFF"/>
        </w:rPr>
        <w:t>​ La planificación, provisión y uso de métodos anticonceptivos es llamado </w:t>
      </w:r>
      <w:hyperlink r:id="rId24" w:tooltip="Planificación familiar" w:history="1">
        <w:r w:rsidRPr="00A5224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planificación familiar</w:t>
        </w:r>
      </w:hyperlink>
      <w:r w:rsidRPr="00A52245">
        <w:rPr>
          <w:rFonts w:ascii="Arial" w:hAnsi="Arial" w:cs="Arial"/>
          <w:sz w:val="24"/>
          <w:szCs w:val="24"/>
          <w:shd w:val="clear" w:color="auto" w:fill="FFFFFF"/>
        </w:rPr>
        <w:t>.</w:t>
      </w:r>
      <w:hyperlink r:id="rId25" w:anchor="cite_note-OED2012-2" w:history="1">
        <w:r w:rsidRPr="00A5224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2</w:t>
        </w:r>
      </w:hyperlink>
      <w:r w:rsidRPr="00A52245">
        <w:rPr>
          <w:rFonts w:ascii="Arial" w:hAnsi="Arial" w:cs="Arial"/>
          <w:sz w:val="24"/>
          <w:szCs w:val="24"/>
          <w:shd w:val="clear" w:color="auto" w:fill="FFFFFF"/>
        </w:rPr>
        <w:t>​</w:t>
      </w:r>
      <w:hyperlink r:id="rId26" w:anchor="cite_note-WHO-health-topic-3" w:history="1">
        <w:r w:rsidRPr="00A5224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3</w:t>
        </w:r>
      </w:hyperlink>
      <w:r w:rsidRPr="00A52245">
        <w:rPr>
          <w:rFonts w:ascii="Arial" w:hAnsi="Arial" w:cs="Arial"/>
          <w:sz w:val="24"/>
          <w:szCs w:val="24"/>
          <w:shd w:val="clear" w:color="auto" w:fill="FFFFFF"/>
        </w:rPr>
        <w:t>​ Los métodos anticonceptivos se han utilizado desde tiempos antiguos, pero aquellos eficaces y seguros no estuvieron disponibles hasta el </w:t>
      </w:r>
      <w:hyperlink r:id="rId27" w:tooltip="Siglo XX" w:history="1">
        <w:r w:rsidRPr="00A5224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siglo XX</w:t>
        </w:r>
      </w:hyperlink>
      <w:r w:rsidRPr="00A52245">
        <w:rPr>
          <w:rFonts w:ascii="Arial" w:hAnsi="Arial" w:cs="Arial"/>
          <w:sz w:val="24"/>
          <w:szCs w:val="24"/>
          <w:shd w:val="clear" w:color="auto" w:fill="FFFFFF"/>
        </w:rPr>
        <w:t>.</w:t>
      </w:r>
      <w:hyperlink r:id="rId28" w:anchor="cite_note-Hopkins2010-4" w:history="1">
        <w:r w:rsidRPr="00A5224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4</w:t>
        </w:r>
      </w:hyperlink>
      <w:r w:rsidRPr="00A52245">
        <w:rPr>
          <w:rFonts w:ascii="Arial" w:hAnsi="Arial" w:cs="Arial"/>
          <w:sz w:val="24"/>
          <w:szCs w:val="24"/>
          <w:shd w:val="clear" w:color="auto" w:fill="FFFFFF"/>
        </w:rPr>
        <w:t>​ Algunas culturas restringen o desalientan el acceso al control de la natalidad, ya que consideran que es moral, religiosa o políticamente indeseable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52245">
        <w:rPr>
          <w:rFonts w:ascii="Arial" w:hAnsi="Arial" w:cs="Arial"/>
          <w:bCs/>
          <w:sz w:val="24"/>
          <w:szCs w:val="24"/>
        </w:rPr>
        <w:t xml:space="preserve"> </w:t>
      </w:r>
    </w:p>
    <w:p w:rsidR="00A52245" w:rsidRDefault="00A52245" w:rsidP="00A52245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A52245" w:rsidRDefault="00A52245" w:rsidP="00A52245">
      <w:pPr>
        <w:ind w:right="-441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52245">
        <w:rPr>
          <w:rFonts w:ascii="Arial" w:hAnsi="Arial" w:cs="Arial"/>
          <w:b/>
          <w:sz w:val="32"/>
          <w:szCs w:val="32"/>
          <w:u w:val="single"/>
        </w:rPr>
        <w:t>Deliberación moral ante situaciones controvertidas   hipotéticas (juicio moral).</w:t>
      </w:r>
    </w:p>
    <w:p w:rsidR="00A52245" w:rsidRPr="001C6976" w:rsidRDefault="001C6976" w:rsidP="001C6976">
      <w:pPr>
        <w:ind w:right="-44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C6976">
        <w:rPr>
          <w:rFonts w:ascii="Arial" w:hAnsi="Arial" w:cs="Arial"/>
          <w:bCs/>
          <w:color w:val="FF0000"/>
          <w:sz w:val="28"/>
          <w:szCs w:val="28"/>
        </w:rPr>
        <w:t>1-</w:t>
      </w:r>
      <w:r>
        <w:rPr>
          <w:rFonts w:ascii="Arial" w:hAnsi="Arial" w:cs="Arial"/>
          <w:bCs/>
          <w:color w:val="FF0000"/>
          <w:sz w:val="28"/>
          <w:szCs w:val="28"/>
        </w:rPr>
        <w:t xml:space="preserve"> </w:t>
      </w:r>
      <w:r w:rsidR="00A52245" w:rsidRPr="001C6976">
        <w:rPr>
          <w:rFonts w:ascii="Arial" w:hAnsi="Arial" w:cs="Arial"/>
          <w:bCs/>
          <w:color w:val="FF0000"/>
          <w:sz w:val="28"/>
          <w:szCs w:val="28"/>
        </w:rPr>
        <w:t>Defina deliberación moral:</w:t>
      </w:r>
      <w:r w:rsidR="00A52245" w:rsidRPr="001C697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A52245" w:rsidRPr="001C6976">
        <w:rPr>
          <w:rFonts w:ascii="Arial" w:hAnsi="Arial" w:cs="Arial"/>
          <w:color w:val="333333"/>
          <w:sz w:val="24"/>
          <w:szCs w:val="24"/>
          <w:shd w:val="clear" w:color="auto" w:fill="FFFFFF"/>
        </w:rPr>
        <w:t>Es un proceso que exige considerar hechos, principios y consecuencias, y que requiere escucha, comprensión, análisis de los valores implicados, argumentación racional de los cursos de acción posibles y óptimos, aclaración del marco legal, consejo no directivo y ayuda o derivación: este es el núcleo y el motor de todo proyecto de ética cívica y, por tanto, de la bioética. La deliberación es un antídoto contra</w:t>
      </w:r>
      <w:r w:rsidRPr="001C69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A52245" w:rsidRPr="001C69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 superficialidad, el fanatismo y la rigidez mental.</w:t>
      </w:r>
      <w:r w:rsidR="00A52245" w:rsidRPr="001C6976">
        <w:rPr>
          <w:rFonts w:ascii="Arial" w:hAnsi="Arial" w:cs="Arial"/>
          <w:color w:val="333333"/>
          <w:sz w:val="24"/>
          <w:szCs w:val="24"/>
        </w:rPr>
        <w:br/>
      </w:r>
    </w:p>
    <w:p w:rsidR="001C6976" w:rsidRDefault="001C6976" w:rsidP="001C6976">
      <w:pPr>
        <w:spacing w:after="0" w:line="240" w:lineRule="auto"/>
        <w:rPr>
          <w:rStyle w:val="elsevierstylesectiontitle"/>
          <w:rFonts w:ascii="NexusSansPro" w:hAnsi="NexusSansPro"/>
          <w:b/>
          <w:bCs/>
          <w:color w:val="323232"/>
          <w:sz w:val="36"/>
          <w:szCs w:val="36"/>
          <w:bdr w:val="none" w:sz="0" w:space="0" w:color="auto" w:frame="1"/>
        </w:rPr>
      </w:pPr>
      <w:r w:rsidRPr="001C6976">
        <w:rPr>
          <w:color w:val="FF0000"/>
          <w:sz w:val="28"/>
          <w:szCs w:val="28"/>
        </w:rPr>
        <w:lastRenderedPageBreak/>
        <w:t xml:space="preserve">2- </w:t>
      </w:r>
      <w:r>
        <w:rPr>
          <w:color w:val="FF0000"/>
          <w:sz w:val="28"/>
          <w:szCs w:val="28"/>
        </w:rPr>
        <w:t>¿</w:t>
      </w:r>
      <w:r w:rsidRPr="001C6976">
        <w:rPr>
          <w:color w:val="FF0000"/>
          <w:sz w:val="28"/>
          <w:szCs w:val="28"/>
        </w:rPr>
        <w:t>Se pueden presentar problemas morales a quienes se le practique medicamente una cirugía para la anticoncepción?</w:t>
      </w:r>
      <w:r w:rsidRPr="001C6976">
        <w:rPr>
          <w:rStyle w:val="elsevierstylesectiontitle"/>
          <w:rFonts w:ascii="NexusSansPro" w:hAnsi="NexusSansPro"/>
          <w:b/>
          <w:bCs/>
          <w:color w:val="323232"/>
          <w:sz w:val="36"/>
          <w:szCs w:val="36"/>
          <w:bdr w:val="none" w:sz="0" w:space="0" w:color="auto" w:frame="1"/>
        </w:rPr>
        <w:t xml:space="preserve"> </w:t>
      </w:r>
      <w:r w:rsidRPr="001C6976">
        <w:rPr>
          <w:rStyle w:val="elsevierstylesectiontitle"/>
          <w:rFonts w:ascii="Arial" w:hAnsi="Arial" w:cs="Arial"/>
          <w:color w:val="323232"/>
          <w:sz w:val="24"/>
          <w:szCs w:val="24"/>
          <w:bdr w:val="none" w:sz="0" w:space="0" w:color="auto" w:frame="1"/>
        </w:rPr>
        <w:t>Si podría tener problemas y los definimos algunos casos a continuación.</w:t>
      </w:r>
    </w:p>
    <w:p w:rsidR="001C6976" w:rsidRDefault="001C6976" w:rsidP="001C6976">
      <w:pPr>
        <w:spacing w:after="0" w:line="240" w:lineRule="auto"/>
        <w:rPr>
          <w:rStyle w:val="elsevierstylesectiontitle"/>
          <w:rFonts w:ascii="NexusSansPro" w:hAnsi="NexusSansPro"/>
          <w:b/>
          <w:bCs/>
          <w:color w:val="323232"/>
          <w:sz w:val="36"/>
          <w:szCs w:val="36"/>
          <w:bdr w:val="none" w:sz="0" w:space="0" w:color="auto" w:frame="1"/>
        </w:rPr>
      </w:pPr>
    </w:p>
    <w:p w:rsidR="001C6976" w:rsidRPr="001C6976" w:rsidRDefault="001C6976" w:rsidP="001C6976">
      <w:pPr>
        <w:spacing w:after="0" w:line="240" w:lineRule="auto"/>
        <w:rPr>
          <w:rFonts w:ascii="Arial" w:hAnsi="Arial" w:cs="Arial"/>
          <w:sz w:val="24"/>
          <w:szCs w:val="24"/>
          <w:lang w:eastAsia="es-DO"/>
        </w:rPr>
      </w:pPr>
      <w:r w:rsidRPr="001C6976">
        <w:rPr>
          <w:rFonts w:ascii="Arial" w:hAnsi="Arial" w:cs="Arial"/>
          <w:sz w:val="24"/>
          <w:szCs w:val="24"/>
          <w:bdr w:val="none" w:sz="0" w:space="0" w:color="auto" w:frame="1"/>
          <w:lang w:eastAsia="es-DO"/>
        </w:rPr>
        <w:t>Identificación de los problemas morales que presenta</w:t>
      </w:r>
    </w:p>
    <w:p w:rsidR="001C6976" w:rsidRPr="001C6976" w:rsidRDefault="001C6976" w:rsidP="001C6976">
      <w:pPr>
        <w:spacing w:after="0" w:line="240" w:lineRule="auto"/>
        <w:rPr>
          <w:rFonts w:ascii="Arial" w:hAnsi="Arial" w:cs="Arial"/>
          <w:color w:val="505050"/>
          <w:sz w:val="24"/>
          <w:szCs w:val="24"/>
          <w:lang w:eastAsia="es-DO"/>
        </w:rPr>
      </w:pPr>
    </w:p>
    <w:p w:rsidR="001C6976" w:rsidRPr="001C6976" w:rsidRDefault="001C6976" w:rsidP="001C6976">
      <w:pPr>
        <w:pStyle w:val="Prrafodelista"/>
        <w:numPr>
          <w:ilvl w:val="0"/>
          <w:numId w:val="18"/>
        </w:numPr>
        <w:spacing w:after="0" w:line="240" w:lineRule="auto"/>
        <w:rPr>
          <w:rFonts w:ascii="Arial" w:hAnsi="Arial" w:cs="Arial"/>
          <w:color w:val="505050"/>
          <w:sz w:val="24"/>
          <w:szCs w:val="24"/>
          <w:lang w:eastAsia="es-DO"/>
        </w:rPr>
      </w:pPr>
      <w:r w:rsidRPr="001C6976">
        <w:rPr>
          <w:rFonts w:ascii="Arial" w:hAnsi="Arial" w:cs="Arial"/>
          <w:color w:val="505050"/>
          <w:sz w:val="24"/>
          <w:szCs w:val="24"/>
          <w:lang w:eastAsia="es-DO"/>
        </w:rPr>
        <w:t>Realizar el procedimiento quirúrgico al menor aun sin el consentimiento del padre, por tratarse de una situación de vida o muerte.</w:t>
      </w:r>
    </w:p>
    <w:p w:rsidR="001C6976" w:rsidRPr="001C6976" w:rsidRDefault="001C6976" w:rsidP="001C6976">
      <w:pPr>
        <w:spacing w:after="0" w:line="240" w:lineRule="auto"/>
        <w:rPr>
          <w:rFonts w:ascii="Arial" w:hAnsi="Arial" w:cs="Arial"/>
          <w:color w:val="505050"/>
          <w:sz w:val="24"/>
          <w:szCs w:val="24"/>
          <w:lang w:eastAsia="es-DO"/>
        </w:rPr>
      </w:pPr>
    </w:p>
    <w:p w:rsidR="001C6976" w:rsidRPr="001C6976" w:rsidRDefault="001C6976" w:rsidP="001C6976">
      <w:pPr>
        <w:pStyle w:val="Prrafodelista"/>
        <w:numPr>
          <w:ilvl w:val="0"/>
          <w:numId w:val="18"/>
        </w:numPr>
        <w:spacing w:after="0" w:line="240" w:lineRule="auto"/>
        <w:rPr>
          <w:rFonts w:ascii="Arial" w:hAnsi="Arial" w:cs="Arial"/>
          <w:color w:val="505050"/>
          <w:sz w:val="24"/>
          <w:szCs w:val="24"/>
          <w:lang w:eastAsia="es-DO"/>
        </w:rPr>
      </w:pPr>
      <w:r w:rsidRPr="001C6976">
        <w:rPr>
          <w:rFonts w:ascii="Arial" w:hAnsi="Arial" w:cs="Arial"/>
          <w:color w:val="505050"/>
          <w:sz w:val="24"/>
          <w:szCs w:val="24"/>
          <w:lang w:eastAsia="es-DO"/>
        </w:rPr>
        <w:t>Si se realiza la amputación, se puede salvar la vida al paciente, pero se corre el riesgo de que sea rechazado por su comunidad.</w:t>
      </w:r>
    </w:p>
    <w:p w:rsidR="001C6976" w:rsidRPr="001C6976" w:rsidRDefault="001C6976" w:rsidP="001C6976">
      <w:pPr>
        <w:spacing w:after="0" w:line="240" w:lineRule="auto"/>
        <w:rPr>
          <w:rFonts w:ascii="Arial" w:hAnsi="Arial" w:cs="Arial"/>
          <w:color w:val="505050"/>
          <w:sz w:val="24"/>
          <w:szCs w:val="24"/>
          <w:lang w:eastAsia="es-DO"/>
        </w:rPr>
      </w:pPr>
    </w:p>
    <w:p w:rsidR="001C6976" w:rsidRPr="001C6976" w:rsidRDefault="001C6976" w:rsidP="001C6976">
      <w:pPr>
        <w:pStyle w:val="Prrafodelista"/>
        <w:numPr>
          <w:ilvl w:val="0"/>
          <w:numId w:val="18"/>
        </w:numPr>
        <w:spacing w:after="0" w:line="240" w:lineRule="auto"/>
        <w:rPr>
          <w:rFonts w:ascii="Arial" w:hAnsi="Arial" w:cs="Arial"/>
          <w:color w:val="505050"/>
          <w:sz w:val="24"/>
          <w:szCs w:val="24"/>
          <w:lang w:eastAsia="es-DO"/>
        </w:rPr>
      </w:pPr>
      <w:r w:rsidRPr="001C6976">
        <w:rPr>
          <w:rFonts w:ascii="Arial" w:hAnsi="Arial" w:cs="Arial"/>
          <w:color w:val="505050"/>
          <w:sz w:val="24"/>
          <w:szCs w:val="24"/>
          <w:lang w:eastAsia="es-DO"/>
        </w:rPr>
        <w:t>Si el paciente no entiende el idioma, se podría asumir que no está en capacidad de decidir.</w:t>
      </w:r>
    </w:p>
    <w:p w:rsidR="001C6976" w:rsidRPr="001C6976" w:rsidRDefault="001C6976" w:rsidP="001C6976">
      <w:pPr>
        <w:spacing w:after="0" w:line="240" w:lineRule="auto"/>
        <w:rPr>
          <w:rFonts w:ascii="Arial" w:hAnsi="Arial" w:cs="Arial"/>
          <w:color w:val="505050"/>
          <w:sz w:val="24"/>
          <w:szCs w:val="24"/>
          <w:lang w:eastAsia="es-DO"/>
        </w:rPr>
      </w:pPr>
    </w:p>
    <w:p w:rsidR="001C6976" w:rsidRPr="001C6976" w:rsidRDefault="001C6976" w:rsidP="001C6976">
      <w:pPr>
        <w:pStyle w:val="Prrafodelista"/>
        <w:numPr>
          <w:ilvl w:val="0"/>
          <w:numId w:val="18"/>
        </w:numPr>
        <w:spacing w:after="0" w:line="240" w:lineRule="auto"/>
        <w:rPr>
          <w:rFonts w:ascii="Arial" w:hAnsi="Arial" w:cs="Arial"/>
          <w:color w:val="505050"/>
          <w:sz w:val="24"/>
          <w:szCs w:val="24"/>
          <w:lang w:eastAsia="es-DO"/>
        </w:rPr>
      </w:pPr>
      <w:r w:rsidRPr="001C6976">
        <w:rPr>
          <w:rFonts w:ascii="Arial" w:hAnsi="Arial" w:cs="Arial"/>
          <w:color w:val="505050"/>
          <w:sz w:val="24"/>
          <w:szCs w:val="24"/>
          <w:lang w:eastAsia="es-DO"/>
        </w:rPr>
        <w:t>Dar demasiada importancia al contexto social y cultural puede demorar el procedimiento quirúrgico y comprometer la vida del paciente.</w:t>
      </w:r>
    </w:p>
    <w:p w:rsidR="00A52245" w:rsidRPr="001C6976" w:rsidRDefault="00A52245" w:rsidP="001C6976">
      <w:pPr>
        <w:spacing w:line="240" w:lineRule="auto"/>
        <w:jc w:val="center"/>
        <w:rPr>
          <w:rFonts w:ascii="Arial" w:hAnsi="Arial" w:cs="Arial"/>
          <w:bCs/>
          <w:color w:val="FF0000"/>
          <w:sz w:val="32"/>
          <w:szCs w:val="32"/>
          <w:u w:val="single"/>
        </w:rPr>
      </w:pPr>
    </w:p>
    <w:p w:rsidR="001C6976" w:rsidRPr="001C6976" w:rsidRDefault="001C6976" w:rsidP="001C6976">
      <w:pPr>
        <w:ind w:right="-441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1C6976">
        <w:rPr>
          <w:rFonts w:ascii="Arial" w:hAnsi="Arial" w:cs="Arial"/>
          <w:b/>
          <w:sz w:val="32"/>
          <w:szCs w:val="32"/>
          <w:u w:val="single"/>
        </w:rPr>
        <w:t>Deliberación moral ante situaciones controvertidas contextuales (comprensión crítica)</w:t>
      </w:r>
    </w:p>
    <w:p w:rsidR="000A1A28" w:rsidRPr="000A1A28" w:rsidRDefault="000A1A28" w:rsidP="000A1A28">
      <w:pPr>
        <w:spacing w:line="240" w:lineRule="auto"/>
        <w:ind w:left="360"/>
        <w:rPr>
          <w:rFonts w:ascii="Arial" w:hAnsi="Arial" w:cs="Arial"/>
          <w:bCs/>
          <w:color w:val="FF0000"/>
          <w:sz w:val="28"/>
          <w:szCs w:val="28"/>
        </w:rPr>
      </w:pPr>
      <w:r w:rsidRPr="000A1A28">
        <w:rPr>
          <w:rFonts w:ascii="Arial" w:hAnsi="Arial" w:cs="Arial"/>
          <w:bCs/>
          <w:color w:val="FF0000"/>
          <w:sz w:val="28"/>
          <w:szCs w:val="28"/>
        </w:rPr>
        <w:t xml:space="preserve">Hable brevemente de la compresión ética en base a la deliberación moral: </w:t>
      </w:r>
    </w:p>
    <w:p w:rsidR="00A52245" w:rsidRPr="000A1A28" w:rsidRDefault="000A1A28" w:rsidP="000A1A28">
      <w:pPr>
        <w:rPr>
          <w:rFonts w:ascii="Arial" w:hAnsi="Arial" w:cs="Arial"/>
          <w:sz w:val="24"/>
          <w:szCs w:val="24"/>
        </w:rPr>
      </w:pPr>
      <w:r w:rsidRPr="000A1A28">
        <w:rPr>
          <w:rFonts w:ascii="Arial" w:hAnsi="Arial" w:cs="Arial"/>
          <w:sz w:val="24"/>
          <w:szCs w:val="24"/>
        </w:rPr>
        <w:t>Los valores no nacen ni mueren; no son realidades objetivas ni existen exclusivamente en nuestras mentes; los valores se construyen por medio de procesos de deliberación individuales (esto es, de uno consigo mismo) o colectivos (de uno con otros o incluso de todos con todos). El hombre, a través de la interacción de deliberación y acción, realiza valores. Así es como progresa moral y a la postre materialmente la sociedad. La crisis ha puesto al desnudo nuestra incapacidad de realizar valores y nuestro empeño en producir disvalores. Y en ello vienen incidiendo, desde hace tiempo en Occidente, al menos tres factores que han estallado en la línea de flotación de nuestros principios morales.</w:t>
      </w:r>
    </w:p>
    <w:p w:rsidR="000A1A28" w:rsidRPr="000A1A28" w:rsidRDefault="000A1A28" w:rsidP="000A1A28">
      <w:pPr>
        <w:rPr>
          <w:rFonts w:ascii="Arial" w:hAnsi="Arial" w:cs="Arial"/>
          <w:bCs/>
          <w:sz w:val="24"/>
          <w:szCs w:val="24"/>
          <w:u w:val="single"/>
        </w:rPr>
      </w:pPr>
      <w:r w:rsidRPr="000A1A28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Una segunda razón que ha eclipsado la práctica de la </w:t>
      </w:r>
      <w:r w:rsidRPr="000A1A28"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>deliberación crítica</w:t>
      </w:r>
      <w:r w:rsidRPr="000A1A28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en estos años ha sido el conformismo o la comodidad moral. En todo proceso de deliberación hay dos partes, una emocional y otra intelectual. John Dewey llamó a lo primero "valorar" y a lo segundo "valoración". Valorar es lo que hacemos intuitivamente al percibir un estado de cosas que nos incita a la acción.</w:t>
      </w:r>
    </w:p>
    <w:sectPr w:rsidR="000A1A28" w:rsidRPr="000A1A28" w:rsidSect="00121D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0D6" w:rsidRDefault="004F30D6" w:rsidP="00A52245">
      <w:pPr>
        <w:spacing w:after="0" w:line="240" w:lineRule="auto"/>
      </w:pPr>
      <w:r>
        <w:separator/>
      </w:r>
    </w:p>
  </w:endnote>
  <w:endnote w:type="continuationSeparator" w:id="0">
    <w:p w:rsidR="004F30D6" w:rsidRDefault="004F30D6" w:rsidP="00A5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exusSans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0D6" w:rsidRDefault="004F30D6" w:rsidP="00A52245">
      <w:pPr>
        <w:spacing w:after="0" w:line="240" w:lineRule="auto"/>
      </w:pPr>
      <w:r>
        <w:separator/>
      </w:r>
    </w:p>
  </w:footnote>
  <w:footnote w:type="continuationSeparator" w:id="0">
    <w:p w:rsidR="004F30D6" w:rsidRDefault="004F30D6" w:rsidP="00A5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D6E0FDC"/>
    <w:lvl w:ilvl="0">
      <w:numFmt w:val="bullet"/>
      <w:lvlText w:val="*"/>
      <w:lvlJc w:val="left"/>
    </w:lvl>
  </w:abstractNum>
  <w:abstractNum w:abstractNumId="1" w15:restartNumberingAfterBreak="0">
    <w:nsid w:val="02005C08"/>
    <w:multiLevelType w:val="multilevel"/>
    <w:tmpl w:val="BDBE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609EF"/>
    <w:multiLevelType w:val="hybridMultilevel"/>
    <w:tmpl w:val="01FEB5B0"/>
    <w:lvl w:ilvl="0" w:tplc="E4286ED2">
      <w:start w:val="1"/>
      <w:numFmt w:val="decimal"/>
      <w:lvlText w:val="%1-"/>
      <w:lvlJc w:val="left"/>
      <w:pPr>
        <w:ind w:left="804" w:hanging="444"/>
      </w:pPr>
      <w:rPr>
        <w:rFonts w:hint="default"/>
        <w:color w:val="FF0000"/>
        <w:sz w:val="2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926D9"/>
    <w:multiLevelType w:val="hybridMultilevel"/>
    <w:tmpl w:val="87101152"/>
    <w:lvl w:ilvl="0" w:tplc="996C6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4AA1"/>
    <w:multiLevelType w:val="hybridMultilevel"/>
    <w:tmpl w:val="08B46348"/>
    <w:lvl w:ilvl="0" w:tplc="FA6EF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65FD6"/>
    <w:multiLevelType w:val="hybridMultilevel"/>
    <w:tmpl w:val="2CD40D36"/>
    <w:lvl w:ilvl="0" w:tplc="40F8F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2EA4"/>
    <w:multiLevelType w:val="hybridMultilevel"/>
    <w:tmpl w:val="DBB662DA"/>
    <w:lvl w:ilvl="0" w:tplc="D8CA4AD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75402"/>
    <w:multiLevelType w:val="hybridMultilevel"/>
    <w:tmpl w:val="91B2E382"/>
    <w:lvl w:ilvl="0" w:tplc="83B43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3EE"/>
    <w:multiLevelType w:val="hybridMultilevel"/>
    <w:tmpl w:val="14869674"/>
    <w:lvl w:ilvl="0" w:tplc="C1CE6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51028"/>
    <w:multiLevelType w:val="multilevel"/>
    <w:tmpl w:val="FDCC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A70C7"/>
    <w:multiLevelType w:val="hybridMultilevel"/>
    <w:tmpl w:val="087A7A4A"/>
    <w:lvl w:ilvl="0" w:tplc="7A626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60D67"/>
    <w:multiLevelType w:val="hybridMultilevel"/>
    <w:tmpl w:val="B0AEA87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446B5"/>
    <w:multiLevelType w:val="multilevel"/>
    <w:tmpl w:val="C73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61F83"/>
    <w:multiLevelType w:val="hybridMultilevel"/>
    <w:tmpl w:val="0E624678"/>
    <w:lvl w:ilvl="0" w:tplc="67F45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363F3"/>
    <w:multiLevelType w:val="hybridMultilevel"/>
    <w:tmpl w:val="EDC07736"/>
    <w:lvl w:ilvl="0" w:tplc="365A8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B2C3F"/>
    <w:multiLevelType w:val="hybridMultilevel"/>
    <w:tmpl w:val="F16077EC"/>
    <w:lvl w:ilvl="0" w:tplc="864CB25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2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140DD"/>
    <w:multiLevelType w:val="hybridMultilevel"/>
    <w:tmpl w:val="99FCCE24"/>
    <w:lvl w:ilvl="0" w:tplc="476A134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943E3"/>
    <w:multiLevelType w:val="hybridMultilevel"/>
    <w:tmpl w:val="783038B8"/>
    <w:lvl w:ilvl="0" w:tplc="3ED27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F71DB"/>
    <w:multiLevelType w:val="hybridMultilevel"/>
    <w:tmpl w:val="DA1E533C"/>
    <w:lvl w:ilvl="0" w:tplc="F0CA21D2">
      <w:start w:val="1"/>
      <w:numFmt w:val="decimal"/>
      <w:lvlText w:val="%1-"/>
      <w:lvlJc w:val="left"/>
      <w:pPr>
        <w:ind w:left="852" w:hanging="492"/>
      </w:pPr>
      <w:rPr>
        <w:rFonts w:hint="default"/>
        <w:b/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7"/>
  </w:num>
  <w:num w:numId="4">
    <w:abstractNumId w:val="6"/>
  </w:num>
  <w:num w:numId="5">
    <w:abstractNumId w:val="10"/>
  </w:num>
  <w:num w:numId="6">
    <w:abstractNumId w:val="4"/>
  </w:num>
  <w:num w:numId="7">
    <w:abstractNumId w:val="16"/>
  </w:num>
  <w:num w:numId="8">
    <w:abstractNumId w:val="8"/>
  </w:num>
  <w:num w:numId="9">
    <w:abstractNumId w:val="18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7"/>
  </w:num>
  <w:num w:numId="15">
    <w:abstractNumId w:val="5"/>
  </w:num>
  <w:num w:numId="16">
    <w:abstractNumId w:val="15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7D"/>
    <w:rsid w:val="000A1A28"/>
    <w:rsid w:val="00105D0F"/>
    <w:rsid w:val="001C6976"/>
    <w:rsid w:val="00212ABF"/>
    <w:rsid w:val="004F30D6"/>
    <w:rsid w:val="005C2CEE"/>
    <w:rsid w:val="00645F07"/>
    <w:rsid w:val="008A58C7"/>
    <w:rsid w:val="00926500"/>
    <w:rsid w:val="0096327D"/>
    <w:rsid w:val="00A52245"/>
    <w:rsid w:val="00AA6D86"/>
    <w:rsid w:val="00D07322"/>
    <w:rsid w:val="00FD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DCC8"/>
  <w15:chartTrackingRefBased/>
  <w15:docId w15:val="{853B35EE-17C2-48CA-BE3F-FB419E8F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632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1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212ABF"/>
    <w:rPr>
      <w:b/>
      <w:bCs/>
    </w:rPr>
  </w:style>
  <w:style w:type="paragraph" w:styleId="Textonotapie">
    <w:name w:val="footnote text"/>
    <w:basedOn w:val="Normal"/>
    <w:link w:val="TextonotapieCar"/>
    <w:semiHidden/>
    <w:rsid w:val="00A522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A5224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A52245"/>
    <w:rPr>
      <w:vertAlign w:val="superscript"/>
    </w:rPr>
  </w:style>
  <w:style w:type="character" w:customStyle="1" w:styleId="elsevierstylesectiontitle">
    <w:name w:val="elsevierstylesectiontitle"/>
    <w:basedOn w:val="Fuentedeprrafopredeter"/>
    <w:rsid w:val="001C6976"/>
  </w:style>
  <w:style w:type="paragraph" w:customStyle="1" w:styleId="elsevierstylepara">
    <w:name w:val="elsevierstylepara"/>
    <w:basedOn w:val="Normal"/>
    <w:rsid w:val="001C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elsevierstylelistitem">
    <w:name w:val="elsevierstylelistitem"/>
    <w:basedOn w:val="Normal"/>
    <w:rsid w:val="001C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elsevierstylelabel">
    <w:name w:val="elsevierstylelabel"/>
    <w:basedOn w:val="Fuentedeprrafopredeter"/>
    <w:rsid w:val="001C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855">
          <w:blockQuote w:val="1"/>
          <w:marLeft w:val="0"/>
          <w:marRight w:val="0"/>
          <w:marTop w:val="300"/>
          <w:marBottom w:val="750"/>
          <w:divBdr>
            <w:top w:val="none" w:sz="0" w:space="0" w:color="auto"/>
            <w:left w:val="single" w:sz="24" w:space="31" w:color="062147"/>
            <w:bottom w:val="none" w:sz="0" w:space="0" w:color="auto"/>
            <w:right w:val="none" w:sz="0" w:space="0" w:color="auto"/>
          </w:divBdr>
        </w:div>
      </w:divsChild>
    </w:div>
    <w:div w:id="788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lanificaci%C3%B3n_familiar" TargetMode="External"/><Relationship Id="rId13" Type="http://schemas.openxmlformats.org/officeDocument/2006/relationships/hyperlink" Target="https://www.cinconoticias.com/5-formas-de-controlar-el-crecimiento-poblacional/" TargetMode="External"/><Relationship Id="rId18" Type="http://schemas.openxmlformats.org/officeDocument/2006/relationships/hyperlink" Target="https://es.wikipedia.org/wiki/Epidemia" TargetMode="External"/><Relationship Id="rId26" Type="http://schemas.openxmlformats.org/officeDocument/2006/relationships/hyperlink" Target="https://es.wikipedia.org/wiki/Anticoncepci%C3%B3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Recurso_natura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cinconoticias.com/5-formas-de-controlar-el-crecimiento-poblacional/" TargetMode="External"/><Relationship Id="rId17" Type="http://schemas.openxmlformats.org/officeDocument/2006/relationships/hyperlink" Target="https://es.wikipedia.org/wiki/Competencia_(biolog%C3%ADa)" TargetMode="External"/><Relationship Id="rId25" Type="http://schemas.openxmlformats.org/officeDocument/2006/relationships/hyperlink" Target="https://es.wikipedia.org/wiki/Anticoncepci%C3%B3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nconoticias.com/5-formas-de-controlar-el-crecimiento-poblacional/" TargetMode="External"/><Relationship Id="rId20" Type="http://schemas.openxmlformats.org/officeDocument/2006/relationships/hyperlink" Target="https://es.wikipedia.org/wiki/Desastre_natura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nconoticias.com/la-mayor-parte-de-la-poblacion-mundial-sufre-alucinaciones/" TargetMode="External"/><Relationship Id="rId24" Type="http://schemas.openxmlformats.org/officeDocument/2006/relationships/hyperlink" Target="https://es.wikipedia.org/wiki/Planificaci%C3%B3n_famili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inconoticias.com/5-formas-de-controlar-el-crecimiento-poblacional/" TargetMode="External"/><Relationship Id="rId23" Type="http://schemas.openxmlformats.org/officeDocument/2006/relationships/hyperlink" Target="https://es.wikipedia.org/wiki/Anticoncepci%C3%B3n" TargetMode="External"/><Relationship Id="rId28" Type="http://schemas.openxmlformats.org/officeDocument/2006/relationships/hyperlink" Target="https://es.wikipedia.org/wiki/Anticoncepci%C3%B3n" TargetMode="External"/><Relationship Id="rId10" Type="http://schemas.openxmlformats.org/officeDocument/2006/relationships/hyperlink" Target="https://es.wikipedia.org/wiki/Responsabilidad" TargetMode="External"/><Relationship Id="rId19" Type="http://schemas.openxmlformats.org/officeDocument/2006/relationships/hyperlink" Target="https://es.wikipedia.org/wiki/Agente_biol%C3%B3gico_pat%C3%B3ge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%C3%A9todo_anticonceptivo" TargetMode="External"/><Relationship Id="rId14" Type="http://schemas.openxmlformats.org/officeDocument/2006/relationships/hyperlink" Target="https://www.cinconoticias.com/5-formas-de-controlar-el-crecimiento-poblacional/" TargetMode="External"/><Relationship Id="rId22" Type="http://schemas.openxmlformats.org/officeDocument/2006/relationships/hyperlink" Target="https://es.wikipedia.org/wiki/Cambio_clim%C3%A1tico" TargetMode="External"/><Relationship Id="rId27" Type="http://schemas.openxmlformats.org/officeDocument/2006/relationships/hyperlink" Target="https://es.wikipedia.org/wiki/Siglo_X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Cedeño</dc:creator>
  <cp:keywords/>
  <dc:description/>
  <cp:lastModifiedBy>nathanael Cedeño</cp:lastModifiedBy>
  <cp:revision>1</cp:revision>
  <dcterms:created xsi:type="dcterms:W3CDTF">2019-07-01T16:55:00Z</dcterms:created>
  <dcterms:modified xsi:type="dcterms:W3CDTF">2019-07-01T20:08:00Z</dcterms:modified>
</cp:coreProperties>
</file>