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MySQL数据库设计规范</w:t>
      </w:r>
    </w:p>
    <w:p>
      <w:pPr>
        <w:rPr>
          <w:rFonts w:hint="eastAsia"/>
        </w:rPr>
      </w:pPr>
      <w:r>
        <w:rPr>
          <w:rFonts w:hint="eastAsia"/>
        </w:rPr>
        <w:t>1. 规范背景与目的</w:t>
      </w:r>
    </w:p>
    <w:p>
      <w:pPr>
        <w:rPr>
          <w:rFonts w:hint="eastAsia"/>
        </w:rPr>
      </w:pPr>
      <w:r>
        <w:rPr>
          <w:rFonts w:hint="eastAsia"/>
        </w:rPr>
        <w:t>2. 设计规范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2.1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\l "数据库设计"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数据库</w:t>
      </w:r>
      <w:r>
        <w:rPr>
          <w:rStyle w:val="3"/>
          <w:rFonts w:hint="eastAsia"/>
        </w:rPr>
        <w:t>设计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2.1.1 库名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2.1.2 表结构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2.1.3 列数据类型优化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2.1.4 索引设计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2.1.5 分库分表、分区表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2.1.6 字符集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2.1.7 程序层DAO设计建议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2.1.8 一个规范的建表语句示例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2.2 SQL编写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2.2.1 DML语句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2.2.2 多表连接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2.2.3 事务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2.2.4 排序和分组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2.2.5 线上禁止使用的SQL语句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 规范背景与目的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MySQL数据库与 Oracle、 SQL Server 等数据库相比，有其内核上的优势与劣势。我们在使用MySQL数据库的时候需要遵循一定规范，扬长避短。本规范旨在帮助或指导RD、QA、OP等技术人员做出适合线上业务的数据库设计。在数据库变更和处理流程、数据库表设计、SQL编写等方面予以规范，从而为公司业务系统稳定、健康地运行提供保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bookmarkStart w:id="0" w:name="数据库设计"/>
      <w:r>
        <w:rPr>
          <w:rFonts w:hint="eastAsia"/>
          <w:lang w:val="en-US" w:eastAsia="zh-CN"/>
        </w:rPr>
        <w:t>数据库设计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库名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 数据库名称格式：业务系统名称_db，同一模块使用的表名尽量使用统一前缀; 例如: niuniu_db;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 创建数据库时必须显式指定字符集，并且字符集只能是utf8或者utf8mb4。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创建数据库SQL举例：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 database niuniu_db DEFAULT CHARSET utf8mb4 -- UTF-8 Unicode COLLATE utf8mb4_general_ci;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2.1.2 表结构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1). </w:t>
      </w:r>
      <w:bookmarkStart w:id="1" w:name="_GoBack"/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F5DD0"/>
    <w:rsid w:val="02A163DC"/>
    <w:rsid w:val="02B86002"/>
    <w:rsid w:val="03CA4BC5"/>
    <w:rsid w:val="049F3CA4"/>
    <w:rsid w:val="04B03BBE"/>
    <w:rsid w:val="04C32BDF"/>
    <w:rsid w:val="057F5510"/>
    <w:rsid w:val="05F77758"/>
    <w:rsid w:val="064B395F"/>
    <w:rsid w:val="06A00E6B"/>
    <w:rsid w:val="07CA2ED7"/>
    <w:rsid w:val="08344B05"/>
    <w:rsid w:val="08C565F2"/>
    <w:rsid w:val="097D251D"/>
    <w:rsid w:val="0A4C18F1"/>
    <w:rsid w:val="0AC515BB"/>
    <w:rsid w:val="0B9A2898"/>
    <w:rsid w:val="0C6841EA"/>
    <w:rsid w:val="0CCC648D"/>
    <w:rsid w:val="0E7F4BD9"/>
    <w:rsid w:val="0EEA0A05"/>
    <w:rsid w:val="0F6428CD"/>
    <w:rsid w:val="10DA3734"/>
    <w:rsid w:val="112F0C3F"/>
    <w:rsid w:val="115455FC"/>
    <w:rsid w:val="11AE2812"/>
    <w:rsid w:val="12E3738C"/>
    <w:rsid w:val="139129A8"/>
    <w:rsid w:val="13966E30"/>
    <w:rsid w:val="13B363E0"/>
    <w:rsid w:val="15CE1F52"/>
    <w:rsid w:val="15D5735F"/>
    <w:rsid w:val="15DD476B"/>
    <w:rsid w:val="162219DC"/>
    <w:rsid w:val="17BE0504"/>
    <w:rsid w:val="17FB4AE6"/>
    <w:rsid w:val="187447AF"/>
    <w:rsid w:val="18E7126B"/>
    <w:rsid w:val="19297756"/>
    <w:rsid w:val="19B52BBD"/>
    <w:rsid w:val="19BB4AC7"/>
    <w:rsid w:val="1A287679"/>
    <w:rsid w:val="1B1501FB"/>
    <w:rsid w:val="1BB116FE"/>
    <w:rsid w:val="1C461BF2"/>
    <w:rsid w:val="1C8B1061"/>
    <w:rsid w:val="1D5133A9"/>
    <w:rsid w:val="1D5A6237"/>
    <w:rsid w:val="1DAD023F"/>
    <w:rsid w:val="1DBD4C56"/>
    <w:rsid w:val="1E1F4CFB"/>
    <w:rsid w:val="1F856665"/>
    <w:rsid w:val="208244E5"/>
    <w:rsid w:val="209F0212"/>
    <w:rsid w:val="211B33DF"/>
    <w:rsid w:val="2141581D"/>
    <w:rsid w:val="21BC76E5"/>
    <w:rsid w:val="21BE0669"/>
    <w:rsid w:val="21EF6C3A"/>
    <w:rsid w:val="22444146"/>
    <w:rsid w:val="22451BC7"/>
    <w:rsid w:val="236751A2"/>
    <w:rsid w:val="23BB04AF"/>
    <w:rsid w:val="24362377"/>
    <w:rsid w:val="247A75E9"/>
    <w:rsid w:val="24D569FD"/>
    <w:rsid w:val="24ED62A3"/>
    <w:rsid w:val="27004A09"/>
    <w:rsid w:val="28DC6898"/>
    <w:rsid w:val="28E41726"/>
    <w:rsid w:val="2A7F14C7"/>
    <w:rsid w:val="2B4E089B"/>
    <w:rsid w:val="2B4E2A99"/>
    <w:rsid w:val="2CE26733"/>
    <w:rsid w:val="2DA04568"/>
    <w:rsid w:val="2DB12284"/>
    <w:rsid w:val="2EE25E79"/>
    <w:rsid w:val="2F172E4F"/>
    <w:rsid w:val="2FAD4648"/>
    <w:rsid w:val="30A56DDE"/>
    <w:rsid w:val="310E5509"/>
    <w:rsid w:val="320B79AA"/>
    <w:rsid w:val="33FA4C57"/>
    <w:rsid w:val="34710119"/>
    <w:rsid w:val="34F160E8"/>
    <w:rsid w:val="35D579E0"/>
    <w:rsid w:val="35DE286E"/>
    <w:rsid w:val="36F05BAE"/>
    <w:rsid w:val="37DF390C"/>
    <w:rsid w:val="38FD240B"/>
    <w:rsid w:val="39DC787B"/>
    <w:rsid w:val="3A40759F"/>
    <w:rsid w:val="3B3B0ABC"/>
    <w:rsid w:val="3BCC25A9"/>
    <w:rsid w:val="3BFA1DF4"/>
    <w:rsid w:val="3C09460C"/>
    <w:rsid w:val="3C972F77"/>
    <w:rsid w:val="3CD662DF"/>
    <w:rsid w:val="3E2F1D93"/>
    <w:rsid w:val="3ED734A6"/>
    <w:rsid w:val="3F605988"/>
    <w:rsid w:val="3F682D95"/>
    <w:rsid w:val="3FBB4D9D"/>
    <w:rsid w:val="406861BB"/>
    <w:rsid w:val="40885012"/>
    <w:rsid w:val="40942502"/>
    <w:rsid w:val="4139520E"/>
    <w:rsid w:val="420071D6"/>
    <w:rsid w:val="43322DCB"/>
    <w:rsid w:val="448239F1"/>
    <w:rsid w:val="44CE18F2"/>
    <w:rsid w:val="44F3082D"/>
    <w:rsid w:val="45500BC7"/>
    <w:rsid w:val="46077070"/>
    <w:rsid w:val="46240B9F"/>
    <w:rsid w:val="4794337F"/>
    <w:rsid w:val="47BB79BB"/>
    <w:rsid w:val="47FF71AB"/>
    <w:rsid w:val="48D32A07"/>
    <w:rsid w:val="48E40723"/>
    <w:rsid w:val="494D0152"/>
    <w:rsid w:val="4A614797"/>
    <w:rsid w:val="4B020A9D"/>
    <w:rsid w:val="4B2D2BE6"/>
    <w:rsid w:val="4BB949C8"/>
    <w:rsid w:val="4BEF7421"/>
    <w:rsid w:val="4BFE54BD"/>
    <w:rsid w:val="4C9743B6"/>
    <w:rsid w:val="4CE331B1"/>
    <w:rsid w:val="4CEB05BD"/>
    <w:rsid w:val="4D183A0B"/>
    <w:rsid w:val="4DEE01EB"/>
    <w:rsid w:val="4DFD7181"/>
    <w:rsid w:val="4FFC24CA"/>
    <w:rsid w:val="51EC51F8"/>
    <w:rsid w:val="52121BB5"/>
    <w:rsid w:val="525748A7"/>
    <w:rsid w:val="52F80BAD"/>
    <w:rsid w:val="53A9514E"/>
    <w:rsid w:val="544F49E2"/>
    <w:rsid w:val="567D5EF0"/>
    <w:rsid w:val="58A14202"/>
    <w:rsid w:val="58B96B20"/>
    <w:rsid w:val="58E7636A"/>
    <w:rsid w:val="591C0DC3"/>
    <w:rsid w:val="59803066"/>
    <w:rsid w:val="59A4671D"/>
    <w:rsid w:val="5BA629EB"/>
    <w:rsid w:val="5C6D112F"/>
    <w:rsid w:val="5D0C1038"/>
    <w:rsid w:val="5D381AFC"/>
    <w:rsid w:val="5D5B0DB7"/>
    <w:rsid w:val="5E3E4C2D"/>
    <w:rsid w:val="5E556A51"/>
    <w:rsid w:val="5EB05E66"/>
    <w:rsid w:val="5EBF6480"/>
    <w:rsid w:val="5EEE374C"/>
    <w:rsid w:val="5F1C2F97"/>
    <w:rsid w:val="5F813FC0"/>
    <w:rsid w:val="61532ACB"/>
    <w:rsid w:val="61857F0D"/>
    <w:rsid w:val="619C1D31"/>
    <w:rsid w:val="62B13DF7"/>
    <w:rsid w:val="6489147F"/>
    <w:rsid w:val="65DF7832"/>
    <w:rsid w:val="677C0558"/>
    <w:rsid w:val="684969A7"/>
    <w:rsid w:val="691205EE"/>
    <w:rsid w:val="6A613793"/>
    <w:rsid w:val="6AC534B8"/>
    <w:rsid w:val="6CAB36D8"/>
    <w:rsid w:val="6DB15184"/>
    <w:rsid w:val="6E4A407E"/>
    <w:rsid w:val="716F71A9"/>
    <w:rsid w:val="719921EC"/>
    <w:rsid w:val="71B07C13"/>
    <w:rsid w:val="71E6486A"/>
    <w:rsid w:val="723E657D"/>
    <w:rsid w:val="72401A80"/>
    <w:rsid w:val="74651405"/>
    <w:rsid w:val="753C5BE5"/>
    <w:rsid w:val="758A7EE3"/>
    <w:rsid w:val="75901DEC"/>
    <w:rsid w:val="773537A2"/>
    <w:rsid w:val="77F54AD9"/>
    <w:rsid w:val="783D3FD4"/>
    <w:rsid w:val="790E3028"/>
    <w:rsid w:val="79784C56"/>
    <w:rsid w:val="79F3459F"/>
    <w:rsid w:val="7A741675"/>
    <w:rsid w:val="7B0669E6"/>
    <w:rsid w:val="7B245F96"/>
    <w:rsid w:val="7B617FF9"/>
    <w:rsid w:val="7BEB46DA"/>
    <w:rsid w:val="7CA10985"/>
    <w:rsid w:val="7CA26407"/>
    <w:rsid w:val="7D032FA8"/>
    <w:rsid w:val="7D615540"/>
    <w:rsid w:val="7D967F99"/>
    <w:rsid w:val="7F6F30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perice</dc:creator>
  <cp:lastModifiedBy>dell</cp:lastModifiedBy>
  <dcterms:modified xsi:type="dcterms:W3CDTF">2019-05-31T04:14:21Z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