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1FE" w:rsidRDefault="00A961FE" w:rsidP="00A961FE">
      <w:pPr>
        <w:jc w:val="center"/>
        <w:rPr>
          <w:b/>
          <w:sz w:val="32"/>
          <w:szCs w:val="32"/>
        </w:rPr>
      </w:pPr>
    </w:p>
    <w:p w:rsidR="00A961FE" w:rsidRDefault="00A961FE" w:rsidP="00A961FE">
      <w:pPr>
        <w:jc w:val="center"/>
        <w:rPr>
          <w:b/>
          <w:sz w:val="32"/>
          <w:szCs w:val="32"/>
        </w:rPr>
      </w:pPr>
    </w:p>
    <w:p w:rsidR="00A961FE" w:rsidRDefault="00A961FE" w:rsidP="00A961FE">
      <w:pPr>
        <w:jc w:val="center"/>
        <w:rPr>
          <w:b/>
          <w:sz w:val="32"/>
          <w:szCs w:val="32"/>
        </w:rPr>
      </w:pPr>
    </w:p>
    <w:p w:rsidR="00FB5736" w:rsidRPr="001170BA" w:rsidRDefault="00A961FE" w:rsidP="00A961F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1170BA">
        <w:rPr>
          <w:rFonts w:asciiTheme="majorEastAsia" w:eastAsiaTheme="majorEastAsia" w:hAnsiTheme="majorEastAsia" w:hint="eastAsia"/>
          <w:b/>
          <w:sz w:val="52"/>
          <w:szCs w:val="52"/>
        </w:rPr>
        <w:t>MySQL存储引擎转换方案</w:t>
      </w:r>
    </w:p>
    <w:p w:rsidR="00A961FE" w:rsidRDefault="00A961FE" w:rsidP="00A961FE">
      <w:pPr>
        <w:jc w:val="center"/>
        <w:rPr>
          <w:b/>
          <w:sz w:val="72"/>
          <w:szCs w:val="72"/>
        </w:rPr>
      </w:pPr>
    </w:p>
    <w:p w:rsidR="00A961FE" w:rsidRDefault="00A961FE" w:rsidP="00A961FE">
      <w:pPr>
        <w:jc w:val="center"/>
        <w:rPr>
          <w:b/>
          <w:sz w:val="72"/>
          <w:szCs w:val="72"/>
        </w:rPr>
      </w:pPr>
    </w:p>
    <w:p w:rsidR="00A961FE" w:rsidRDefault="00A961FE" w:rsidP="00A961FE">
      <w:pPr>
        <w:jc w:val="center"/>
        <w:rPr>
          <w:b/>
          <w:sz w:val="72"/>
          <w:szCs w:val="72"/>
        </w:rPr>
      </w:pPr>
    </w:p>
    <w:p w:rsidR="00A961FE" w:rsidRDefault="00A961FE" w:rsidP="00DC09E1">
      <w:pPr>
        <w:ind w:left="1680" w:firstLine="420"/>
        <w:rPr>
          <w:sz w:val="30"/>
          <w:szCs w:val="30"/>
        </w:rPr>
      </w:pPr>
      <w:r w:rsidRPr="00A961FE">
        <w:rPr>
          <w:rFonts w:hint="eastAsia"/>
          <w:sz w:val="30"/>
          <w:szCs w:val="30"/>
        </w:rPr>
        <w:t>编</w:t>
      </w:r>
      <w:r w:rsidR="00DC09E1">
        <w:rPr>
          <w:rFonts w:hint="eastAsia"/>
          <w:sz w:val="30"/>
          <w:szCs w:val="30"/>
        </w:rPr>
        <w:t xml:space="preserve"> </w:t>
      </w:r>
      <w:r w:rsidRPr="00A961FE">
        <w:rPr>
          <w:rFonts w:hint="eastAsia"/>
          <w:sz w:val="30"/>
          <w:szCs w:val="30"/>
        </w:rPr>
        <w:t>写</w:t>
      </w:r>
      <w:r w:rsidR="00DC09E1">
        <w:rPr>
          <w:rFonts w:hint="eastAsia"/>
          <w:sz w:val="30"/>
          <w:szCs w:val="30"/>
        </w:rPr>
        <w:t xml:space="preserve"> </w:t>
      </w:r>
      <w:r w:rsidRPr="00A961FE">
        <w:rPr>
          <w:rFonts w:hint="eastAsia"/>
          <w:sz w:val="30"/>
          <w:szCs w:val="30"/>
        </w:rPr>
        <w:t>人</w:t>
      </w:r>
      <w:r>
        <w:rPr>
          <w:rFonts w:hint="eastAsia"/>
          <w:sz w:val="30"/>
          <w:szCs w:val="30"/>
        </w:rPr>
        <w:t>：李建军</w:t>
      </w:r>
    </w:p>
    <w:p w:rsidR="00DC09E1" w:rsidRDefault="00A961FE" w:rsidP="00DC09E1">
      <w:pPr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部</w:t>
      </w:r>
      <w:r w:rsidR="00DC09E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门</w:t>
      </w:r>
      <w:r w:rsidR="005533B6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数据支持</w:t>
      </w:r>
    </w:p>
    <w:p w:rsidR="00DC09E1" w:rsidRDefault="00A961FE" w:rsidP="00DC09E1">
      <w:pPr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完成时间</w:t>
      </w:r>
      <w:r w:rsidR="005533B6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2017.06</w:t>
      </w:r>
    </w:p>
    <w:p w:rsidR="00A961FE" w:rsidRDefault="00A961FE" w:rsidP="00DC09E1">
      <w:pPr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Email</w:t>
      </w:r>
      <w:r w:rsidR="005533B6">
        <w:rPr>
          <w:rFonts w:hint="eastAsia"/>
          <w:sz w:val="30"/>
          <w:szCs w:val="30"/>
        </w:rPr>
        <w:t>：</w:t>
      </w:r>
      <w:r w:rsidR="00E451C2">
        <w:fldChar w:fldCharType="begin"/>
      </w:r>
      <w:r w:rsidR="00E451C2">
        <w:instrText xml:space="preserve"> HYPERLINK "mailto:lijianjun@meilele.com" </w:instrText>
      </w:r>
      <w:r w:rsidR="00E451C2">
        <w:fldChar w:fldCharType="separate"/>
      </w:r>
      <w:r w:rsidR="0032655C" w:rsidRPr="00BF33C1">
        <w:rPr>
          <w:rStyle w:val="a3"/>
          <w:rFonts w:hint="eastAsia"/>
          <w:sz w:val="30"/>
          <w:szCs w:val="30"/>
        </w:rPr>
        <w:t>lijianjun@meilele.com</w:t>
      </w:r>
      <w:r w:rsidR="00E451C2">
        <w:rPr>
          <w:rStyle w:val="a3"/>
          <w:sz w:val="30"/>
          <w:szCs w:val="30"/>
        </w:rPr>
        <w:fldChar w:fldCharType="end"/>
      </w:r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683E67" w:rsidRDefault="00683E67" w:rsidP="00DC09E1">
      <w:pPr>
        <w:ind w:left="1680" w:firstLine="420"/>
        <w:rPr>
          <w:sz w:val="30"/>
          <w:szCs w:val="30"/>
        </w:rPr>
      </w:pPr>
    </w:p>
    <w:p w:rsidR="00683E67" w:rsidRDefault="00683E67" w:rsidP="00DC09E1">
      <w:pPr>
        <w:ind w:left="1680" w:firstLine="420"/>
        <w:rPr>
          <w:sz w:val="30"/>
          <w:szCs w:val="30"/>
        </w:rPr>
      </w:pPr>
    </w:p>
    <w:p w:rsidR="00683E67" w:rsidRDefault="00683E67" w:rsidP="00DC09E1">
      <w:pPr>
        <w:ind w:left="1680" w:firstLine="420"/>
        <w:rPr>
          <w:sz w:val="30"/>
          <w:szCs w:val="30"/>
        </w:rPr>
      </w:pPr>
    </w:p>
    <w:p w:rsidR="00683E67" w:rsidRDefault="00683E67" w:rsidP="00DC09E1">
      <w:pPr>
        <w:ind w:left="1680" w:firstLine="420"/>
        <w:rPr>
          <w:sz w:val="30"/>
          <w:szCs w:val="30"/>
        </w:rPr>
      </w:pPr>
    </w:p>
    <w:p w:rsidR="00683E67" w:rsidRDefault="00D93A21" w:rsidP="00D93A21">
      <w:pPr>
        <w:jc w:val="center"/>
        <w:rPr>
          <w:sz w:val="72"/>
          <w:szCs w:val="72"/>
        </w:rPr>
      </w:pPr>
      <w:r w:rsidRPr="00D93A21">
        <w:rPr>
          <w:rFonts w:hint="eastAsia"/>
          <w:sz w:val="72"/>
          <w:szCs w:val="72"/>
        </w:rPr>
        <w:t>版本信息</w:t>
      </w:r>
    </w:p>
    <w:p w:rsidR="00D93A21" w:rsidRDefault="00D93A21" w:rsidP="00D93A21">
      <w:pPr>
        <w:jc w:val="center"/>
        <w:rPr>
          <w:sz w:val="72"/>
          <w:szCs w:val="7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701"/>
        <w:gridCol w:w="4445"/>
      </w:tblGrid>
      <w:tr w:rsidR="00D93A21" w:rsidTr="00D93A2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A21" w:rsidRPr="00D93A21" w:rsidRDefault="00D93A21" w:rsidP="00D93A21">
            <w:pPr>
              <w:jc w:val="center"/>
              <w:rPr>
                <w:sz w:val="30"/>
                <w:szCs w:val="30"/>
              </w:rPr>
            </w:pPr>
            <w:r w:rsidRPr="00D93A21">
              <w:rPr>
                <w:rFonts w:hint="eastAsia"/>
                <w:sz w:val="30"/>
                <w:szCs w:val="30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A21" w:rsidRPr="00D93A21" w:rsidRDefault="00D93A21" w:rsidP="00D93A21">
            <w:pPr>
              <w:jc w:val="center"/>
              <w:rPr>
                <w:sz w:val="30"/>
                <w:szCs w:val="30"/>
              </w:rPr>
            </w:pPr>
            <w:r w:rsidRPr="00D93A21">
              <w:rPr>
                <w:rFonts w:hint="eastAsia"/>
                <w:sz w:val="30"/>
                <w:szCs w:val="30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A21" w:rsidRPr="00D93A21" w:rsidRDefault="00D93A21" w:rsidP="00D93A21">
            <w:pPr>
              <w:jc w:val="center"/>
              <w:rPr>
                <w:sz w:val="30"/>
                <w:szCs w:val="30"/>
              </w:rPr>
            </w:pPr>
            <w:r w:rsidRPr="00D93A21">
              <w:rPr>
                <w:rFonts w:hint="eastAsia"/>
                <w:sz w:val="30"/>
                <w:szCs w:val="30"/>
              </w:rPr>
              <w:t>提交人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A21" w:rsidRPr="00D93A21" w:rsidRDefault="00D93A21" w:rsidP="00D93A21">
            <w:pPr>
              <w:jc w:val="center"/>
              <w:rPr>
                <w:sz w:val="30"/>
                <w:szCs w:val="30"/>
              </w:rPr>
            </w:pPr>
            <w:r w:rsidRPr="00D93A21">
              <w:rPr>
                <w:rFonts w:hint="eastAsia"/>
                <w:sz w:val="30"/>
                <w:szCs w:val="30"/>
              </w:rPr>
              <w:t>描述</w:t>
            </w:r>
          </w:p>
        </w:tc>
      </w:tr>
      <w:tr w:rsidR="00D93A21" w:rsidTr="00D93A21">
        <w:tc>
          <w:tcPr>
            <w:tcW w:w="959" w:type="dxa"/>
            <w:tcBorders>
              <w:top w:val="single" w:sz="4" w:space="0" w:color="auto"/>
            </w:tcBorders>
          </w:tcPr>
          <w:p w:rsidR="00D93A21" w:rsidRDefault="00D93A21" w:rsidP="00D93A2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D93A21" w:rsidRDefault="00D93A21" w:rsidP="00D93A2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2017.06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93A21" w:rsidRDefault="00D93A21" w:rsidP="00D93A2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李建军</w:t>
            </w:r>
          </w:p>
        </w:tc>
        <w:tc>
          <w:tcPr>
            <w:tcW w:w="4445" w:type="dxa"/>
            <w:tcBorders>
              <w:top w:val="single" w:sz="4" w:space="0" w:color="auto"/>
            </w:tcBorders>
          </w:tcPr>
          <w:p w:rsidR="00D93A21" w:rsidRDefault="00D93A21" w:rsidP="00D93A2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创建文档</w:t>
            </w:r>
          </w:p>
        </w:tc>
      </w:tr>
    </w:tbl>
    <w:p w:rsidR="00D93A21" w:rsidRPr="00D93A21" w:rsidRDefault="00D93A21" w:rsidP="00D93A21">
      <w:pPr>
        <w:rPr>
          <w:sz w:val="30"/>
          <w:szCs w:val="30"/>
        </w:rPr>
      </w:pPr>
    </w:p>
    <w:p w:rsidR="00683E67" w:rsidRDefault="00683E67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93A21">
      <w:pPr>
        <w:jc w:val="left"/>
        <w:rPr>
          <w:sz w:val="30"/>
          <w:szCs w:val="30"/>
        </w:rPr>
      </w:pPr>
    </w:p>
    <w:p w:rsidR="00D93A21" w:rsidRPr="00D93A21" w:rsidRDefault="00D93A21" w:rsidP="00D93A21">
      <w:pPr>
        <w:pStyle w:val="a5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proofErr w:type="spellStart"/>
      <w:r w:rsidRPr="00D93A21">
        <w:rPr>
          <w:rFonts w:hint="eastAsia"/>
          <w:sz w:val="30"/>
          <w:szCs w:val="30"/>
        </w:rPr>
        <w:t>InnoDB</w:t>
      </w:r>
      <w:proofErr w:type="spellEnd"/>
    </w:p>
    <w:p w:rsidR="00D93A21" w:rsidRDefault="009915D7" w:rsidP="00845E58">
      <w:pPr>
        <w:pStyle w:val="2"/>
      </w:pPr>
      <w:r>
        <w:rPr>
          <w:rFonts w:hint="eastAsia"/>
        </w:rPr>
        <w:t>1.1</w:t>
      </w:r>
      <w:r w:rsidR="00D93A21" w:rsidRPr="00D93A21">
        <w:rPr>
          <w:rFonts w:hint="eastAsia"/>
        </w:rPr>
        <w:t>InnoDB</w:t>
      </w:r>
      <w:r w:rsidR="00D93A21">
        <w:rPr>
          <w:rFonts w:hint="eastAsia"/>
        </w:rPr>
        <w:t>介绍</w:t>
      </w:r>
    </w:p>
    <w:p w:rsidR="00384072" w:rsidRPr="00A526E0" w:rsidRDefault="00D93A21" w:rsidP="00384072">
      <w:pPr>
        <w:ind w:left="72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spellStart"/>
      <w:r w:rsidRPr="00A526E0">
        <w:rPr>
          <w:rFonts w:asciiTheme="minorEastAsia" w:hAnsiTheme="minorEastAsia" w:hint="eastAsia"/>
          <w:szCs w:val="21"/>
        </w:rPr>
        <w:t>InnoDB</w:t>
      </w:r>
      <w:proofErr w:type="spellEnd"/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，是MySQL的数据库引擎之一，为</w:t>
      </w:r>
      <w:r w:rsidRPr="00A526E0">
        <w:rPr>
          <w:rFonts w:asciiTheme="minorEastAsia" w:hAnsiTheme="minorEastAsia" w:cs="Arial"/>
          <w:szCs w:val="21"/>
          <w:shd w:val="clear" w:color="auto" w:fill="FFFFFF"/>
        </w:rPr>
        <w:t>MySQL AB</w:t>
      </w:r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发布binary的标准之一。</w:t>
      </w:r>
    </w:p>
    <w:p w:rsidR="00384072" w:rsidRPr="00352A46" w:rsidRDefault="00D93A21" w:rsidP="00352A46">
      <w:pPr>
        <w:jc w:val="left"/>
        <w:rPr>
          <w:rFonts w:asciiTheme="minorEastAsia" w:hAnsiTheme="minorEastAsia"/>
          <w:szCs w:val="21"/>
        </w:rPr>
      </w:pPr>
      <w:proofErr w:type="spellStart"/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InnoDB</w:t>
      </w:r>
      <w:proofErr w:type="spellEnd"/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由</w:t>
      </w:r>
      <w:proofErr w:type="spellStart"/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Innobase</w:t>
      </w:r>
      <w:proofErr w:type="spellEnd"/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Oy</w:t>
      </w:r>
      <w:proofErr w:type="spellEnd"/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公司所开发，2006年五月时由</w:t>
      </w:r>
      <w:r w:rsidRPr="00A526E0">
        <w:rPr>
          <w:rFonts w:asciiTheme="minorEastAsia" w:hAnsiTheme="minorEastAsia" w:cs="Arial"/>
          <w:szCs w:val="21"/>
          <w:shd w:val="clear" w:color="auto" w:fill="FFFFFF"/>
        </w:rPr>
        <w:t>甲骨文公司</w:t>
      </w:r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并购。与传统的</w:t>
      </w:r>
      <w:proofErr w:type="spellStart"/>
      <w:r w:rsidRPr="00A526E0">
        <w:rPr>
          <w:rFonts w:asciiTheme="minorEastAsia" w:hAnsiTheme="minorEastAsia" w:cs="Arial"/>
          <w:szCs w:val="21"/>
          <w:shd w:val="clear" w:color="auto" w:fill="FFFFFF"/>
        </w:rPr>
        <w:t>MyISAM</w:t>
      </w:r>
      <w:proofErr w:type="spellEnd"/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相比，</w:t>
      </w:r>
      <w:proofErr w:type="spellStart"/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InnoDB</w:t>
      </w:r>
      <w:proofErr w:type="spellEnd"/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的最大特色就是支持了</w:t>
      </w:r>
      <w:r w:rsidRPr="00A526E0">
        <w:rPr>
          <w:rFonts w:asciiTheme="minorEastAsia" w:hAnsiTheme="minorEastAsia" w:cs="Arial"/>
          <w:szCs w:val="21"/>
          <w:shd w:val="clear" w:color="auto" w:fill="FFFFFF"/>
        </w:rPr>
        <w:t>ACID</w:t>
      </w:r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兼容的</w:t>
      </w:r>
      <w:r w:rsidRPr="00A526E0">
        <w:rPr>
          <w:rFonts w:asciiTheme="minorEastAsia" w:hAnsiTheme="minorEastAsia" w:cs="Arial"/>
          <w:szCs w:val="21"/>
          <w:shd w:val="clear" w:color="auto" w:fill="FFFFFF"/>
        </w:rPr>
        <w:t>事务</w:t>
      </w:r>
      <w:r w:rsidRPr="00A526E0">
        <w:rPr>
          <w:rFonts w:asciiTheme="minorEastAsia" w:hAnsiTheme="minorEastAsia" w:cs="Arial"/>
          <w:color w:val="333333"/>
          <w:szCs w:val="21"/>
          <w:shd w:val="clear" w:color="auto" w:fill="FFFFFF"/>
        </w:rPr>
        <w:t>（Transaction）功能</w:t>
      </w:r>
      <w:r w:rsidR="00384072" w:rsidRPr="00A526E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  <w:proofErr w:type="spellStart"/>
      <w:r w:rsidR="00384072" w:rsidRPr="00352A46">
        <w:rPr>
          <w:rFonts w:asciiTheme="minorEastAsia" w:hAnsiTheme="minorEastAsia" w:cs="Arial"/>
          <w:color w:val="333333"/>
          <w:szCs w:val="21"/>
        </w:rPr>
        <w:t>InnoDB</w:t>
      </w:r>
      <w:proofErr w:type="spellEnd"/>
      <w:r w:rsidR="00384072" w:rsidRPr="00352A46">
        <w:rPr>
          <w:rFonts w:asciiTheme="minorEastAsia" w:hAnsiTheme="minorEastAsia" w:cs="Arial"/>
          <w:color w:val="333333"/>
          <w:szCs w:val="21"/>
        </w:rPr>
        <w:t>是为处理巨大</w:t>
      </w:r>
      <w:r w:rsidR="00384072" w:rsidRPr="00352A46">
        <w:rPr>
          <w:rFonts w:asciiTheme="minorEastAsia" w:hAnsiTheme="minorEastAsia" w:cs="Arial" w:hint="eastAsia"/>
          <w:color w:val="333333"/>
          <w:szCs w:val="21"/>
        </w:rPr>
        <w:t>。</w:t>
      </w:r>
      <w:r w:rsidR="00384072" w:rsidRPr="00A526E0">
        <w:rPr>
          <w:rFonts w:asciiTheme="minorEastAsia" w:hAnsiTheme="minorEastAsia" w:cs="Arial"/>
          <w:color w:val="333333"/>
          <w:szCs w:val="21"/>
        </w:rPr>
        <w:t>数据量时的最大性能设计。</w:t>
      </w:r>
      <w:proofErr w:type="spellStart"/>
      <w:r w:rsidR="00384072" w:rsidRPr="00A526E0">
        <w:rPr>
          <w:rFonts w:asciiTheme="minorEastAsia" w:hAnsiTheme="minorEastAsia" w:cs="Arial"/>
          <w:color w:val="333333"/>
          <w:szCs w:val="21"/>
        </w:rPr>
        <w:t>InnoDB</w:t>
      </w:r>
      <w:proofErr w:type="spellEnd"/>
      <w:r w:rsidR="00384072" w:rsidRPr="00A526E0">
        <w:rPr>
          <w:rFonts w:asciiTheme="minorEastAsia" w:hAnsiTheme="minorEastAsia" w:cs="Arial"/>
          <w:color w:val="333333"/>
          <w:szCs w:val="21"/>
        </w:rPr>
        <w:t>存储引擎完全与MySQL服务器整合，</w:t>
      </w:r>
      <w:proofErr w:type="spellStart"/>
      <w:r w:rsidR="00384072" w:rsidRPr="00A526E0">
        <w:rPr>
          <w:rFonts w:asciiTheme="minorEastAsia" w:hAnsiTheme="minorEastAsia" w:cs="Arial"/>
          <w:color w:val="333333"/>
          <w:szCs w:val="21"/>
        </w:rPr>
        <w:t>InnoDB</w:t>
      </w:r>
      <w:proofErr w:type="spellEnd"/>
      <w:r w:rsidR="00384072" w:rsidRPr="00A526E0">
        <w:rPr>
          <w:rFonts w:asciiTheme="minorEastAsia" w:hAnsiTheme="minorEastAsia" w:cs="Arial"/>
          <w:color w:val="333333"/>
          <w:szCs w:val="21"/>
        </w:rPr>
        <w:t>存储引擎为在主内存中缓存数据和索引而维持它自己的缓冲池。</w:t>
      </w:r>
      <w:proofErr w:type="spellStart"/>
      <w:r w:rsidR="00384072" w:rsidRPr="00A526E0">
        <w:rPr>
          <w:rFonts w:asciiTheme="minorEastAsia" w:hAnsiTheme="minorEastAsia" w:cs="Arial"/>
          <w:color w:val="333333"/>
          <w:szCs w:val="21"/>
        </w:rPr>
        <w:t>InnoDB</w:t>
      </w:r>
      <w:proofErr w:type="spellEnd"/>
      <w:r w:rsidR="00384072" w:rsidRPr="00A526E0">
        <w:rPr>
          <w:rFonts w:asciiTheme="minorEastAsia" w:hAnsiTheme="minorEastAsia" w:cs="Arial"/>
          <w:color w:val="333333"/>
          <w:szCs w:val="21"/>
        </w:rPr>
        <w:t>存储它的表&amp;索引在一个</w:t>
      </w:r>
      <w:proofErr w:type="gramStart"/>
      <w:r w:rsidR="00384072" w:rsidRPr="00A526E0">
        <w:rPr>
          <w:rFonts w:asciiTheme="minorEastAsia" w:hAnsiTheme="minorEastAsia" w:cs="Arial"/>
          <w:color w:val="333333"/>
          <w:szCs w:val="21"/>
        </w:rPr>
        <w:t>表空间</w:t>
      </w:r>
      <w:proofErr w:type="gramEnd"/>
      <w:r w:rsidR="00384072" w:rsidRPr="00A526E0">
        <w:rPr>
          <w:rFonts w:asciiTheme="minorEastAsia" w:hAnsiTheme="minorEastAsia" w:cs="Arial"/>
          <w:color w:val="333333"/>
          <w:szCs w:val="21"/>
        </w:rPr>
        <w:t>中，</w:t>
      </w:r>
      <w:proofErr w:type="gramStart"/>
      <w:r w:rsidR="00384072" w:rsidRPr="00A526E0">
        <w:rPr>
          <w:rFonts w:asciiTheme="minorEastAsia" w:hAnsiTheme="minorEastAsia" w:cs="Arial"/>
          <w:color w:val="333333"/>
          <w:szCs w:val="21"/>
        </w:rPr>
        <w:t>表空间</w:t>
      </w:r>
      <w:proofErr w:type="gramEnd"/>
      <w:r w:rsidR="00384072" w:rsidRPr="00A526E0">
        <w:rPr>
          <w:rFonts w:asciiTheme="minorEastAsia" w:hAnsiTheme="minorEastAsia" w:cs="Arial"/>
          <w:color w:val="333333"/>
          <w:szCs w:val="21"/>
        </w:rPr>
        <w:t>可以包含数个文件（或原始磁盘分区）。这与</w:t>
      </w:r>
      <w:proofErr w:type="spellStart"/>
      <w:r w:rsidR="00384072" w:rsidRPr="00A526E0">
        <w:rPr>
          <w:rFonts w:asciiTheme="minorEastAsia" w:hAnsiTheme="minorEastAsia" w:cs="Arial"/>
          <w:color w:val="333333"/>
          <w:szCs w:val="21"/>
        </w:rPr>
        <w:t>MyISAM</w:t>
      </w:r>
      <w:proofErr w:type="spellEnd"/>
      <w:r w:rsidR="00384072" w:rsidRPr="00A526E0">
        <w:rPr>
          <w:rFonts w:asciiTheme="minorEastAsia" w:hAnsiTheme="minorEastAsia" w:cs="Arial"/>
          <w:color w:val="333333"/>
          <w:szCs w:val="21"/>
        </w:rPr>
        <w:t>表不同，比如在</w:t>
      </w:r>
      <w:proofErr w:type="spellStart"/>
      <w:r w:rsidR="00384072" w:rsidRPr="00A526E0">
        <w:rPr>
          <w:rFonts w:asciiTheme="minorEastAsia" w:hAnsiTheme="minorEastAsia" w:cs="Arial"/>
          <w:color w:val="333333"/>
          <w:szCs w:val="21"/>
        </w:rPr>
        <w:t>MyISAM</w:t>
      </w:r>
      <w:proofErr w:type="spellEnd"/>
      <w:r w:rsidR="00384072" w:rsidRPr="00A526E0">
        <w:rPr>
          <w:rFonts w:asciiTheme="minorEastAsia" w:hAnsiTheme="minorEastAsia" w:cs="Arial"/>
          <w:color w:val="333333"/>
          <w:szCs w:val="21"/>
        </w:rPr>
        <w:t>表中每个表被存在分离的文件中。</w:t>
      </w:r>
    </w:p>
    <w:p w:rsidR="00384072" w:rsidRPr="00C948B0" w:rsidRDefault="00384072" w:rsidP="00384072">
      <w:pPr>
        <w:pStyle w:val="a5"/>
        <w:shd w:val="clear" w:color="auto" w:fill="FFFFFF"/>
        <w:spacing w:after="25" w:line="276" w:lineRule="auto"/>
        <w:ind w:left="675" w:firstLineChars="0" w:firstLine="0"/>
        <w:jc w:val="left"/>
        <w:rPr>
          <w:rFonts w:asciiTheme="minorEastAsia" w:hAnsiTheme="minorEastAsia" w:cs="Arial"/>
          <w:color w:val="333333"/>
          <w:szCs w:val="21"/>
        </w:rPr>
      </w:pPr>
      <w:proofErr w:type="spellStart"/>
      <w:r w:rsidRPr="00C948B0">
        <w:rPr>
          <w:rFonts w:asciiTheme="minorEastAsia" w:hAnsiTheme="minorEastAsia" w:cs="Arial"/>
          <w:color w:val="333333"/>
          <w:szCs w:val="21"/>
        </w:rPr>
        <w:t>InnoDB</w:t>
      </w:r>
      <w:proofErr w:type="spellEnd"/>
      <w:r w:rsidRPr="00C948B0">
        <w:rPr>
          <w:rFonts w:asciiTheme="minorEastAsia" w:hAnsiTheme="minorEastAsia" w:cs="Arial"/>
          <w:color w:val="333333"/>
          <w:szCs w:val="21"/>
        </w:rPr>
        <w:t xml:space="preserve"> 给 MySQL 提供了具有事务(transaction)、</w:t>
      </w:r>
      <w:proofErr w:type="gramStart"/>
      <w:r w:rsidRPr="00C948B0">
        <w:rPr>
          <w:rFonts w:asciiTheme="minorEastAsia" w:hAnsiTheme="minorEastAsia" w:cs="Arial"/>
          <w:color w:val="333333"/>
          <w:szCs w:val="21"/>
        </w:rPr>
        <w:t>回滚</w:t>
      </w:r>
      <w:proofErr w:type="gramEnd"/>
      <w:r w:rsidRPr="00C948B0">
        <w:rPr>
          <w:rFonts w:asciiTheme="minorEastAsia" w:hAnsiTheme="minorEastAsia" w:cs="Arial"/>
          <w:color w:val="333333"/>
          <w:szCs w:val="21"/>
        </w:rPr>
        <w:t>(rollback)和崩溃修复能力</w:t>
      </w:r>
    </w:p>
    <w:p w:rsidR="00384072" w:rsidRPr="00A526E0" w:rsidRDefault="00384072" w:rsidP="00A526E0">
      <w:r w:rsidRPr="00C948B0">
        <w:rPr>
          <w:rFonts w:asciiTheme="minorEastAsia" w:hAnsiTheme="minorEastAsia"/>
        </w:rPr>
        <w:t>crash recovery capabilities)、多版本</w:t>
      </w:r>
      <w:r w:rsidRPr="00C948B0">
        <w:rPr>
          <w:rFonts w:asciiTheme="minorEastAsia" w:hAnsiTheme="minorEastAsia" w:cs="Arial"/>
          <w:szCs w:val="21"/>
        </w:rPr>
        <w:t>并发控制</w:t>
      </w:r>
      <w:r w:rsidRPr="00C948B0">
        <w:rPr>
          <w:rFonts w:asciiTheme="minorEastAsia" w:hAnsiTheme="minorEastAsia"/>
        </w:rPr>
        <w:t>(multi-versioned concurrency control)的事务安全(transaction-safe (ACID compliant))型表。</w:t>
      </w:r>
      <w:proofErr w:type="spellStart"/>
      <w:r w:rsidRPr="00C948B0">
        <w:rPr>
          <w:rFonts w:asciiTheme="minorEastAsia" w:hAnsiTheme="minorEastAsia"/>
        </w:rPr>
        <w:t>InnoDB</w:t>
      </w:r>
      <w:proofErr w:type="spellEnd"/>
      <w:r w:rsidRPr="00C948B0">
        <w:rPr>
          <w:rFonts w:asciiTheme="minorEastAsia" w:hAnsiTheme="minorEastAsia"/>
        </w:rPr>
        <w:t xml:space="preserve"> 提供了行级锁(locking on row level)，提供与 Oracle 类似的</w:t>
      </w:r>
      <w:proofErr w:type="gramStart"/>
      <w:r w:rsidRPr="00C948B0">
        <w:rPr>
          <w:rFonts w:asciiTheme="minorEastAsia" w:hAnsiTheme="minorEastAsia"/>
        </w:rPr>
        <w:t>不</w:t>
      </w:r>
      <w:proofErr w:type="gramEnd"/>
      <w:r w:rsidRPr="00C948B0">
        <w:rPr>
          <w:rFonts w:asciiTheme="minorEastAsia" w:hAnsiTheme="minorEastAsia"/>
        </w:rPr>
        <w:t>加锁读取(non-locking read in SELECTs)。</w:t>
      </w:r>
      <w:proofErr w:type="spellStart"/>
      <w:r w:rsidRPr="00C948B0">
        <w:rPr>
          <w:rFonts w:asciiTheme="minorEastAsia" w:hAnsiTheme="minorEastAsia"/>
        </w:rPr>
        <w:t>InnoDB</w:t>
      </w:r>
      <w:proofErr w:type="spellEnd"/>
      <w:r w:rsidRPr="00C948B0">
        <w:rPr>
          <w:rFonts w:asciiTheme="minorEastAsia" w:hAnsiTheme="minorEastAsia"/>
        </w:rPr>
        <w:t>锁定在行级并且也在SELECT语句提供一个Oracle风格一致的非锁定读。这些特色增加了多用户部署和性能。没有在</w:t>
      </w:r>
      <w:proofErr w:type="spellStart"/>
      <w:r w:rsidRPr="00C948B0">
        <w:rPr>
          <w:rFonts w:asciiTheme="minorEastAsia" w:hAnsiTheme="minorEastAsia"/>
        </w:rPr>
        <w:t>InnoDB</w:t>
      </w:r>
      <w:proofErr w:type="spellEnd"/>
      <w:r w:rsidRPr="00C948B0">
        <w:rPr>
          <w:rFonts w:asciiTheme="minorEastAsia" w:hAnsiTheme="minorEastAsia"/>
        </w:rPr>
        <w:t>中扩大锁定的需要，因为在</w:t>
      </w:r>
      <w:proofErr w:type="spellStart"/>
      <w:r w:rsidRPr="00C948B0">
        <w:rPr>
          <w:rFonts w:asciiTheme="minorEastAsia" w:hAnsiTheme="minorEastAsia"/>
        </w:rPr>
        <w:t>InnoDB</w:t>
      </w:r>
      <w:proofErr w:type="spellEnd"/>
      <w:r w:rsidRPr="00C948B0">
        <w:rPr>
          <w:rFonts w:asciiTheme="minorEastAsia" w:hAnsiTheme="minorEastAsia"/>
        </w:rPr>
        <w:t>中行级锁定适合非常小的空间。</w:t>
      </w:r>
      <w:proofErr w:type="spellStart"/>
      <w:r w:rsidRPr="00C948B0">
        <w:rPr>
          <w:rFonts w:asciiTheme="minorEastAsia" w:hAnsiTheme="minorEastAsia"/>
        </w:rPr>
        <w:t>InnoDB</w:t>
      </w:r>
      <w:proofErr w:type="spellEnd"/>
      <w:r w:rsidRPr="00C948B0">
        <w:rPr>
          <w:rFonts w:asciiTheme="minorEastAsia" w:hAnsiTheme="minorEastAsia"/>
        </w:rPr>
        <w:t>也支持FOREIGN KEY强制。在SQL查询中，你可以自由地将</w:t>
      </w:r>
      <w:proofErr w:type="spellStart"/>
      <w:r w:rsidRPr="00C948B0">
        <w:rPr>
          <w:rFonts w:asciiTheme="minorEastAsia" w:hAnsiTheme="minorEastAsia"/>
        </w:rPr>
        <w:t>InnoDB</w:t>
      </w:r>
      <w:proofErr w:type="spellEnd"/>
      <w:r w:rsidRPr="00C948B0">
        <w:rPr>
          <w:rFonts w:asciiTheme="minorEastAsia" w:hAnsiTheme="minorEastAsia"/>
        </w:rPr>
        <w:t>类型的表与其它MySQL的表的类型</w:t>
      </w:r>
      <w:r w:rsidRPr="00C948B0">
        <w:rPr>
          <w:rFonts w:asciiTheme="minorEastAsia" w:hAnsiTheme="minorEastAsia" w:cs="Arial"/>
          <w:szCs w:val="21"/>
        </w:rPr>
        <w:t>混合</w:t>
      </w:r>
      <w:r w:rsidRPr="00C948B0">
        <w:rPr>
          <w:rFonts w:asciiTheme="minorEastAsia" w:hAnsiTheme="minorEastAsia"/>
        </w:rPr>
        <w:t>起来，甚至在同一个查询中也可以混合。这些特性均提高了多用户并发操作的性能表现。在</w:t>
      </w:r>
      <w:proofErr w:type="spellStart"/>
      <w:r w:rsidRPr="00C948B0">
        <w:rPr>
          <w:rFonts w:asciiTheme="minorEastAsia" w:hAnsiTheme="minorEastAsia"/>
        </w:rPr>
        <w:t>InnoDB</w:t>
      </w:r>
      <w:proofErr w:type="spellEnd"/>
      <w:r w:rsidRPr="00C948B0">
        <w:rPr>
          <w:rFonts w:asciiTheme="minorEastAsia" w:hAnsiTheme="minorEastAsia"/>
        </w:rPr>
        <w:t xml:space="preserve">表中不需要扩大锁定(lock escalation)，因为 </w:t>
      </w:r>
      <w:proofErr w:type="spellStart"/>
      <w:r w:rsidRPr="00C948B0">
        <w:rPr>
          <w:rFonts w:asciiTheme="minorEastAsia" w:hAnsiTheme="minorEastAsia"/>
        </w:rPr>
        <w:t>InnoDB</w:t>
      </w:r>
      <w:proofErr w:type="spellEnd"/>
      <w:r w:rsidRPr="00C948B0">
        <w:rPr>
          <w:rFonts w:asciiTheme="minorEastAsia" w:hAnsiTheme="minorEastAsia"/>
        </w:rPr>
        <w:t xml:space="preserve"> 的行级锁定(row level locks)适宜非常小的空间。</w:t>
      </w:r>
      <w:proofErr w:type="spellStart"/>
      <w:r w:rsidRPr="00C948B0">
        <w:rPr>
          <w:rFonts w:asciiTheme="minorEastAsia" w:hAnsiTheme="minorEastAsia"/>
        </w:rPr>
        <w:t>InnoDB</w:t>
      </w:r>
      <w:proofErr w:type="spellEnd"/>
      <w:r w:rsidRPr="00C948B0">
        <w:rPr>
          <w:rFonts w:asciiTheme="minorEastAsia" w:hAnsiTheme="minorEastAsia"/>
        </w:rPr>
        <w:t xml:space="preserve"> 是 MySQL 上第一个</w:t>
      </w:r>
      <w:proofErr w:type="gramStart"/>
      <w:r w:rsidRPr="00C948B0">
        <w:rPr>
          <w:rFonts w:asciiTheme="minorEastAsia" w:hAnsiTheme="minorEastAsia"/>
        </w:rPr>
        <w:t>提供</w:t>
      </w:r>
      <w:r w:rsidR="00A526E0" w:rsidRPr="00C948B0">
        <w:rPr>
          <w:rFonts w:asciiTheme="minorEastAsia" w:hAnsiTheme="minorEastAsia" w:hint="eastAsia"/>
        </w:rPr>
        <w:t>外键</w:t>
      </w:r>
      <w:r w:rsidRPr="00C948B0">
        <w:rPr>
          <w:rFonts w:asciiTheme="minorEastAsia" w:hAnsiTheme="minorEastAsia"/>
        </w:rPr>
        <w:t>约束</w:t>
      </w:r>
      <w:proofErr w:type="gramEnd"/>
      <w:r w:rsidRPr="00C948B0">
        <w:rPr>
          <w:rFonts w:asciiTheme="minorEastAsia" w:hAnsiTheme="minorEastAsia"/>
        </w:rPr>
        <w:t>(FOREIGN KEY constraints)的表引擎。</w:t>
      </w:r>
    </w:p>
    <w:p w:rsidR="00384072" w:rsidRPr="00A526E0" w:rsidRDefault="00384072" w:rsidP="00384072">
      <w:pPr>
        <w:pStyle w:val="a5"/>
        <w:shd w:val="clear" w:color="auto" w:fill="FFFFFF"/>
        <w:spacing w:after="25" w:line="276" w:lineRule="auto"/>
        <w:ind w:left="675" w:firstLineChars="0" w:firstLine="0"/>
        <w:jc w:val="left"/>
        <w:rPr>
          <w:rFonts w:asciiTheme="minorEastAsia" w:hAnsiTheme="minorEastAsia" w:cs="Arial"/>
          <w:color w:val="333333"/>
          <w:szCs w:val="21"/>
        </w:rPr>
      </w:pPr>
      <w:r w:rsidRPr="00A526E0">
        <w:rPr>
          <w:rFonts w:asciiTheme="minorEastAsia" w:hAnsiTheme="minorEastAsia" w:cs="Arial"/>
          <w:color w:val="333333"/>
          <w:szCs w:val="21"/>
        </w:rPr>
        <w:t>在技术上，</w:t>
      </w:r>
      <w:proofErr w:type="spellStart"/>
      <w:r w:rsidRPr="00A526E0">
        <w:rPr>
          <w:rFonts w:asciiTheme="minorEastAsia" w:hAnsiTheme="minorEastAsia" w:cs="Arial"/>
          <w:color w:val="333333"/>
          <w:szCs w:val="21"/>
        </w:rPr>
        <w:t>InnoDB</w:t>
      </w:r>
      <w:proofErr w:type="spellEnd"/>
      <w:r w:rsidRPr="00A526E0">
        <w:rPr>
          <w:rFonts w:asciiTheme="minorEastAsia" w:hAnsiTheme="minorEastAsia" w:cs="Arial"/>
          <w:color w:val="333333"/>
          <w:szCs w:val="21"/>
        </w:rPr>
        <w:t xml:space="preserve"> 是一套放在 MySQL后台的完整</w:t>
      </w:r>
      <w:r w:rsidRPr="00BE56A6">
        <w:rPr>
          <w:rFonts w:asciiTheme="minorEastAsia" w:hAnsiTheme="minorEastAsia" w:cs="Arial"/>
          <w:color w:val="333333"/>
          <w:szCs w:val="21"/>
        </w:rPr>
        <w:t>数据库系统</w:t>
      </w:r>
      <w:r w:rsidRPr="00A526E0">
        <w:rPr>
          <w:rFonts w:asciiTheme="minorEastAsia" w:hAnsiTheme="minorEastAsia" w:cs="Arial"/>
          <w:color w:val="333333"/>
          <w:szCs w:val="21"/>
        </w:rPr>
        <w:t>，</w:t>
      </w:r>
      <w:proofErr w:type="spellStart"/>
      <w:r w:rsidRPr="00A526E0">
        <w:rPr>
          <w:rFonts w:asciiTheme="minorEastAsia" w:hAnsiTheme="minorEastAsia" w:cs="Arial"/>
          <w:color w:val="333333"/>
          <w:szCs w:val="21"/>
        </w:rPr>
        <w:t>InnoDB</w:t>
      </w:r>
      <w:proofErr w:type="spellEnd"/>
      <w:r w:rsidRPr="00A526E0">
        <w:rPr>
          <w:rFonts w:asciiTheme="minorEastAsia" w:hAnsiTheme="minorEastAsia" w:cs="Arial"/>
          <w:color w:val="333333"/>
          <w:szCs w:val="21"/>
        </w:rPr>
        <w:t xml:space="preserve"> 在主内存</w:t>
      </w:r>
    </w:p>
    <w:p w:rsidR="00384072" w:rsidRPr="00A526E0" w:rsidRDefault="00384072" w:rsidP="00384072">
      <w:pPr>
        <w:shd w:val="clear" w:color="auto" w:fill="FFFFFF"/>
        <w:spacing w:after="25" w:line="276" w:lineRule="auto"/>
        <w:jc w:val="left"/>
        <w:rPr>
          <w:rFonts w:asciiTheme="minorEastAsia" w:hAnsiTheme="minorEastAsia" w:cs="Arial"/>
          <w:color w:val="333333"/>
          <w:szCs w:val="21"/>
        </w:rPr>
      </w:pPr>
      <w:r w:rsidRPr="00A526E0">
        <w:rPr>
          <w:rFonts w:asciiTheme="minorEastAsia" w:hAnsiTheme="minorEastAsia" w:cs="Arial"/>
          <w:color w:val="333333"/>
          <w:szCs w:val="21"/>
        </w:rPr>
        <w:t>中建立其专用的</w:t>
      </w:r>
      <w:r w:rsidRPr="00BE56A6">
        <w:rPr>
          <w:rFonts w:asciiTheme="minorEastAsia" w:hAnsiTheme="minorEastAsia" w:cs="Arial"/>
          <w:color w:val="333333"/>
          <w:szCs w:val="21"/>
        </w:rPr>
        <w:t>缓冲池</w:t>
      </w:r>
      <w:r w:rsidRPr="00A526E0">
        <w:rPr>
          <w:rFonts w:asciiTheme="minorEastAsia" w:hAnsiTheme="minorEastAsia" w:cs="Arial"/>
          <w:color w:val="333333"/>
          <w:szCs w:val="21"/>
        </w:rPr>
        <w:t>用于高速缓冲数据和索引。</w:t>
      </w:r>
    </w:p>
    <w:p w:rsidR="00384072" w:rsidRPr="00A526E0" w:rsidRDefault="00384072" w:rsidP="00384072">
      <w:pPr>
        <w:pStyle w:val="a5"/>
        <w:shd w:val="clear" w:color="auto" w:fill="FFFFFF"/>
        <w:spacing w:after="25" w:line="276" w:lineRule="auto"/>
        <w:ind w:left="675" w:firstLineChars="0" w:firstLine="0"/>
        <w:jc w:val="left"/>
        <w:rPr>
          <w:rFonts w:asciiTheme="minorEastAsia" w:hAnsiTheme="minorEastAsia" w:cs="Arial"/>
          <w:color w:val="333333"/>
          <w:szCs w:val="21"/>
        </w:rPr>
      </w:pPr>
      <w:proofErr w:type="spellStart"/>
      <w:r w:rsidRPr="00A526E0">
        <w:rPr>
          <w:rFonts w:asciiTheme="minorEastAsia" w:hAnsiTheme="minorEastAsia" w:cs="Arial"/>
          <w:color w:val="333333"/>
          <w:szCs w:val="21"/>
        </w:rPr>
        <w:t>InnoDB</w:t>
      </w:r>
      <w:proofErr w:type="spellEnd"/>
      <w:r w:rsidRPr="00A526E0">
        <w:rPr>
          <w:rFonts w:asciiTheme="minorEastAsia" w:hAnsiTheme="minorEastAsia" w:cs="Arial"/>
          <w:color w:val="333333"/>
          <w:szCs w:val="21"/>
        </w:rPr>
        <w:t xml:space="preserve"> 把数据和索引存放在</w:t>
      </w:r>
      <w:proofErr w:type="gramStart"/>
      <w:r w:rsidR="00BE56A6">
        <w:rPr>
          <w:rFonts w:asciiTheme="minorEastAsia" w:hAnsiTheme="minorEastAsia" w:cs="Arial" w:hint="eastAsia"/>
          <w:color w:val="333333"/>
          <w:szCs w:val="21"/>
        </w:rPr>
        <w:t>表空间</w:t>
      </w:r>
      <w:proofErr w:type="gramEnd"/>
      <w:r w:rsidRPr="00A526E0">
        <w:rPr>
          <w:rFonts w:asciiTheme="minorEastAsia" w:hAnsiTheme="minorEastAsia" w:cs="Arial"/>
          <w:color w:val="333333"/>
          <w:szCs w:val="21"/>
        </w:rPr>
        <w:t>里，可能包含多个文件，这与其它的不一样，举</w:t>
      </w:r>
    </w:p>
    <w:p w:rsidR="00384072" w:rsidRPr="00C948B0" w:rsidRDefault="00384072" w:rsidP="00C948B0">
      <w:pPr>
        <w:shd w:val="clear" w:color="auto" w:fill="FFFFFF"/>
        <w:spacing w:after="25" w:line="276" w:lineRule="auto"/>
        <w:jc w:val="left"/>
        <w:rPr>
          <w:rFonts w:asciiTheme="minorEastAsia" w:hAnsiTheme="minorEastAsia" w:cs="Arial"/>
          <w:color w:val="333333"/>
          <w:szCs w:val="21"/>
        </w:rPr>
      </w:pPr>
      <w:r w:rsidRPr="00A526E0">
        <w:rPr>
          <w:rFonts w:asciiTheme="minorEastAsia" w:hAnsiTheme="minorEastAsia" w:cs="Arial"/>
          <w:color w:val="333333"/>
          <w:szCs w:val="21"/>
        </w:rPr>
        <w:t xml:space="preserve">例来说，在 </w:t>
      </w:r>
      <w:proofErr w:type="spellStart"/>
      <w:r w:rsidRPr="00A526E0">
        <w:rPr>
          <w:rFonts w:asciiTheme="minorEastAsia" w:hAnsiTheme="minorEastAsia" w:cs="Arial"/>
          <w:color w:val="333333"/>
          <w:szCs w:val="21"/>
        </w:rPr>
        <w:t>MyISAM</w:t>
      </w:r>
      <w:proofErr w:type="spellEnd"/>
      <w:r w:rsidRPr="00A526E0">
        <w:rPr>
          <w:rFonts w:asciiTheme="minorEastAsia" w:hAnsiTheme="minorEastAsia" w:cs="Arial"/>
          <w:color w:val="333333"/>
          <w:szCs w:val="21"/>
        </w:rPr>
        <w:t xml:space="preserve"> 中，表被存放在单独的文件中。</w:t>
      </w:r>
      <w:proofErr w:type="spellStart"/>
      <w:r w:rsidRPr="00A526E0">
        <w:rPr>
          <w:rFonts w:asciiTheme="minorEastAsia" w:hAnsiTheme="minorEastAsia" w:cs="Arial"/>
          <w:color w:val="333333"/>
          <w:szCs w:val="21"/>
        </w:rPr>
        <w:t>InnoDB</w:t>
      </w:r>
      <w:proofErr w:type="spellEnd"/>
      <w:r w:rsidRPr="00A526E0">
        <w:rPr>
          <w:rFonts w:asciiTheme="minorEastAsia" w:hAnsiTheme="minorEastAsia" w:cs="Arial"/>
          <w:color w:val="333333"/>
          <w:szCs w:val="21"/>
        </w:rPr>
        <w:t xml:space="preserve"> 表的大小只受限于操作系统的文件大小，可也可以每个表使用各自独立的表空间，只需要启用选</w:t>
      </w:r>
      <w:proofErr w:type="spellStart"/>
      <w:r w:rsidRPr="00A526E0">
        <w:rPr>
          <w:rFonts w:asciiTheme="minorEastAsia" w:hAnsiTheme="minorEastAsia" w:cs="Arial"/>
          <w:color w:val="333333"/>
          <w:szCs w:val="21"/>
        </w:rPr>
        <w:t>innodb_file_per_table</w:t>
      </w:r>
      <w:proofErr w:type="spellEnd"/>
      <w:r w:rsidRPr="00A526E0">
        <w:rPr>
          <w:rFonts w:asciiTheme="minorEastAsia" w:hAnsiTheme="minorEastAsia" w:cs="Arial"/>
          <w:color w:val="333333"/>
          <w:szCs w:val="21"/>
        </w:rPr>
        <w:t>。</w:t>
      </w:r>
    </w:p>
    <w:p w:rsidR="00384072" w:rsidRDefault="00845E58" w:rsidP="00845E58">
      <w:pPr>
        <w:pStyle w:val="2"/>
      </w:pPr>
      <w:r>
        <w:rPr>
          <w:rFonts w:hint="eastAsia"/>
        </w:rPr>
        <w:t>1.</w:t>
      </w:r>
      <w:r w:rsidR="00195071">
        <w:rPr>
          <w:rFonts w:hint="eastAsia"/>
        </w:rPr>
        <w:t>2</w:t>
      </w:r>
      <w:r w:rsidR="00352A46">
        <w:rPr>
          <w:rFonts w:hint="eastAsia"/>
        </w:rPr>
        <w:t>InnoDB</w:t>
      </w:r>
      <w:r w:rsidR="00352A46">
        <w:rPr>
          <w:rFonts w:hint="eastAsia"/>
        </w:rPr>
        <w:t>的特点</w:t>
      </w:r>
    </w:p>
    <w:p w:rsidR="00195071" w:rsidRDefault="00352A46" w:rsidP="00352A46">
      <w:pPr>
        <w:pStyle w:val="a5"/>
        <w:ind w:left="675" w:firstLineChars="0" w:firstLine="0"/>
        <w:jc w:val="left"/>
        <w:rPr>
          <w:rFonts w:asciiTheme="minorEastAsia" w:hAnsiTheme="minorEastAsia"/>
          <w:szCs w:val="21"/>
        </w:rPr>
      </w:pPr>
      <w:r w:rsidRPr="001230FA">
        <w:rPr>
          <w:rFonts w:asciiTheme="minorEastAsia" w:hAnsiTheme="minorEastAsia" w:hint="eastAsia"/>
          <w:szCs w:val="21"/>
        </w:rPr>
        <w:t>1.2.1：</w:t>
      </w:r>
      <w:proofErr w:type="spellStart"/>
      <w:r w:rsidRPr="001230FA">
        <w:rPr>
          <w:rFonts w:asciiTheme="minorEastAsia" w:hAnsiTheme="minorEastAsia" w:hint="eastAsia"/>
          <w:szCs w:val="21"/>
        </w:rPr>
        <w:t>InnoDB</w:t>
      </w:r>
      <w:proofErr w:type="spellEnd"/>
      <w:r w:rsidRPr="001230FA">
        <w:rPr>
          <w:rFonts w:asciiTheme="minorEastAsia" w:hAnsiTheme="minorEastAsia" w:hint="eastAsia"/>
          <w:szCs w:val="21"/>
        </w:rPr>
        <w:t>支持行级锁(row level lock),</w:t>
      </w:r>
      <w:proofErr w:type="spellStart"/>
      <w:r w:rsidRPr="001230FA">
        <w:rPr>
          <w:rFonts w:asciiTheme="minorEastAsia" w:hAnsiTheme="minorEastAsia" w:hint="eastAsia"/>
          <w:szCs w:val="21"/>
        </w:rPr>
        <w:t>InnoDB</w:t>
      </w:r>
      <w:proofErr w:type="spellEnd"/>
      <w:r w:rsidRPr="001230FA">
        <w:rPr>
          <w:rFonts w:asciiTheme="minorEastAsia" w:hAnsiTheme="minorEastAsia" w:hint="eastAsia"/>
          <w:szCs w:val="21"/>
        </w:rPr>
        <w:t>最小锁粒度为行，这在极大的</w:t>
      </w:r>
    </w:p>
    <w:p w:rsidR="00352A46" w:rsidRPr="00195071" w:rsidRDefault="00352A46" w:rsidP="00195071">
      <w:pPr>
        <w:jc w:val="left"/>
        <w:rPr>
          <w:rFonts w:asciiTheme="minorEastAsia" w:hAnsiTheme="minorEastAsia"/>
          <w:szCs w:val="21"/>
        </w:rPr>
      </w:pPr>
      <w:r w:rsidRPr="00195071">
        <w:rPr>
          <w:rFonts w:asciiTheme="minorEastAsia" w:hAnsiTheme="minorEastAsia" w:hint="eastAsia"/>
          <w:szCs w:val="21"/>
        </w:rPr>
        <w:t>提高MySQL在高并发环境里的应用。同时</w:t>
      </w:r>
      <w:proofErr w:type="spellStart"/>
      <w:r w:rsidRPr="00195071">
        <w:rPr>
          <w:rFonts w:asciiTheme="minorEastAsia" w:hAnsiTheme="minorEastAsia" w:hint="eastAsia"/>
          <w:szCs w:val="21"/>
        </w:rPr>
        <w:t>InnoDB</w:t>
      </w:r>
      <w:proofErr w:type="spellEnd"/>
      <w:r w:rsidRPr="00195071">
        <w:rPr>
          <w:rFonts w:asciiTheme="minorEastAsia" w:hAnsiTheme="minorEastAsia" w:hint="eastAsia"/>
          <w:szCs w:val="21"/>
        </w:rPr>
        <w:t>也支持next-key lock也就是GAP间隙锁来防止出现幻读</w:t>
      </w:r>
      <w:r w:rsidR="00226430" w:rsidRPr="00195071">
        <w:rPr>
          <w:rFonts w:asciiTheme="minorEastAsia" w:hAnsiTheme="minorEastAsia" w:hint="eastAsia"/>
          <w:szCs w:val="21"/>
        </w:rPr>
        <w:t>。</w:t>
      </w:r>
    </w:p>
    <w:p w:rsidR="00195071" w:rsidRDefault="00226430" w:rsidP="00352A46">
      <w:pPr>
        <w:pStyle w:val="a5"/>
        <w:ind w:left="675" w:firstLineChars="0" w:firstLine="0"/>
        <w:jc w:val="left"/>
        <w:rPr>
          <w:rFonts w:asciiTheme="minorEastAsia" w:hAnsiTheme="minorEastAsia"/>
          <w:szCs w:val="21"/>
        </w:rPr>
      </w:pPr>
      <w:r w:rsidRPr="001230FA">
        <w:rPr>
          <w:rFonts w:asciiTheme="minorEastAsia" w:hAnsiTheme="minorEastAsia" w:hint="eastAsia"/>
          <w:szCs w:val="21"/>
        </w:rPr>
        <w:t>1.2.2</w:t>
      </w:r>
      <w:r w:rsidR="000359CE" w:rsidRPr="001230FA">
        <w:rPr>
          <w:rFonts w:asciiTheme="minorEastAsia" w:hAnsiTheme="minorEastAsia" w:hint="eastAsia"/>
          <w:szCs w:val="21"/>
        </w:rPr>
        <w:t>提供事务ACID支持。</w:t>
      </w:r>
      <w:r w:rsidR="002D45E8" w:rsidRPr="001230FA">
        <w:rPr>
          <w:rFonts w:asciiTheme="minorEastAsia" w:hAnsiTheme="minorEastAsia" w:hint="eastAsia"/>
          <w:szCs w:val="21"/>
        </w:rPr>
        <w:t>但必须显示的以start/begin来开始一个事务。MVCC多</w:t>
      </w:r>
    </w:p>
    <w:p w:rsidR="00226430" w:rsidRPr="00195071" w:rsidRDefault="002D45E8" w:rsidP="00195071">
      <w:pPr>
        <w:jc w:val="left"/>
        <w:rPr>
          <w:rFonts w:asciiTheme="minorEastAsia" w:hAnsiTheme="minorEastAsia"/>
          <w:szCs w:val="21"/>
        </w:rPr>
      </w:pPr>
      <w:r w:rsidRPr="00195071">
        <w:rPr>
          <w:rFonts w:asciiTheme="minorEastAsia" w:hAnsiTheme="minorEastAsia" w:hint="eastAsia"/>
          <w:szCs w:val="21"/>
        </w:rPr>
        <w:t>版本来保证事务的隔离性，redo</w:t>
      </w:r>
      <w:r w:rsidR="00C86738" w:rsidRPr="00195071">
        <w:rPr>
          <w:rFonts w:asciiTheme="minorEastAsia" w:hAnsiTheme="minorEastAsia" w:hint="eastAsia"/>
          <w:szCs w:val="21"/>
        </w:rPr>
        <w:t>和undo</w:t>
      </w:r>
      <w:r w:rsidRPr="00195071">
        <w:rPr>
          <w:rFonts w:asciiTheme="minorEastAsia" w:hAnsiTheme="minorEastAsia" w:hint="eastAsia"/>
          <w:szCs w:val="21"/>
        </w:rPr>
        <w:t>来保证事务的一致性与持久化。</w:t>
      </w:r>
    </w:p>
    <w:p w:rsidR="00044574" w:rsidRPr="001230FA" w:rsidRDefault="00044574" w:rsidP="00352A46">
      <w:pPr>
        <w:pStyle w:val="a5"/>
        <w:ind w:left="675" w:firstLineChars="0" w:firstLine="0"/>
        <w:jc w:val="left"/>
        <w:rPr>
          <w:rFonts w:asciiTheme="minorEastAsia" w:hAnsiTheme="minorEastAsia"/>
          <w:szCs w:val="21"/>
        </w:rPr>
      </w:pPr>
      <w:r w:rsidRPr="001230FA">
        <w:rPr>
          <w:rFonts w:asciiTheme="minorEastAsia" w:hAnsiTheme="minorEastAsia" w:hint="eastAsia"/>
          <w:szCs w:val="21"/>
        </w:rPr>
        <w:t>1.2.3提供更优的崩溃恢复能力。不同于</w:t>
      </w:r>
      <w:proofErr w:type="spellStart"/>
      <w:r w:rsidRPr="001230FA">
        <w:rPr>
          <w:rFonts w:asciiTheme="minorEastAsia" w:hAnsiTheme="minorEastAsia" w:hint="eastAsia"/>
          <w:szCs w:val="21"/>
        </w:rPr>
        <w:t>MyISAM</w:t>
      </w:r>
      <w:proofErr w:type="spellEnd"/>
      <w:r w:rsidRPr="001230FA">
        <w:rPr>
          <w:rFonts w:asciiTheme="minorEastAsia" w:hAnsiTheme="minorEastAsia" w:hint="eastAsia"/>
          <w:szCs w:val="21"/>
        </w:rPr>
        <w:t>的repair操作。</w:t>
      </w:r>
    </w:p>
    <w:p w:rsidR="00195071" w:rsidRDefault="00044574" w:rsidP="00352A46">
      <w:pPr>
        <w:pStyle w:val="a5"/>
        <w:ind w:left="675" w:firstLineChars="0" w:firstLine="0"/>
        <w:jc w:val="left"/>
        <w:rPr>
          <w:rFonts w:asciiTheme="minorEastAsia" w:hAnsiTheme="minorEastAsia"/>
          <w:szCs w:val="21"/>
        </w:rPr>
      </w:pPr>
      <w:r w:rsidRPr="001230FA">
        <w:rPr>
          <w:rFonts w:asciiTheme="minorEastAsia" w:hAnsiTheme="minorEastAsia" w:hint="eastAsia"/>
          <w:szCs w:val="21"/>
        </w:rPr>
        <w:t>1.2.4Insert Buffer插入缓冲，对于非聚集索引插入和更新的时候，首先</w:t>
      </w:r>
      <w:proofErr w:type="gramStart"/>
      <w:r w:rsidRPr="001230FA">
        <w:rPr>
          <w:rFonts w:asciiTheme="minorEastAsia" w:hAnsiTheme="minorEastAsia" w:hint="eastAsia"/>
          <w:szCs w:val="21"/>
        </w:rPr>
        <w:t>判断非</w:t>
      </w:r>
      <w:proofErr w:type="gramEnd"/>
      <w:r w:rsidRPr="001230FA">
        <w:rPr>
          <w:rFonts w:asciiTheme="minorEastAsia" w:hAnsiTheme="minorEastAsia" w:hint="eastAsia"/>
          <w:szCs w:val="21"/>
        </w:rPr>
        <w:t>聚</w:t>
      </w:r>
    </w:p>
    <w:p w:rsidR="00044574" w:rsidRPr="00195071" w:rsidRDefault="00044574" w:rsidP="00195071">
      <w:pPr>
        <w:jc w:val="left"/>
        <w:rPr>
          <w:rFonts w:asciiTheme="minorEastAsia" w:hAnsiTheme="minorEastAsia"/>
          <w:szCs w:val="21"/>
        </w:rPr>
      </w:pPr>
      <w:r w:rsidRPr="00195071">
        <w:rPr>
          <w:rFonts w:asciiTheme="minorEastAsia" w:hAnsiTheme="minorEastAsia" w:hint="eastAsia"/>
          <w:szCs w:val="21"/>
        </w:rPr>
        <w:t>集索引是否存在于缓存中，如果存在则插入，否则先插入到一个插入缓存中，然后以一定的频率执行插入和</w:t>
      </w:r>
      <w:proofErr w:type="gramStart"/>
      <w:r w:rsidRPr="00195071">
        <w:rPr>
          <w:rFonts w:asciiTheme="minorEastAsia" w:hAnsiTheme="minorEastAsia" w:hint="eastAsia"/>
          <w:szCs w:val="21"/>
        </w:rPr>
        <w:t>合并非</w:t>
      </w:r>
      <w:proofErr w:type="gramEnd"/>
      <w:r w:rsidRPr="00195071">
        <w:rPr>
          <w:rFonts w:asciiTheme="minorEastAsia" w:hAnsiTheme="minorEastAsia" w:hint="eastAsia"/>
          <w:szCs w:val="21"/>
        </w:rPr>
        <w:t>聚集索引的叶子节点的操作，来提高插入性能。（使用的2个条件，</w:t>
      </w:r>
      <w:r w:rsidRPr="00195071">
        <w:rPr>
          <w:rFonts w:asciiTheme="minorEastAsia" w:hAnsiTheme="minorEastAsia" w:hint="eastAsia"/>
          <w:szCs w:val="21"/>
        </w:rPr>
        <w:lastRenderedPageBreak/>
        <w:t>非聚集索引和非唯一索引）</w:t>
      </w:r>
    </w:p>
    <w:p w:rsidR="00195071" w:rsidRDefault="00044574" w:rsidP="00352A46">
      <w:pPr>
        <w:pStyle w:val="a5"/>
        <w:ind w:left="675" w:firstLineChars="0" w:firstLine="0"/>
        <w:jc w:val="left"/>
        <w:rPr>
          <w:rFonts w:asciiTheme="minorEastAsia" w:hAnsiTheme="minorEastAsia"/>
          <w:szCs w:val="21"/>
        </w:rPr>
      </w:pPr>
      <w:r w:rsidRPr="001230FA">
        <w:rPr>
          <w:rFonts w:asciiTheme="minorEastAsia" w:hAnsiTheme="minorEastAsia" w:hint="eastAsia"/>
          <w:szCs w:val="21"/>
        </w:rPr>
        <w:t>1.2.5Doubler Write双写，是</w:t>
      </w:r>
      <w:proofErr w:type="spellStart"/>
      <w:r w:rsidRPr="001230FA">
        <w:rPr>
          <w:rFonts w:asciiTheme="minorEastAsia" w:hAnsiTheme="minorEastAsia" w:hint="eastAsia"/>
          <w:szCs w:val="21"/>
        </w:rPr>
        <w:t>innodb</w:t>
      </w:r>
      <w:proofErr w:type="spellEnd"/>
      <w:r w:rsidRPr="001230FA">
        <w:rPr>
          <w:rFonts w:asciiTheme="minorEastAsia" w:hAnsiTheme="minorEastAsia" w:hint="eastAsia"/>
          <w:szCs w:val="21"/>
        </w:rPr>
        <w:t>内存中的double write buffer区域2M，同</w:t>
      </w:r>
    </w:p>
    <w:p w:rsidR="00044574" w:rsidRPr="00195071" w:rsidRDefault="00044574" w:rsidP="00195071">
      <w:pPr>
        <w:jc w:val="left"/>
        <w:rPr>
          <w:rFonts w:asciiTheme="minorEastAsia" w:hAnsiTheme="minorEastAsia"/>
          <w:szCs w:val="21"/>
        </w:rPr>
      </w:pPr>
      <w:r w:rsidRPr="00195071">
        <w:rPr>
          <w:rFonts w:asciiTheme="minorEastAsia" w:hAnsiTheme="minorEastAsia" w:hint="eastAsia"/>
          <w:szCs w:val="21"/>
        </w:rPr>
        <w:t>时共享</w:t>
      </w:r>
      <w:proofErr w:type="gramStart"/>
      <w:r w:rsidRPr="00195071">
        <w:rPr>
          <w:rFonts w:asciiTheme="minorEastAsia" w:hAnsiTheme="minorEastAsia" w:hint="eastAsia"/>
          <w:szCs w:val="21"/>
        </w:rPr>
        <w:t>表空间</w:t>
      </w:r>
      <w:proofErr w:type="gramEnd"/>
      <w:r w:rsidRPr="00195071">
        <w:rPr>
          <w:rFonts w:asciiTheme="minorEastAsia" w:hAnsiTheme="minorEastAsia" w:hint="eastAsia"/>
          <w:szCs w:val="21"/>
        </w:rPr>
        <w:t>里连续的128个页，即2个区也为1+1 M。首先会把数据写入共享</w:t>
      </w:r>
      <w:proofErr w:type="gramStart"/>
      <w:r w:rsidRPr="00195071">
        <w:rPr>
          <w:rFonts w:asciiTheme="minorEastAsia" w:hAnsiTheme="minorEastAsia" w:hint="eastAsia"/>
          <w:szCs w:val="21"/>
        </w:rPr>
        <w:t>表空间</w:t>
      </w:r>
      <w:proofErr w:type="gramEnd"/>
      <w:r w:rsidRPr="00195071">
        <w:rPr>
          <w:rFonts w:asciiTheme="minorEastAsia" w:hAnsiTheme="minorEastAsia" w:hint="eastAsia"/>
          <w:szCs w:val="21"/>
        </w:rPr>
        <w:t>的连续的128页2M，完成后再立即刷盘，随机的写入到磁盘上相应的位置。这样做能保证在数据写入时崩溃后的恢复。</w:t>
      </w:r>
    </w:p>
    <w:p w:rsidR="00195071" w:rsidRDefault="00044574" w:rsidP="00352A46">
      <w:pPr>
        <w:pStyle w:val="a5"/>
        <w:ind w:left="675" w:firstLineChars="0" w:firstLine="0"/>
        <w:jc w:val="left"/>
        <w:rPr>
          <w:rFonts w:asciiTheme="minorEastAsia" w:hAnsiTheme="minorEastAsia"/>
          <w:szCs w:val="21"/>
        </w:rPr>
      </w:pPr>
      <w:r w:rsidRPr="001230FA">
        <w:rPr>
          <w:rFonts w:asciiTheme="minorEastAsia" w:hAnsiTheme="minorEastAsia" w:hint="eastAsia"/>
          <w:szCs w:val="21"/>
        </w:rPr>
        <w:t>1.2.6自适应哈希，INNODB不支持HASH索引，但INNODB会监控表上的索引使用，</w:t>
      </w:r>
    </w:p>
    <w:p w:rsidR="00044574" w:rsidRPr="00195071" w:rsidRDefault="00044574" w:rsidP="00195071">
      <w:pPr>
        <w:jc w:val="left"/>
        <w:rPr>
          <w:rFonts w:asciiTheme="minorEastAsia" w:hAnsiTheme="minorEastAsia"/>
          <w:szCs w:val="21"/>
        </w:rPr>
      </w:pPr>
      <w:r w:rsidRPr="00195071">
        <w:rPr>
          <w:rFonts w:asciiTheme="minorEastAsia" w:hAnsiTheme="minorEastAsia" w:hint="eastAsia"/>
          <w:szCs w:val="21"/>
        </w:rPr>
        <w:t>如果发现建立HASH索引可以提高效率的时候，则自动建立hash索引</w:t>
      </w:r>
      <w:r w:rsidR="00937E9D" w:rsidRPr="00195071">
        <w:rPr>
          <w:rFonts w:asciiTheme="minorEastAsia" w:hAnsiTheme="minorEastAsia" w:hint="eastAsia"/>
          <w:szCs w:val="21"/>
        </w:rPr>
        <w:t>。</w:t>
      </w:r>
    </w:p>
    <w:p w:rsidR="00845E58" w:rsidRDefault="00845E58" w:rsidP="00352A46">
      <w:pPr>
        <w:pStyle w:val="a5"/>
        <w:ind w:left="675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1.2.7支持外键。</w:t>
      </w:r>
    </w:p>
    <w:p w:rsidR="00195071" w:rsidRDefault="00195071" w:rsidP="00195071">
      <w:pPr>
        <w:pStyle w:val="2"/>
      </w:pPr>
      <w:r>
        <w:rPr>
          <w:rFonts w:hint="eastAsia"/>
        </w:rPr>
        <w:t>1.3InnoDB</w:t>
      </w:r>
      <w:r>
        <w:rPr>
          <w:rFonts w:hint="eastAsia"/>
        </w:rPr>
        <w:t>相对于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的一些缺点</w:t>
      </w:r>
    </w:p>
    <w:p w:rsidR="00195071" w:rsidRDefault="00195071" w:rsidP="00195071">
      <w:r>
        <w:rPr>
          <w:rFonts w:hint="eastAsia"/>
        </w:rPr>
        <w:tab/>
        <w:t>1.3.1InnoDB</w:t>
      </w:r>
      <w:r>
        <w:rPr>
          <w:rFonts w:hint="eastAsia"/>
        </w:rPr>
        <w:t>双写特性会带来一些性能损失，当然这点性能损失和其带来的优势对比，我们都乐于接受。</w:t>
      </w:r>
    </w:p>
    <w:p w:rsidR="00195071" w:rsidRDefault="00195071" w:rsidP="00195071">
      <w:r>
        <w:rPr>
          <w:rFonts w:hint="eastAsia"/>
        </w:rPr>
        <w:tab/>
        <w:t>1.3.2InnoDB</w:t>
      </w:r>
      <w:r>
        <w:rPr>
          <w:rFonts w:hint="eastAsia"/>
        </w:rPr>
        <w:t>没有类似于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记录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行数的功能，因此在</w:t>
      </w:r>
      <w:r>
        <w:rPr>
          <w:rFonts w:hint="eastAsia"/>
        </w:rPr>
        <w:t>COUNT(*)</w:t>
      </w:r>
      <w:r>
        <w:rPr>
          <w:rFonts w:hint="eastAsia"/>
        </w:rPr>
        <w:t>会</w:t>
      </w:r>
      <w:proofErr w:type="gramStart"/>
      <w:r>
        <w:rPr>
          <w:rFonts w:hint="eastAsia"/>
        </w:rPr>
        <w:t>执行全表扫描</w:t>
      </w:r>
      <w:proofErr w:type="gramEnd"/>
      <w:r>
        <w:rPr>
          <w:rFonts w:hint="eastAsia"/>
        </w:rPr>
        <w:t>，因而在实现类似功能的时候速度会比较慢。</w:t>
      </w:r>
    </w:p>
    <w:p w:rsidR="00195071" w:rsidRDefault="00195071" w:rsidP="00195071">
      <w:r>
        <w:rPr>
          <w:rFonts w:hint="eastAsia"/>
        </w:rPr>
        <w:tab/>
        <w:t>1.3.3InnoDB</w:t>
      </w:r>
      <w:r>
        <w:rPr>
          <w:rFonts w:hint="eastAsia"/>
        </w:rPr>
        <w:t>不支持全文索引，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支持。</w:t>
      </w:r>
      <w:r w:rsidR="001947CD">
        <w:rPr>
          <w:rFonts w:hint="eastAsia"/>
        </w:rPr>
        <w:t>(5.6</w:t>
      </w:r>
      <w:r w:rsidR="001947CD">
        <w:rPr>
          <w:rFonts w:hint="eastAsia"/>
        </w:rPr>
        <w:t>开始</w:t>
      </w:r>
      <w:proofErr w:type="spellStart"/>
      <w:r w:rsidR="001947CD">
        <w:rPr>
          <w:rFonts w:hint="eastAsia"/>
        </w:rPr>
        <w:t>innodb</w:t>
      </w:r>
      <w:proofErr w:type="spellEnd"/>
      <w:r w:rsidR="001947CD">
        <w:rPr>
          <w:rFonts w:hint="eastAsia"/>
        </w:rPr>
        <w:t>也支持全文索引，</w:t>
      </w:r>
      <w:proofErr w:type="gramStart"/>
      <w:r w:rsidR="001947CD">
        <w:rPr>
          <w:rFonts w:hint="eastAsia"/>
        </w:rPr>
        <w:t>因词为</w:t>
      </w:r>
      <w:proofErr w:type="gramEnd"/>
      <w:r w:rsidR="001947CD">
        <w:rPr>
          <w:rFonts w:hint="eastAsia"/>
        </w:rPr>
        <w:t>单位</w:t>
      </w:r>
      <w:r w:rsidR="001947CD">
        <w:rPr>
          <w:rFonts w:hint="eastAsia"/>
        </w:rPr>
        <w:t>)</w:t>
      </w:r>
    </w:p>
    <w:p w:rsidR="00195071" w:rsidRDefault="009E703A" w:rsidP="00195071">
      <w:r>
        <w:rPr>
          <w:rFonts w:hint="eastAsia"/>
        </w:rPr>
        <w:tab/>
        <w:t>1.3.4MyISAM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列索引支持前缀压缩，而</w:t>
      </w:r>
      <w:r>
        <w:rPr>
          <w:rFonts w:hint="eastAsia"/>
        </w:rPr>
        <w:t>INNODB</w:t>
      </w:r>
      <w:r>
        <w:rPr>
          <w:rFonts w:hint="eastAsia"/>
        </w:rPr>
        <w:t>不支持此特性，因此通常</w:t>
      </w:r>
      <w:r>
        <w:rPr>
          <w:rFonts w:hint="eastAsia"/>
        </w:rPr>
        <w:t>INNODB</w:t>
      </w:r>
      <w:r>
        <w:rPr>
          <w:rFonts w:hint="eastAsia"/>
        </w:rPr>
        <w:t>占用的空间会大于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。</w:t>
      </w:r>
    </w:p>
    <w:p w:rsidR="00906957" w:rsidRPr="00906957" w:rsidRDefault="00906957" w:rsidP="00195071">
      <w:r>
        <w:rPr>
          <w:rFonts w:hint="eastAsia"/>
        </w:rPr>
        <w:tab/>
        <w:t>1.3.5</w:t>
      </w:r>
      <w:r w:rsidRPr="00906957">
        <w:rPr>
          <w:rFonts w:asciiTheme="minorEastAsia" w:hAnsiTheme="minorEastAsia" w:cs="Tahoma"/>
          <w:color w:val="000000"/>
          <w:szCs w:val="21"/>
          <w:shd w:val="clear" w:color="auto" w:fill="FFFFFF"/>
        </w:rPr>
        <w:t>MyISAM的</w:t>
      </w:r>
      <w:r w:rsidR="005A0879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联合</w:t>
      </w:r>
      <w:r w:rsidRPr="00906957">
        <w:rPr>
          <w:rFonts w:asciiTheme="minorEastAsia" w:hAnsiTheme="minorEastAsia" w:cs="Tahoma"/>
          <w:color w:val="000000"/>
          <w:szCs w:val="21"/>
          <w:shd w:val="clear" w:color="auto" w:fill="FFFFFF"/>
        </w:rPr>
        <w:t>主键索引中，可以在非第一列(非第一个字段)使用自增列，而</w:t>
      </w:r>
      <w:proofErr w:type="spellStart"/>
      <w:r w:rsidRPr="00906957">
        <w:rPr>
          <w:rFonts w:asciiTheme="minorEastAsia" w:hAnsiTheme="minorEastAsia" w:cs="Tahoma"/>
          <w:color w:val="000000"/>
          <w:szCs w:val="21"/>
          <w:shd w:val="clear" w:color="auto" w:fill="FFFFFF"/>
        </w:rPr>
        <w:t>InnoDB</w:t>
      </w:r>
      <w:proofErr w:type="spellEnd"/>
      <w:r w:rsidRPr="00906957">
        <w:rPr>
          <w:rFonts w:asciiTheme="minorEastAsia" w:hAnsiTheme="minorEastAsia" w:cs="Tahoma"/>
          <w:color w:val="000000"/>
          <w:szCs w:val="21"/>
          <w:shd w:val="clear" w:color="auto" w:fill="FFFFFF"/>
        </w:rPr>
        <w:t>的主键索引中包含自增列时，必须在最前面;这个特性在</w:t>
      </w:r>
      <w:proofErr w:type="spellStart"/>
      <w:r w:rsidRPr="00906957">
        <w:rPr>
          <w:rFonts w:asciiTheme="minorEastAsia" w:hAnsiTheme="minorEastAsia" w:cs="Tahoma"/>
          <w:color w:val="000000"/>
          <w:szCs w:val="21"/>
          <w:shd w:val="clear" w:color="auto" w:fill="FFFFFF"/>
        </w:rPr>
        <w:t>discuz</w:t>
      </w:r>
      <w:proofErr w:type="spellEnd"/>
      <w:r w:rsidRPr="00906957">
        <w:rPr>
          <w:rFonts w:asciiTheme="minorEastAsia" w:hAnsiTheme="minorEastAsia" w:cs="Tahoma"/>
          <w:color w:val="000000"/>
          <w:szCs w:val="21"/>
          <w:shd w:val="clear" w:color="auto" w:fill="FFFFFF"/>
        </w:rPr>
        <w:t>论坛中，被设计用于“抢楼”功能，因此，若有类似的业务，则无法将该表从</w:t>
      </w:r>
      <w:proofErr w:type="spellStart"/>
      <w:r w:rsidRPr="00906957">
        <w:rPr>
          <w:rFonts w:asciiTheme="minorEastAsia" w:hAnsiTheme="minorEastAsia" w:cs="Tahoma"/>
          <w:color w:val="000000"/>
          <w:szCs w:val="21"/>
          <w:shd w:val="clear" w:color="auto" w:fill="FFFFFF"/>
        </w:rPr>
        <w:t>MyISAM</w:t>
      </w:r>
      <w:proofErr w:type="spellEnd"/>
      <w:r w:rsidRPr="00906957">
        <w:rPr>
          <w:rFonts w:asciiTheme="minorEastAsia" w:hAnsiTheme="minorEastAsia" w:cs="Tahoma"/>
          <w:color w:val="000000"/>
          <w:szCs w:val="21"/>
          <w:shd w:val="clear" w:color="auto" w:fill="FFFFFF"/>
        </w:rPr>
        <w:t>转成</w:t>
      </w:r>
      <w:proofErr w:type="spellStart"/>
      <w:r w:rsidRPr="00906957">
        <w:rPr>
          <w:rFonts w:asciiTheme="minorEastAsia" w:hAnsiTheme="minorEastAsia" w:cs="Tahoma"/>
          <w:color w:val="000000"/>
          <w:szCs w:val="21"/>
          <w:shd w:val="clear" w:color="auto" w:fill="FFFFFF"/>
        </w:rPr>
        <w:t>InnoDB</w:t>
      </w:r>
      <w:proofErr w:type="spellEnd"/>
      <w:r w:rsidRPr="00906957">
        <w:rPr>
          <w:rFonts w:asciiTheme="minorEastAsia" w:hAnsiTheme="minorEastAsia" w:cs="Tahoma"/>
          <w:color w:val="000000"/>
          <w:szCs w:val="21"/>
          <w:shd w:val="clear" w:color="auto" w:fill="FFFFFF"/>
        </w:rPr>
        <w:t>;</w:t>
      </w:r>
    </w:p>
    <w:p w:rsidR="00D93A21" w:rsidRDefault="00011538" w:rsidP="00011538">
      <w:pPr>
        <w:pStyle w:val="2"/>
      </w:pPr>
      <w:r>
        <w:rPr>
          <w:rFonts w:hint="eastAsia"/>
        </w:rPr>
        <w:t>2MyISAM</w:t>
      </w:r>
      <w:r>
        <w:rPr>
          <w:rFonts w:hint="eastAsia"/>
        </w:rPr>
        <w:t>引擎转为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引擎的方法</w:t>
      </w:r>
    </w:p>
    <w:p w:rsidR="00A46242" w:rsidRPr="001B2BD9" w:rsidRDefault="00A46242" w:rsidP="00A46242">
      <w:pPr>
        <w:ind w:firstLine="420"/>
        <w:jc w:val="left"/>
        <w:rPr>
          <w:rFonts w:asciiTheme="minorEastAsia" w:hAnsiTheme="minorEastAsia"/>
          <w:szCs w:val="21"/>
        </w:rPr>
      </w:pPr>
      <w:r w:rsidRPr="001B2BD9">
        <w:rPr>
          <w:rFonts w:asciiTheme="minorEastAsia" w:hAnsiTheme="minorEastAsia" w:hint="eastAsia"/>
          <w:szCs w:val="21"/>
        </w:rPr>
        <w:t>2.1导出的方法通过</w:t>
      </w:r>
      <w:proofErr w:type="spellStart"/>
      <w:r w:rsidRPr="001B2BD9">
        <w:rPr>
          <w:rFonts w:asciiTheme="minorEastAsia" w:hAnsiTheme="minorEastAsia" w:hint="eastAsia"/>
          <w:szCs w:val="21"/>
        </w:rPr>
        <w:t>mysqldump</w:t>
      </w:r>
      <w:proofErr w:type="spellEnd"/>
      <w:r w:rsidRPr="001B2BD9">
        <w:rPr>
          <w:rFonts w:asciiTheme="minorEastAsia" w:hAnsiTheme="minorEastAsia" w:hint="eastAsia"/>
          <w:szCs w:val="21"/>
        </w:rPr>
        <w:t>导出，并更改相应的</w:t>
      </w:r>
    </w:p>
    <w:p w:rsidR="00D93A21" w:rsidRPr="001B2BD9" w:rsidRDefault="00A46242" w:rsidP="00A46242">
      <w:pPr>
        <w:jc w:val="left"/>
        <w:rPr>
          <w:rFonts w:asciiTheme="minorEastAsia" w:hAnsiTheme="minorEastAsia"/>
          <w:szCs w:val="21"/>
        </w:rPr>
      </w:pPr>
      <w:r w:rsidRPr="001B2BD9">
        <w:rPr>
          <w:rFonts w:asciiTheme="minorEastAsia" w:hAnsiTheme="minorEastAsia" w:hint="eastAsia"/>
          <w:szCs w:val="21"/>
        </w:rPr>
        <w:t>engine=</w:t>
      </w:r>
      <w:proofErr w:type="spellStart"/>
      <w:r w:rsidRPr="001B2BD9">
        <w:rPr>
          <w:rFonts w:asciiTheme="minorEastAsia" w:hAnsiTheme="minorEastAsia" w:hint="eastAsia"/>
          <w:szCs w:val="21"/>
        </w:rPr>
        <w:t>MyISAM</w:t>
      </w:r>
      <w:proofErr w:type="spellEnd"/>
      <w:r w:rsidRPr="001B2BD9">
        <w:rPr>
          <w:rFonts w:asciiTheme="minorEastAsia" w:hAnsiTheme="minorEastAsia" w:hint="eastAsia"/>
          <w:szCs w:val="21"/>
        </w:rPr>
        <w:t>替换为engine=</w:t>
      </w:r>
      <w:proofErr w:type="spellStart"/>
      <w:r w:rsidRPr="001B2BD9">
        <w:rPr>
          <w:rFonts w:asciiTheme="minorEastAsia" w:hAnsiTheme="minorEastAsia" w:hint="eastAsia"/>
          <w:szCs w:val="21"/>
        </w:rPr>
        <w:t>InnoDB</w:t>
      </w:r>
      <w:proofErr w:type="spellEnd"/>
      <w:r w:rsidRPr="001B2BD9">
        <w:rPr>
          <w:rFonts w:asciiTheme="minorEastAsia" w:hAnsiTheme="minorEastAsia" w:hint="eastAsia"/>
          <w:szCs w:val="21"/>
        </w:rPr>
        <w:t>,然后再导入到数据库中。</w:t>
      </w:r>
      <w:r w:rsidR="00423641" w:rsidRPr="001B2BD9">
        <w:rPr>
          <w:rFonts w:asciiTheme="minorEastAsia" w:hAnsiTheme="minorEastAsia" w:hint="eastAsia"/>
          <w:szCs w:val="21"/>
        </w:rPr>
        <w:t>此种方法需要停机或者停实例的方式来完成。</w:t>
      </w:r>
    </w:p>
    <w:p w:rsidR="00A46242" w:rsidRPr="001B2BD9" w:rsidRDefault="00A46242" w:rsidP="00A46242">
      <w:pPr>
        <w:jc w:val="left"/>
        <w:rPr>
          <w:rFonts w:asciiTheme="minorEastAsia" w:hAnsiTheme="minorEastAsia"/>
          <w:szCs w:val="21"/>
        </w:rPr>
      </w:pPr>
      <w:r w:rsidRPr="001B2BD9">
        <w:rPr>
          <w:rFonts w:asciiTheme="minorEastAsia" w:hAnsiTheme="minorEastAsia" w:hint="eastAsia"/>
          <w:szCs w:val="21"/>
        </w:rPr>
        <w:tab/>
        <w:t>2.2在线更改的方式。</w:t>
      </w:r>
      <w:r w:rsidRPr="001B2BD9">
        <w:rPr>
          <w:rFonts w:asciiTheme="minorEastAsia" w:hAnsiTheme="minorEastAsia"/>
          <w:szCs w:val="21"/>
        </w:rPr>
        <w:t>A</w:t>
      </w:r>
      <w:r w:rsidRPr="001B2BD9">
        <w:rPr>
          <w:rFonts w:asciiTheme="minorEastAsia" w:hAnsiTheme="minorEastAsia" w:hint="eastAsia"/>
          <w:szCs w:val="21"/>
        </w:rPr>
        <w:t xml:space="preserve">lter table xxx engine = </w:t>
      </w:r>
      <w:proofErr w:type="spellStart"/>
      <w:r w:rsidRPr="001B2BD9">
        <w:rPr>
          <w:rFonts w:asciiTheme="minorEastAsia" w:hAnsiTheme="minorEastAsia" w:hint="eastAsia"/>
          <w:szCs w:val="21"/>
        </w:rPr>
        <w:t>innodb</w:t>
      </w:r>
      <w:proofErr w:type="spellEnd"/>
      <w:r w:rsidRPr="001B2BD9">
        <w:rPr>
          <w:rFonts w:asciiTheme="minorEastAsia" w:hAnsiTheme="minorEastAsia" w:hint="eastAsia"/>
          <w:szCs w:val="21"/>
        </w:rPr>
        <w:t>;此种方式</w:t>
      </w:r>
      <w:proofErr w:type="gramStart"/>
      <w:r w:rsidRPr="001B2BD9">
        <w:rPr>
          <w:rFonts w:asciiTheme="minorEastAsia" w:hAnsiTheme="minorEastAsia" w:hint="eastAsia"/>
          <w:szCs w:val="21"/>
        </w:rPr>
        <w:t>会锁表</w:t>
      </w:r>
      <w:proofErr w:type="gramEnd"/>
      <w:r w:rsidRPr="001B2BD9">
        <w:rPr>
          <w:rFonts w:asciiTheme="minorEastAsia" w:hAnsiTheme="minorEastAsia" w:hint="eastAsia"/>
          <w:szCs w:val="21"/>
        </w:rPr>
        <w:t>，影响数据库的使用。也可以在业务低估进行。</w:t>
      </w:r>
      <w:r w:rsidR="004A7502" w:rsidRPr="001B2BD9">
        <w:rPr>
          <w:rFonts w:asciiTheme="minorEastAsia" w:hAnsiTheme="minorEastAsia" w:hint="eastAsia"/>
          <w:szCs w:val="21"/>
        </w:rPr>
        <w:t>或者先在</w:t>
      </w:r>
      <w:proofErr w:type="gramStart"/>
      <w:r w:rsidR="004A7502" w:rsidRPr="001B2BD9">
        <w:rPr>
          <w:rFonts w:asciiTheme="minorEastAsia" w:hAnsiTheme="minorEastAsia" w:hint="eastAsia"/>
          <w:szCs w:val="21"/>
        </w:rPr>
        <w:t>从库上更改再</w:t>
      </w:r>
      <w:proofErr w:type="gramEnd"/>
      <w:r w:rsidR="004A7502" w:rsidRPr="001B2BD9">
        <w:rPr>
          <w:rFonts w:asciiTheme="minorEastAsia" w:hAnsiTheme="minorEastAsia" w:hint="eastAsia"/>
          <w:szCs w:val="21"/>
        </w:rPr>
        <w:t>切换。</w:t>
      </w:r>
    </w:p>
    <w:p w:rsidR="00163EB5" w:rsidRDefault="00163EB5" w:rsidP="00A46242">
      <w:pPr>
        <w:jc w:val="left"/>
        <w:rPr>
          <w:rFonts w:asciiTheme="minorEastAsia" w:hAnsiTheme="minorEastAsia"/>
          <w:szCs w:val="21"/>
        </w:rPr>
      </w:pPr>
      <w:r w:rsidRPr="001B2BD9">
        <w:rPr>
          <w:rFonts w:asciiTheme="minorEastAsia" w:hAnsiTheme="minorEastAsia" w:hint="eastAsia"/>
          <w:szCs w:val="21"/>
        </w:rPr>
        <w:tab/>
        <w:t>2.3 在线更改的方式。借助</w:t>
      </w:r>
      <w:proofErr w:type="spellStart"/>
      <w:r w:rsidRPr="001B2BD9">
        <w:rPr>
          <w:rFonts w:asciiTheme="minorEastAsia" w:hAnsiTheme="minorEastAsia" w:hint="eastAsia"/>
          <w:szCs w:val="21"/>
        </w:rPr>
        <w:t>pt</w:t>
      </w:r>
      <w:proofErr w:type="spellEnd"/>
      <w:r w:rsidRPr="001B2BD9">
        <w:rPr>
          <w:rFonts w:asciiTheme="minorEastAsia" w:hAnsiTheme="minorEastAsia" w:hint="eastAsia"/>
          <w:szCs w:val="21"/>
        </w:rPr>
        <w:t>工具来完成更改，此种方式通过</w:t>
      </w:r>
      <w:proofErr w:type="gramStart"/>
      <w:r w:rsidRPr="001B2BD9">
        <w:rPr>
          <w:rFonts w:asciiTheme="minorEastAsia" w:hAnsiTheme="minorEastAsia" w:hint="eastAsia"/>
          <w:szCs w:val="21"/>
        </w:rPr>
        <w:t>新建表</w:t>
      </w:r>
      <w:proofErr w:type="gramEnd"/>
      <w:r w:rsidRPr="001B2BD9">
        <w:rPr>
          <w:rFonts w:asciiTheme="minorEastAsia" w:hAnsiTheme="minorEastAsia"/>
          <w:szCs w:val="21"/>
        </w:rPr>
        <w:t>—</w:t>
      </w:r>
      <w:proofErr w:type="gramStart"/>
      <w:r w:rsidRPr="001B2BD9">
        <w:rPr>
          <w:rFonts w:asciiTheme="minorEastAsia" w:hAnsiTheme="minorEastAsia" w:hint="eastAsia"/>
          <w:szCs w:val="21"/>
        </w:rPr>
        <w:t>》</w:t>
      </w:r>
      <w:proofErr w:type="gramEnd"/>
      <w:r w:rsidRPr="001B2BD9">
        <w:rPr>
          <w:rFonts w:asciiTheme="minorEastAsia" w:hAnsiTheme="minorEastAsia" w:hint="eastAsia"/>
          <w:szCs w:val="21"/>
        </w:rPr>
        <w:t>更改引擎</w:t>
      </w:r>
      <w:r w:rsidRPr="001B2BD9">
        <w:rPr>
          <w:rFonts w:asciiTheme="minorEastAsia" w:hAnsiTheme="minorEastAsia"/>
          <w:szCs w:val="21"/>
        </w:rPr>
        <w:t>—</w:t>
      </w:r>
      <w:proofErr w:type="gramStart"/>
      <w:r w:rsidRPr="001B2BD9">
        <w:rPr>
          <w:rFonts w:asciiTheme="minorEastAsia" w:hAnsiTheme="minorEastAsia" w:hint="eastAsia"/>
          <w:szCs w:val="21"/>
        </w:rPr>
        <w:t>》导入原表数据</w:t>
      </w:r>
      <w:proofErr w:type="gramEnd"/>
      <w:r w:rsidRPr="001B2BD9">
        <w:rPr>
          <w:rFonts w:asciiTheme="minorEastAsia" w:hAnsiTheme="minorEastAsia"/>
          <w:szCs w:val="21"/>
        </w:rPr>
        <w:t>—</w:t>
      </w:r>
      <w:proofErr w:type="gramStart"/>
      <w:r w:rsidRPr="001B2BD9">
        <w:rPr>
          <w:rFonts w:asciiTheme="minorEastAsia" w:hAnsiTheme="minorEastAsia" w:hint="eastAsia"/>
          <w:szCs w:val="21"/>
        </w:rPr>
        <w:t>》删除原表</w:t>
      </w:r>
      <w:proofErr w:type="gramEnd"/>
      <w:r w:rsidRPr="001B2BD9">
        <w:rPr>
          <w:rFonts w:asciiTheme="minorEastAsia" w:hAnsiTheme="minorEastAsia" w:hint="eastAsia"/>
          <w:szCs w:val="21"/>
        </w:rPr>
        <w:t>-</w:t>
      </w:r>
      <w:proofErr w:type="gramStart"/>
      <w:r w:rsidRPr="001B2BD9">
        <w:rPr>
          <w:rFonts w:asciiTheme="minorEastAsia" w:hAnsiTheme="minorEastAsia" w:hint="eastAsia"/>
          <w:szCs w:val="21"/>
        </w:rPr>
        <w:t>》</w:t>
      </w:r>
      <w:proofErr w:type="gramEnd"/>
      <w:r w:rsidRPr="001B2BD9">
        <w:rPr>
          <w:rFonts w:asciiTheme="minorEastAsia" w:hAnsiTheme="minorEastAsia" w:hint="eastAsia"/>
          <w:szCs w:val="21"/>
        </w:rPr>
        <w:t>重命名新表。此种方式不会锁表。</w:t>
      </w:r>
      <w:r w:rsidR="001D7FE2" w:rsidRPr="001B2BD9">
        <w:rPr>
          <w:rFonts w:asciiTheme="minorEastAsia" w:hAnsiTheme="minorEastAsia" w:hint="eastAsia"/>
          <w:szCs w:val="21"/>
        </w:rPr>
        <w:t>（此种方式在使用online-change-schema 制定参数</w:t>
      </w:r>
      <w:r w:rsidR="001D7FE2" w:rsidRPr="001B2BD9">
        <w:rPr>
          <w:rFonts w:asciiTheme="minorEastAsia" w:hAnsiTheme="minorEastAsia"/>
          <w:szCs w:val="21"/>
        </w:rPr>
        <w:t>—</w:t>
      </w:r>
      <w:r w:rsidR="001D7FE2" w:rsidRPr="001B2BD9">
        <w:rPr>
          <w:rFonts w:asciiTheme="minorEastAsia" w:hAnsiTheme="minorEastAsia" w:hint="eastAsia"/>
          <w:szCs w:val="21"/>
        </w:rPr>
        <w:t>charset=字符集</w:t>
      </w:r>
      <w:r w:rsidR="004A1825" w:rsidRPr="001B2BD9">
        <w:rPr>
          <w:rFonts w:asciiTheme="minorEastAsia" w:hAnsiTheme="minorEastAsia" w:hint="eastAsia"/>
          <w:szCs w:val="21"/>
        </w:rPr>
        <w:t>，否则可能产生乱码</w:t>
      </w:r>
      <w:r w:rsidR="001D7FE2" w:rsidRPr="001B2BD9">
        <w:rPr>
          <w:rFonts w:asciiTheme="minorEastAsia" w:hAnsiTheme="minorEastAsia" w:hint="eastAsia"/>
          <w:szCs w:val="21"/>
        </w:rPr>
        <w:t>）</w:t>
      </w:r>
      <w:r w:rsidR="007B65B4" w:rsidRPr="007B65B4">
        <w:rPr>
          <w:rFonts w:asciiTheme="minorEastAsia" w:hAnsiTheme="minorEastAsia"/>
          <w:szCs w:val="21"/>
        </w:rPr>
        <w:t xml:space="preserve">--alter 'engine = </w:t>
      </w:r>
      <w:proofErr w:type="spellStart"/>
      <w:r w:rsidR="007B65B4" w:rsidRPr="007B65B4">
        <w:rPr>
          <w:rFonts w:asciiTheme="minorEastAsia" w:hAnsiTheme="minorEastAsia"/>
          <w:szCs w:val="21"/>
        </w:rPr>
        <w:t>innodb</w:t>
      </w:r>
      <w:proofErr w:type="spellEnd"/>
      <w:r w:rsidR="007B65B4" w:rsidRPr="007B65B4">
        <w:rPr>
          <w:rFonts w:asciiTheme="minorEastAsia" w:hAnsiTheme="minorEastAsia"/>
          <w:szCs w:val="21"/>
        </w:rPr>
        <w:t>' D=</w:t>
      </w:r>
      <w:proofErr w:type="spellStart"/>
      <w:r w:rsidR="007B65B4" w:rsidRPr="007B65B4">
        <w:rPr>
          <w:rFonts w:asciiTheme="minorEastAsia" w:hAnsiTheme="minorEastAsia"/>
          <w:szCs w:val="21"/>
        </w:rPr>
        <w:t>test,t</w:t>
      </w:r>
      <w:proofErr w:type="spellEnd"/>
      <w:r w:rsidR="007B65B4" w:rsidRPr="007B65B4">
        <w:rPr>
          <w:rFonts w:asciiTheme="minorEastAsia" w:hAnsiTheme="minorEastAsia"/>
          <w:szCs w:val="21"/>
        </w:rPr>
        <w:t>=t -S /</w:t>
      </w:r>
      <w:proofErr w:type="spellStart"/>
      <w:r w:rsidR="007B65B4" w:rsidRPr="007B65B4">
        <w:rPr>
          <w:rFonts w:asciiTheme="minorEastAsia" w:hAnsiTheme="minorEastAsia"/>
          <w:szCs w:val="21"/>
        </w:rPr>
        <w:t>tmp</w:t>
      </w:r>
      <w:proofErr w:type="spellEnd"/>
      <w:r w:rsidR="007B65B4" w:rsidRPr="007B65B4">
        <w:rPr>
          <w:rFonts w:asciiTheme="minorEastAsia" w:hAnsiTheme="minorEastAsia"/>
          <w:szCs w:val="21"/>
        </w:rPr>
        <w:t>/mysql6.</w:t>
      </w:r>
      <w:proofErr w:type="gramStart"/>
      <w:r w:rsidR="007B65B4" w:rsidRPr="007B65B4">
        <w:rPr>
          <w:rFonts w:asciiTheme="minorEastAsia" w:hAnsiTheme="minorEastAsia"/>
          <w:szCs w:val="21"/>
        </w:rPr>
        <w:t>sock</w:t>
      </w:r>
      <w:proofErr w:type="gramEnd"/>
      <w:r w:rsidR="007B65B4" w:rsidRPr="007B65B4">
        <w:rPr>
          <w:rFonts w:asciiTheme="minorEastAsia" w:hAnsiTheme="minorEastAsia"/>
          <w:szCs w:val="21"/>
        </w:rPr>
        <w:t xml:space="preserve"> --execute --charset=utf8mb4</w:t>
      </w:r>
    </w:p>
    <w:p w:rsidR="001A6CDC" w:rsidRDefault="001A6CDC" w:rsidP="00A46242">
      <w:pPr>
        <w:jc w:val="left"/>
        <w:rPr>
          <w:rFonts w:asciiTheme="minorEastAsia" w:hAnsiTheme="minorEastAsia" w:cs="Courier New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ab/>
      </w:r>
      <w:r w:rsidRPr="001A6CDC">
        <w:rPr>
          <w:rFonts w:asciiTheme="minorEastAsia" w:hAnsiTheme="minorEastAsia" w:hint="eastAsia"/>
          <w:szCs w:val="21"/>
        </w:rPr>
        <w:t>2.4在实用</w:t>
      </w:r>
      <w:proofErr w:type="spellStart"/>
      <w:r w:rsidRPr="001A6CDC">
        <w:rPr>
          <w:rFonts w:asciiTheme="minorEastAsia" w:hAnsiTheme="minorEastAsia" w:hint="eastAsia"/>
          <w:szCs w:val="21"/>
        </w:rPr>
        <w:t>pt</w:t>
      </w:r>
      <w:proofErr w:type="spellEnd"/>
      <w:r w:rsidRPr="001A6CDC">
        <w:rPr>
          <w:rFonts w:asciiTheme="minorEastAsia" w:hAnsiTheme="minorEastAsia" w:hint="eastAsia"/>
          <w:szCs w:val="21"/>
        </w:rPr>
        <w:t>工具的时候注意是否有依赖的</w:t>
      </w:r>
      <w:proofErr w:type="gramStart"/>
      <w:r w:rsidRPr="001A6CDC">
        <w:rPr>
          <w:rFonts w:asciiTheme="minorEastAsia" w:hAnsiTheme="minorEastAsia" w:hint="eastAsia"/>
          <w:szCs w:val="21"/>
        </w:rPr>
        <w:t>外键检查</w:t>
      </w:r>
      <w:proofErr w:type="gramEnd"/>
      <w:r w:rsidRPr="001A6CDC">
        <w:rPr>
          <w:rFonts w:asciiTheme="minorEastAsia" w:hAnsiTheme="minorEastAsia" w:hint="eastAsia"/>
          <w:szCs w:val="21"/>
        </w:rPr>
        <w:t>使用参数：</w:t>
      </w:r>
      <w:r w:rsidRPr="001A6CDC">
        <w:rPr>
          <w:rFonts w:asciiTheme="minorEastAsia" w:hAnsiTheme="minorEastAsia" w:cs="Courier New"/>
          <w:color w:val="000000"/>
          <w:szCs w:val="21"/>
          <w:shd w:val="clear" w:color="auto" w:fill="FFFFFF"/>
        </w:rPr>
        <w:t>--alter-foreign-keys-method</w:t>
      </w:r>
      <w:r w:rsidRPr="001A6CDC">
        <w:rPr>
          <w:rFonts w:asciiTheme="minorEastAsia" w:hAnsiTheme="minorEastAsia" w:cs="Courier New" w:hint="eastAsia"/>
          <w:color w:val="000000"/>
          <w:szCs w:val="21"/>
          <w:shd w:val="clear" w:color="auto" w:fill="FFFFFF"/>
        </w:rPr>
        <w:t xml:space="preserve"> </w:t>
      </w:r>
    </w:p>
    <w:p w:rsidR="009F420C" w:rsidRDefault="009F420C" w:rsidP="00A46242">
      <w:pPr>
        <w:jc w:val="left"/>
        <w:rPr>
          <w:rFonts w:asciiTheme="minorEastAsia" w:hAnsiTheme="minorEastAsia" w:cs="Courier New"/>
          <w:color w:val="000000"/>
          <w:szCs w:val="21"/>
          <w:shd w:val="clear" w:color="auto" w:fill="FFFFFF"/>
        </w:rPr>
      </w:pPr>
      <w:r>
        <w:rPr>
          <w:rFonts w:asciiTheme="minorEastAsia" w:hAnsiTheme="minorEastAsia" w:cs="Courier New" w:hint="eastAsia"/>
          <w:color w:val="000000"/>
          <w:szCs w:val="21"/>
          <w:shd w:val="clear" w:color="auto" w:fill="FFFFFF"/>
        </w:rPr>
        <w:tab/>
        <w:t>2.4.1使用</w:t>
      </w:r>
      <w:r w:rsidR="00186EE6">
        <w:rPr>
          <w:rFonts w:asciiTheme="minorEastAsia" w:hAnsiTheme="minorEastAsia" w:cs="Courier New" w:hint="eastAsia"/>
          <w:color w:val="000000"/>
          <w:szCs w:val="21"/>
          <w:shd w:val="clear" w:color="auto" w:fill="FFFFFF"/>
        </w:rPr>
        <w:t>--</w:t>
      </w:r>
      <w:r w:rsidR="00FE1EF7">
        <w:rPr>
          <w:rFonts w:asciiTheme="minorEastAsia" w:hAnsiTheme="minorEastAsia" w:cs="Courier New" w:hint="eastAsia"/>
          <w:color w:val="000000"/>
          <w:szCs w:val="21"/>
          <w:shd w:val="clear" w:color="auto" w:fill="FFFFFF"/>
        </w:rPr>
        <w:t>set-</w:t>
      </w:r>
      <w:proofErr w:type="spellStart"/>
      <w:r>
        <w:rPr>
          <w:rFonts w:asciiTheme="minorEastAsia" w:hAnsiTheme="minorEastAsia" w:cs="Courier New" w:hint="eastAsia"/>
          <w:color w:val="000000"/>
          <w:szCs w:val="21"/>
          <w:shd w:val="clear" w:color="auto" w:fill="FFFFFF"/>
        </w:rPr>
        <w:t>vars</w:t>
      </w:r>
      <w:proofErr w:type="spellEnd"/>
      <w:r w:rsidR="00FB5D14">
        <w:rPr>
          <w:rFonts w:asciiTheme="minorEastAsia" w:hAnsiTheme="minorEastAsia" w:cs="Courier New" w:hint="eastAsia"/>
          <w:color w:val="000000"/>
          <w:szCs w:val="21"/>
          <w:shd w:val="clear" w:color="auto" w:fill="FFFFFF"/>
        </w:rPr>
        <w:t>来控制是否写日志</w:t>
      </w:r>
    </w:p>
    <w:p w:rsidR="00883B25" w:rsidRDefault="00883B25" w:rsidP="00A46242">
      <w:pPr>
        <w:jc w:val="left"/>
        <w:rPr>
          <w:rFonts w:asciiTheme="minorEastAsia" w:hAnsiTheme="minorEastAsia" w:cs="Courier New"/>
          <w:color w:val="000000"/>
          <w:szCs w:val="21"/>
          <w:shd w:val="clear" w:color="auto" w:fill="FFFFFF"/>
        </w:rPr>
      </w:pPr>
      <w:r>
        <w:rPr>
          <w:rFonts w:asciiTheme="minorEastAsia" w:hAnsiTheme="minorEastAsia" w:cs="Courier New" w:hint="eastAsia"/>
          <w:color w:val="000000"/>
          <w:szCs w:val="21"/>
          <w:shd w:val="clear" w:color="auto" w:fill="FFFFFF"/>
        </w:rPr>
        <w:tab/>
        <w:t>2.4.2需要注意</w:t>
      </w:r>
      <w:proofErr w:type="spellStart"/>
      <w:r>
        <w:rPr>
          <w:rFonts w:asciiTheme="minorEastAsia" w:hAnsiTheme="minorEastAsia" w:cs="Courier New" w:hint="eastAsia"/>
          <w:color w:val="000000"/>
          <w:szCs w:val="21"/>
          <w:shd w:val="clear" w:color="auto" w:fill="FFFFFF"/>
        </w:rPr>
        <w:t>pt</w:t>
      </w:r>
      <w:proofErr w:type="spellEnd"/>
      <w:r>
        <w:rPr>
          <w:rFonts w:asciiTheme="minorEastAsia" w:hAnsiTheme="minorEastAsia" w:cs="Courier New" w:hint="eastAsia"/>
          <w:color w:val="000000"/>
          <w:szCs w:val="21"/>
          <w:shd w:val="clear" w:color="auto" w:fill="FFFFFF"/>
        </w:rPr>
        <w:t>工具集的相关限制，如原表上不能有触发器等！</w:t>
      </w:r>
    </w:p>
    <w:p w:rsidR="00E9327E" w:rsidRDefault="00780606" w:rsidP="0078060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存储引擎转换实施过程建议</w:t>
      </w:r>
    </w:p>
    <w:p w:rsidR="00D552EE" w:rsidRPr="00EB48E2" w:rsidRDefault="00780606" w:rsidP="00780606">
      <w:pPr>
        <w:rPr>
          <w:rFonts w:asciiTheme="minorEastAsia" w:hAnsiTheme="minorEastAsia"/>
        </w:rPr>
      </w:pPr>
      <w:r>
        <w:rPr>
          <w:rFonts w:hint="eastAsia"/>
        </w:rPr>
        <w:tab/>
      </w:r>
      <w:r w:rsidRPr="00EB48E2">
        <w:rPr>
          <w:rFonts w:asciiTheme="minorEastAsia" w:hAnsiTheme="minorEastAsia" w:hint="eastAsia"/>
        </w:rPr>
        <w:t>3.1查看整个数据库系统当前负载情况</w:t>
      </w:r>
      <w:r w:rsidR="00DB7F04" w:rsidRPr="00EB48E2">
        <w:rPr>
          <w:rFonts w:asciiTheme="minorEastAsia" w:hAnsiTheme="minorEastAsia" w:hint="eastAsia"/>
        </w:rPr>
        <w:t>。</w:t>
      </w:r>
      <w:r w:rsidR="00D552EE" w:rsidRPr="00EB48E2">
        <w:rPr>
          <w:rFonts w:asciiTheme="minorEastAsia" w:hAnsiTheme="minorEastAsia" w:hint="eastAsia"/>
        </w:rPr>
        <w:t>根据负载情况决定新机器配置好加入环境还是</w:t>
      </w:r>
      <w:r w:rsidR="00D552EE" w:rsidRPr="00EB48E2">
        <w:rPr>
          <w:rFonts w:asciiTheme="minorEastAsia" w:hAnsiTheme="minorEastAsia" w:hint="eastAsia"/>
        </w:rPr>
        <w:lastRenderedPageBreak/>
        <w:t>从现有集群中从</w:t>
      </w:r>
      <w:proofErr w:type="gramStart"/>
      <w:r w:rsidR="00D552EE" w:rsidRPr="00EB48E2">
        <w:rPr>
          <w:rFonts w:asciiTheme="minorEastAsia" w:hAnsiTheme="minorEastAsia" w:hint="eastAsia"/>
        </w:rPr>
        <w:t>从</w:t>
      </w:r>
      <w:proofErr w:type="gramEnd"/>
      <w:r w:rsidR="00D552EE" w:rsidRPr="00EB48E2">
        <w:rPr>
          <w:rFonts w:asciiTheme="minorEastAsia" w:hAnsiTheme="minorEastAsia" w:hint="eastAsia"/>
        </w:rPr>
        <w:t>库实施。</w:t>
      </w:r>
    </w:p>
    <w:p w:rsidR="00D552EE" w:rsidRPr="00EB48E2" w:rsidRDefault="00D552EE" w:rsidP="00780606">
      <w:pPr>
        <w:rPr>
          <w:rFonts w:asciiTheme="minorEastAsia" w:hAnsiTheme="minorEastAsia"/>
        </w:rPr>
      </w:pPr>
      <w:r w:rsidRPr="00EB48E2">
        <w:rPr>
          <w:rFonts w:asciiTheme="minorEastAsia" w:hAnsiTheme="minorEastAsia" w:hint="eastAsia"/>
        </w:rPr>
        <w:tab/>
        <w:t>3.2根据上一步的配置，参考对业务的影响，优化配置参数。切换主从，直至完全变更。</w:t>
      </w:r>
    </w:p>
    <w:p w:rsidR="007D3930" w:rsidRDefault="00D552EE" w:rsidP="00780606">
      <w:pPr>
        <w:rPr>
          <w:rFonts w:asciiTheme="minorEastAsia" w:hAnsiTheme="minorEastAsia"/>
        </w:rPr>
      </w:pPr>
      <w:r w:rsidRPr="00EB48E2">
        <w:rPr>
          <w:rFonts w:asciiTheme="minorEastAsia" w:hAnsiTheme="minorEastAsia" w:hint="eastAsia"/>
        </w:rPr>
        <w:tab/>
        <w:t>3.3</w:t>
      </w:r>
      <w:r w:rsidR="00F864A9" w:rsidRPr="00EB48E2">
        <w:rPr>
          <w:rFonts w:asciiTheme="minorEastAsia" w:hAnsiTheme="minorEastAsia" w:hint="eastAsia"/>
        </w:rPr>
        <w:t>为了保证业务高可用</w:t>
      </w:r>
      <w:r w:rsidR="00A33194" w:rsidRPr="00EB48E2">
        <w:rPr>
          <w:rFonts w:asciiTheme="minorEastAsia" w:hAnsiTheme="minorEastAsia" w:hint="eastAsia"/>
        </w:rPr>
        <w:t>，</w:t>
      </w:r>
      <w:r w:rsidRPr="00EB48E2">
        <w:rPr>
          <w:rFonts w:asciiTheme="minorEastAsia" w:hAnsiTheme="minorEastAsia" w:hint="eastAsia"/>
        </w:rPr>
        <w:t>替换过程中</w:t>
      </w:r>
      <w:r w:rsidR="00432436" w:rsidRPr="00EB48E2">
        <w:rPr>
          <w:rFonts w:asciiTheme="minorEastAsia" w:hAnsiTheme="minorEastAsia" w:hint="eastAsia"/>
        </w:rPr>
        <w:t>建议</w:t>
      </w:r>
      <w:r w:rsidRPr="00EB48E2">
        <w:rPr>
          <w:rFonts w:asciiTheme="minorEastAsia" w:hAnsiTheme="minorEastAsia" w:hint="eastAsia"/>
        </w:rPr>
        <w:t>采用逐步灰度替换方式。</w:t>
      </w:r>
    </w:p>
    <w:p w:rsidR="008256E0" w:rsidRDefault="008256E0" w:rsidP="008256E0">
      <w:pPr>
        <w:pStyle w:val="2"/>
      </w:pPr>
      <w:r>
        <w:rPr>
          <w:rFonts w:hint="eastAsia"/>
        </w:rPr>
        <w:t>4</w:t>
      </w:r>
      <w:r w:rsidR="00201430">
        <w:rPr>
          <w:rFonts w:hint="eastAsia"/>
        </w:rPr>
        <w:t xml:space="preserve"> </w:t>
      </w:r>
      <w:r w:rsidR="00201430">
        <w:rPr>
          <w:rFonts w:hint="eastAsia"/>
        </w:rPr>
        <w:t>信息收集</w:t>
      </w:r>
    </w:p>
    <w:p w:rsidR="008256E0" w:rsidRDefault="008256E0" w:rsidP="008256E0">
      <w:r>
        <w:rPr>
          <w:rFonts w:hint="eastAsia"/>
        </w:rPr>
        <w:tab/>
        <w:t>4.1</w:t>
      </w:r>
      <w:r w:rsidR="003016BB">
        <w:rPr>
          <w:rFonts w:hint="eastAsia"/>
        </w:rPr>
        <w:t>评估由于存储引擎的变更带来的业务相关影响：</w:t>
      </w:r>
    </w:p>
    <w:p w:rsidR="003016BB" w:rsidRPr="003016BB" w:rsidRDefault="003016BB" w:rsidP="008256E0">
      <w:r>
        <w:rPr>
          <w:rFonts w:hint="eastAsia"/>
        </w:rPr>
        <w:tab/>
      </w:r>
      <w:r>
        <w:rPr>
          <w:rFonts w:hint="eastAsia"/>
        </w:rPr>
        <w:tab/>
        <w:t>4.1.1</w:t>
      </w:r>
      <w:r>
        <w:rPr>
          <w:rFonts w:hint="eastAsia"/>
        </w:rPr>
        <w:t>首先查看现有业务中的</w:t>
      </w:r>
      <w:r>
        <w:rPr>
          <w:rFonts w:hint="eastAsia"/>
        </w:rPr>
        <w:t>count(*)</w:t>
      </w:r>
      <w:r>
        <w:rPr>
          <w:rFonts w:hint="eastAsia"/>
        </w:rPr>
        <w:t>相关的业务，由于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在执行无条件的</w:t>
      </w:r>
      <w:r>
        <w:rPr>
          <w:rFonts w:hint="eastAsia"/>
        </w:rPr>
        <w:t>count(*)</w:t>
      </w:r>
      <w:r>
        <w:rPr>
          <w:rFonts w:hint="eastAsia"/>
        </w:rPr>
        <w:t>时</w:t>
      </w:r>
      <w:proofErr w:type="gramStart"/>
      <w:r>
        <w:rPr>
          <w:rFonts w:hint="eastAsia"/>
        </w:rPr>
        <w:t>会全表扫描</w:t>
      </w:r>
      <w:proofErr w:type="gramEnd"/>
      <w:r>
        <w:rPr>
          <w:rFonts w:hint="eastAsia"/>
        </w:rPr>
        <w:t>，效率低下，分析业务中相关的统计业务是否很高的实时性要求。一般情况</w:t>
      </w:r>
      <w:proofErr w:type="gramStart"/>
      <w:r>
        <w:rPr>
          <w:rFonts w:hint="eastAsia"/>
        </w:rPr>
        <w:t>下业务</w:t>
      </w:r>
      <w:proofErr w:type="gramEnd"/>
      <w:r>
        <w:rPr>
          <w:rFonts w:hint="eastAsia"/>
        </w:rPr>
        <w:t>中都不有太严格的要求，如果要求很严格，有以下解决方法：</w:t>
      </w:r>
      <w:r>
        <w:rPr>
          <w:rFonts w:hint="eastAsia"/>
        </w:rPr>
        <w:t>a</w:t>
      </w:r>
      <w:r>
        <w:rPr>
          <w:rFonts w:hint="eastAsia"/>
        </w:rPr>
        <w:t>、创建额外的</w:t>
      </w:r>
      <w:proofErr w:type="gramStart"/>
      <w:r>
        <w:rPr>
          <w:rFonts w:hint="eastAsia"/>
        </w:rPr>
        <w:t>表专门</w:t>
      </w:r>
      <w:proofErr w:type="gramEnd"/>
      <w:r>
        <w:rPr>
          <w:rFonts w:hint="eastAsia"/>
        </w:rPr>
        <w:t>用于统计相关计数，然后通过触发器达到更新；</w:t>
      </w:r>
      <w:r>
        <w:rPr>
          <w:rFonts w:hint="eastAsia"/>
        </w:rPr>
        <w:t>b</w:t>
      </w:r>
      <w:r>
        <w:rPr>
          <w:rFonts w:hint="eastAsia"/>
        </w:rPr>
        <w:t>联系</w:t>
      </w:r>
      <w:r>
        <w:rPr>
          <w:rFonts w:hint="eastAsia"/>
        </w:rPr>
        <w:t>DB</w:t>
      </w:r>
      <w:r>
        <w:rPr>
          <w:rFonts w:hint="eastAsia"/>
        </w:rPr>
        <w:t>架构考虑是否把这部分数据放在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中。如果准确性要求不是那么高，那么可以单独放在另外的表，同事通过</w:t>
      </w:r>
      <w:r>
        <w:rPr>
          <w:rFonts w:hint="eastAsia"/>
        </w:rPr>
        <w:t>events</w:t>
      </w:r>
      <w:r>
        <w:rPr>
          <w:rFonts w:hint="eastAsia"/>
        </w:rPr>
        <w:t>来达到更新。</w:t>
      </w:r>
    </w:p>
    <w:p w:rsidR="00A674CB" w:rsidRDefault="003016BB" w:rsidP="003016BB">
      <w:r>
        <w:rPr>
          <w:rFonts w:hint="eastAsia"/>
        </w:rPr>
        <w:tab/>
        <w:t xml:space="preserve">4.2 </w:t>
      </w:r>
      <w:r>
        <w:rPr>
          <w:rFonts w:hint="eastAsia"/>
        </w:rPr>
        <w:t>由于变更为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引擎后，</w:t>
      </w:r>
      <w:r>
        <w:rPr>
          <w:rFonts w:hint="eastAsia"/>
        </w:rPr>
        <w:t>5.6</w:t>
      </w:r>
      <w:r>
        <w:rPr>
          <w:rFonts w:hint="eastAsia"/>
        </w:rPr>
        <w:t>以前的版本都不支持全文索引，因此需要查看业务中是否有用到全文索引的语句。类似于</w:t>
      </w:r>
      <w:r>
        <w:rPr>
          <w:rFonts w:hint="eastAsia"/>
        </w:rPr>
        <w:t xml:space="preserve"> where match(column) </w:t>
      </w:r>
      <w:proofErr w:type="spellStart"/>
      <w:r>
        <w:rPr>
          <w:rFonts w:hint="eastAsia"/>
        </w:rPr>
        <w:t>aginst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的语句。</w:t>
      </w:r>
      <w:r w:rsidR="00FD2E7B">
        <w:rPr>
          <w:rFonts w:hint="eastAsia"/>
        </w:rPr>
        <w:t>如果没有，则直接跳过。如现有业务有利用到全文索引的地方，这些表不能转到</w:t>
      </w:r>
      <w:proofErr w:type="spellStart"/>
      <w:r w:rsidR="00FD2E7B">
        <w:rPr>
          <w:rFonts w:hint="eastAsia"/>
        </w:rPr>
        <w:t>innodb</w:t>
      </w:r>
      <w:proofErr w:type="spellEnd"/>
      <w:r w:rsidR="00FD2E7B">
        <w:rPr>
          <w:rFonts w:hint="eastAsia"/>
        </w:rPr>
        <w:t>，如果一定也要转到</w:t>
      </w:r>
      <w:proofErr w:type="spellStart"/>
      <w:r w:rsidR="00FD2E7B">
        <w:rPr>
          <w:rFonts w:hint="eastAsia"/>
        </w:rPr>
        <w:t>innodb</w:t>
      </w:r>
      <w:proofErr w:type="spellEnd"/>
      <w:r w:rsidR="00FD2E7B">
        <w:rPr>
          <w:rFonts w:hint="eastAsia"/>
        </w:rPr>
        <w:t>，则需要升级到</w:t>
      </w:r>
      <w:r w:rsidR="00FD2E7B">
        <w:rPr>
          <w:rFonts w:hint="eastAsia"/>
        </w:rPr>
        <w:t>5.6</w:t>
      </w:r>
      <w:r w:rsidR="00FD2E7B">
        <w:rPr>
          <w:rFonts w:hint="eastAsia"/>
        </w:rPr>
        <w:t>版本。</w:t>
      </w:r>
    </w:p>
    <w:p w:rsidR="00FD2E7B" w:rsidRDefault="00FD2E7B" w:rsidP="003016BB">
      <w:r>
        <w:rPr>
          <w:rFonts w:hint="eastAsia"/>
        </w:rPr>
        <w:tab/>
        <w:t xml:space="preserve">4.3 </w:t>
      </w:r>
      <w:r w:rsidR="00B517F6">
        <w:rPr>
          <w:rFonts w:hint="eastAsia"/>
        </w:rPr>
        <w:t>需要运维同事配合收集服务器资源信息，可用磁盘空间、</w:t>
      </w:r>
      <w:r w:rsidR="00B517F6">
        <w:rPr>
          <w:rFonts w:hint="eastAsia"/>
        </w:rPr>
        <w:t>CPU</w:t>
      </w:r>
      <w:r w:rsidR="00B517F6">
        <w:rPr>
          <w:rFonts w:hint="eastAsia"/>
        </w:rPr>
        <w:t>、</w:t>
      </w:r>
      <w:proofErr w:type="spellStart"/>
      <w:r w:rsidR="00B517F6">
        <w:rPr>
          <w:rFonts w:hint="eastAsia"/>
        </w:rPr>
        <w:t>mem</w:t>
      </w:r>
      <w:proofErr w:type="spellEnd"/>
      <w:r w:rsidR="00B517F6">
        <w:rPr>
          <w:rFonts w:hint="eastAsia"/>
        </w:rPr>
        <w:t>等常规信息。</w:t>
      </w:r>
    </w:p>
    <w:p w:rsidR="00B517F6" w:rsidRDefault="00B517F6" w:rsidP="003016BB">
      <w:r>
        <w:rPr>
          <w:rFonts w:hint="eastAsia"/>
        </w:rPr>
        <w:tab/>
        <w:t xml:space="preserve">4.4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 w:rsidR="004C6D76">
        <w:rPr>
          <w:rFonts w:hint="eastAsia"/>
        </w:rPr>
        <w:t>联合主键自增信息</w:t>
      </w:r>
      <w:r>
        <w:rPr>
          <w:rFonts w:hint="eastAsia"/>
        </w:rPr>
        <w:t>，需要收集相关信息</w:t>
      </w:r>
      <w:r w:rsidR="00983C0E">
        <w:rPr>
          <w:rFonts w:hint="eastAsia"/>
        </w:rPr>
        <w:t>。</w:t>
      </w:r>
      <w:r w:rsidR="006060B7">
        <w:rPr>
          <w:rFonts w:hint="eastAsia"/>
        </w:rPr>
        <w:t>（下班后统计）</w:t>
      </w:r>
    </w:p>
    <w:p w:rsidR="00983C0E" w:rsidRDefault="00983C0E" w:rsidP="003016BB">
      <w:r>
        <w:rPr>
          <w:rFonts w:hint="eastAsia"/>
        </w:rPr>
        <w:tab/>
        <w:t xml:space="preserve">4.5 </w:t>
      </w:r>
      <w:r>
        <w:rPr>
          <w:rFonts w:hint="eastAsia"/>
        </w:rPr>
        <w:t>统计触发器信息。</w:t>
      </w:r>
    </w:p>
    <w:p w:rsidR="007C3C53" w:rsidRDefault="007C3C53" w:rsidP="003016BB">
      <w:r>
        <w:rPr>
          <w:noProof/>
        </w:rPr>
        <w:drawing>
          <wp:inline distT="0" distB="0" distL="0" distR="0" wp14:anchorId="67C14497" wp14:editId="20916C60">
            <wp:extent cx="5274310" cy="4267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25" w:rsidRDefault="002F0625" w:rsidP="003016BB">
      <w:r>
        <w:rPr>
          <w:rFonts w:hint="eastAsia"/>
        </w:rPr>
        <w:tab/>
      </w:r>
      <w:r w:rsidR="004208F4">
        <w:rPr>
          <w:rFonts w:hint="eastAsia"/>
        </w:rPr>
        <w:tab/>
      </w:r>
      <w:r>
        <w:rPr>
          <w:rFonts w:hint="eastAsia"/>
        </w:rPr>
        <w:t>4.5.1</w:t>
      </w:r>
      <w:r w:rsidR="00933BA9">
        <w:rPr>
          <w:rFonts w:hint="eastAsia"/>
        </w:rPr>
        <w:t xml:space="preserve"> </w:t>
      </w:r>
      <w:proofErr w:type="spellStart"/>
      <w:r w:rsidR="00933BA9">
        <w:rPr>
          <w:rFonts w:hint="eastAsia"/>
        </w:rPr>
        <w:t>event_object_schema</w:t>
      </w:r>
      <w:proofErr w:type="spellEnd"/>
      <w:r w:rsidR="00933BA9">
        <w:rPr>
          <w:rFonts w:hint="eastAsia"/>
        </w:rPr>
        <w:t>下的相应表在</w:t>
      </w:r>
      <w:r>
        <w:rPr>
          <w:rFonts w:hint="eastAsia"/>
        </w:rPr>
        <w:t>更改的时候引擎的时候只能通过</w:t>
      </w:r>
      <w:r>
        <w:rPr>
          <w:rFonts w:hint="eastAsia"/>
        </w:rPr>
        <w:t>alter</w:t>
      </w:r>
      <w:r>
        <w:rPr>
          <w:rFonts w:hint="eastAsia"/>
        </w:rPr>
        <w:t>的方式而不能通过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工具集</w:t>
      </w:r>
      <w:r w:rsidR="00CE0444">
        <w:rPr>
          <w:rFonts w:hint="eastAsia"/>
        </w:rPr>
        <w:t>。</w:t>
      </w:r>
    </w:p>
    <w:p w:rsidR="004208F4" w:rsidRDefault="004208F4" w:rsidP="003016BB">
      <w:r>
        <w:rPr>
          <w:rFonts w:hint="eastAsia"/>
        </w:rPr>
        <w:tab/>
        <w:t xml:space="preserve">4.6 </w:t>
      </w:r>
      <w:r>
        <w:rPr>
          <w:rFonts w:hint="eastAsia"/>
        </w:rPr>
        <w:t>现有表引擎</w:t>
      </w:r>
      <w:r w:rsidR="00114EA5">
        <w:rPr>
          <w:rFonts w:hint="eastAsia"/>
        </w:rPr>
        <w:t>、占用空间等</w:t>
      </w:r>
      <w:r>
        <w:rPr>
          <w:rFonts w:hint="eastAsia"/>
        </w:rPr>
        <w:t>信息统计：</w:t>
      </w:r>
    </w:p>
    <w:p w:rsidR="004208F4" w:rsidRDefault="004208F4" w:rsidP="003016BB">
      <w:r>
        <w:rPr>
          <w:rFonts w:hint="eastAsia"/>
        </w:rPr>
        <w:tab/>
      </w:r>
      <w:r>
        <w:rPr>
          <w:rFonts w:hint="eastAsia"/>
        </w:rPr>
        <w:tab/>
        <w:t xml:space="preserve">4.6.1 </w:t>
      </w:r>
      <w:r>
        <w:rPr>
          <w:rFonts w:hint="eastAsia"/>
        </w:rPr>
        <w:t>现有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表总数：</w:t>
      </w:r>
      <w:r>
        <w:rPr>
          <w:rFonts w:hint="eastAsia"/>
        </w:rPr>
        <w:t>4921</w:t>
      </w:r>
      <w:r>
        <w:rPr>
          <w:rFonts w:hint="eastAsia"/>
        </w:rPr>
        <w:t>个。</w:t>
      </w:r>
      <w:proofErr w:type="spellStart"/>
      <w:r w:rsidR="00DE21B8">
        <w:t>I</w:t>
      </w:r>
      <w:r w:rsidR="00DE21B8">
        <w:rPr>
          <w:rFonts w:hint="eastAsia"/>
        </w:rPr>
        <w:t>nnodb</w:t>
      </w:r>
      <w:proofErr w:type="spellEnd"/>
      <w:r w:rsidR="00DE21B8">
        <w:rPr>
          <w:rFonts w:hint="eastAsia"/>
        </w:rPr>
        <w:t>表总数：</w:t>
      </w:r>
      <w:r w:rsidR="00105515">
        <w:rPr>
          <w:rFonts w:hint="eastAsia"/>
        </w:rPr>
        <w:t>546</w:t>
      </w:r>
      <w:r w:rsidR="00105515">
        <w:rPr>
          <w:rFonts w:hint="eastAsia"/>
        </w:rPr>
        <w:t>个。</w:t>
      </w:r>
    </w:p>
    <w:p w:rsidR="00105515" w:rsidRDefault="00105515" w:rsidP="003016BB">
      <w:r>
        <w:rPr>
          <w:rFonts w:hint="eastAsia"/>
        </w:rPr>
        <w:tab/>
      </w:r>
      <w:r>
        <w:rPr>
          <w:rFonts w:hint="eastAsia"/>
        </w:rPr>
        <w:tab/>
        <w:t xml:space="preserve">4.6.2 </w:t>
      </w:r>
      <w:r>
        <w:rPr>
          <w:rFonts w:hint="eastAsia"/>
        </w:rPr>
        <w:t>现有数据库磁盘占用量。</w:t>
      </w:r>
      <w:proofErr w:type="spellStart"/>
      <w:r>
        <w:t>M</w:t>
      </w:r>
      <w:r>
        <w:rPr>
          <w:rFonts w:hint="eastAsia"/>
        </w:rPr>
        <w:t>yisam</w:t>
      </w:r>
      <w:proofErr w:type="spellEnd"/>
      <w:proofErr w:type="gramStart"/>
      <w:r>
        <w:rPr>
          <w:rFonts w:hint="eastAsia"/>
        </w:rPr>
        <w:t>表总大小</w:t>
      </w:r>
      <w:proofErr w:type="gramEnd"/>
      <w:r>
        <w:rPr>
          <w:rFonts w:hint="eastAsia"/>
        </w:rPr>
        <w:t>：</w:t>
      </w:r>
    </w:p>
    <w:p w:rsidR="003F4A25" w:rsidRPr="00105515" w:rsidRDefault="003F4A25" w:rsidP="003016BB">
      <w:r>
        <w:rPr>
          <w:rFonts w:hint="eastAsia"/>
        </w:rPr>
        <w:tab/>
      </w:r>
      <w:r>
        <w:rPr>
          <w:rFonts w:hint="eastAsia"/>
        </w:rPr>
        <w:tab/>
        <w:t xml:space="preserve">4.6.3 </w:t>
      </w:r>
      <w:r>
        <w:rPr>
          <w:rFonts w:hint="eastAsia"/>
        </w:rPr>
        <w:t>基于</w:t>
      </w:r>
      <w:r>
        <w:rPr>
          <w:rFonts w:hint="eastAsia"/>
        </w:rPr>
        <w:t>4.6.2</w:t>
      </w:r>
      <w:r>
        <w:rPr>
          <w:rFonts w:hint="eastAsia"/>
        </w:rPr>
        <w:t>所收集到的数据，我们在更改前必须要保证可用磁盘空间大于现有占用空间的</w:t>
      </w:r>
      <w:r>
        <w:rPr>
          <w:rFonts w:hint="eastAsia"/>
        </w:rPr>
        <w:t>2</w:t>
      </w:r>
      <w:r>
        <w:rPr>
          <w:rFonts w:hint="eastAsia"/>
        </w:rPr>
        <w:t>倍以上。</w:t>
      </w:r>
    </w:p>
    <w:p w:rsidR="006060B7" w:rsidRDefault="006060B7" w:rsidP="003016BB">
      <w:r>
        <w:rPr>
          <w:rFonts w:hint="eastAsia"/>
        </w:rPr>
        <w:tab/>
        <w:t xml:space="preserve">4.7 </w:t>
      </w:r>
      <w:r>
        <w:rPr>
          <w:rFonts w:hint="eastAsia"/>
        </w:rPr>
        <w:t>收集现有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相关配置信息：</w:t>
      </w:r>
    </w:p>
    <w:p w:rsidR="00401D49" w:rsidRDefault="00401D49" w:rsidP="003016BB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62B9442" wp14:editId="732BBE44">
            <wp:extent cx="4666667" cy="22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49" w:rsidRDefault="00401D49" w:rsidP="003016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4.7.1 </w:t>
      </w:r>
      <w:r>
        <w:rPr>
          <w:rFonts w:hint="eastAsia"/>
        </w:rPr>
        <w:t>类似于</w:t>
      </w:r>
      <w:proofErr w:type="spellStart"/>
      <w:r>
        <w:rPr>
          <w:rFonts w:hint="eastAsia"/>
        </w:rPr>
        <w:t>innodb_open_files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io_threads</w:t>
      </w:r>
      <w:proofErr w:type="spellEnd"/>
      <w:r>
        <w:rPr>
          <w:rFonts w:hint="eastAsia"/>
        </w:rPr>
        <w:t>等一些只读参数必须在服务器初始化的</w:t>
      </w:r>
      <w:r>
        <w:rPr>
          <w:rFonts w:hint="eastAsia"/>
        </w:rPr>
        <w:lastRenderedPageBreak/>
        <w:t>时候设置好。</w:t>
      </w:r>
    </w:p>
    <w:p w:rsidR="002832CE" w:rsidRDefault="002832CE" w:rsidP="002832CE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4.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数据访问模式，是否通过代理，中间件特性等。</w:t>
      </w:r>
    </w:p>
    <w:p w:rsidR="002832CE" w:rsidRPr="002A7C8B" w:rsidRDefault="002832CE" w:rsidP="002832CE"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4.</w:t>
      </w:r>
      <w:r>
        <w:rPr>
          <w:rFonts w:hint="eastAsia"/>
        </w:rPr>
        <w:t>9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高可用的架构以及高可用切换功能是否可用。</w:t>
      </w:r>
    </w:p>
    <w:p w:rsidR="002832CE" w:rsidRPr="002832CE" w:rsidRDefault="002832CE" w:rsidP="003016BB"/>
    <w:p w:rsidR="004208F4" w:rsidRDefault="004208F4" w:rsidP="003016BB"/>
    <w:p w:rsidR="00B136BC" w:rsidRDefault="00B136BC" w:rsidP="00B136BC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具体实施</w:t>
      </w:r>
    </w:p>
    <w:p w:rsidR="004208F4" w:rsidRDefault="00B136BC" w:rsidP="003016BB">
      <w:r>
        <w:rPr>
          <w:rFonts w:hint="eastAsia"/>
        </w:rPr>
        <w:tab/>
        <w:t xml:space="preserve">5.1 </w:t>
      </w:r>
      <w:r>
        <w:rPr>
          <w:rFonts w:hint="eastAsia"/>
        </w:rPr>
        <w:t>实施方式有</w:t>
      </w:r>
      <w:r>
        <w:rPr>
          <w:rFonts w:hint="eastAsia"/>
        </w:rPr>
        <w:t>2</w:t>
      </w:r>
      <w:r>
        <w:rPr>
          <w:rFonts w:hint="eastAsia"/>
        </w:rPr>
        <w:t>种，一是在线更改，二是根据资源使用情况选择新申请服务器或者停掉其中一台从库，进行停机更改</w:t>
      </w:r>
      <w:proofErr w:type="gramStart"/>
      <w:r>
        <w:rPr>
          <w:rFonts w:hint="eastAsia"/>
        </w:rPr>
        <w:t>维护再</w:t>
      </w:r>
      <w:proofErr w:type="gramEnd"/>
      <w:r>
        <w:rPr>
          <w:rFonts w:hint="eastAsia"/>
        </w:rPr>
        <w:t>加入到环境中。结合我们的实际情况，我们采用第</w:t>
      </w:r>
      <w:r>
        <w:rPr>
          <w:rFonts w:hint="eastAsia"/>
        </w:rPr>
        <w:t>2</w:t>
      </w:r>
      <w:r>
        <w:rPr>
          <w:rFonts w:hint="eastAsia"/>
        </w:rPr>
        <w:t>种方式进行变更。</w:t>
      </w:r>
      <w:r w:rsidR="00E451C2">
        <w:rPr>
          <w:rFonts w:hint="eastAsia"/>
        </w:rPr>
        <w:t>（新服务器的规格需要不低于现有服务器配置。）</w:t>
      </w:r>
    </w:p>
    <w:p w:rsidR="00B136BC" w:rsidRDefault="00B136BC" w:rsidP="003016BB">
      <w:r>
        <w:rPr>
          <w:rFonts w:hint="eastAsia"/>
        </w:rPr>
        <w:tab/>
        <w:t xml:space="preserve">5.2 </w:t>
      </w:r>
      <w:r w:rsidR="00217548">
        <w:rPr>
          <w:rFonts w:hint="eastAsia"/>
        </w:rPr>
        <w:t>备份现有数据库信息。并上传至用来变更的服务器。</w:t>
      </w:r>
    </w:p>
    <w:p w:rsidR="00217548" w:rsidRDefault="00217548" w:rsidP="003016BB">
      <w:r>
        <w:rPr>
          <w:rFonts w:hint="eastAsia"/>
        </w:rPr>
        <w:tab/>
        <w:t xml:space="preserve">5.3 </w:t>
      </w:r>
      <w:r>
        <w:rPr>
          <w:rFonts w:hint="eastAsia"/>
        </w:rPr>
        <w:t>新服务器上安装并设置好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相关信息，诸如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innodb_open_file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innodb_open_tables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innodb_file_io_threads</w:t>
      </w:r>
      <w:proofErr w:type="spellEnd"/>
      <w:r>
        <w:rPr>
          <w:rFonts w:hint="eastAsia"/>
        </w:rPr>
        <w:t>等只读参数。有一部分诸如</w:t>
      </w:r>
      <w:proofErr w:type="spellStart"/>
      <w:r>
        <w:rPr>
          <w:rFonts w:hint="eastAsia"/>
        </w:rPr>
        <w:t>innodb_sort_buffer</w:t>
      </w:r>
      <w:proofErr w:type="spellEnd"/>
      <w:r>
        <w:rPr>
          <w:rFonts w:hint="eastAsia"/>
        </w:rPr>
        <w:t>等可动态更改的参数，我们可以后期动态调整。</w:t>
      </w:r>
    </w:p>
    <w:p w:rsidR="00217548" w:rsidRDefault="00217548" w:rsidP="003016BB">
      <w:r>
        <w:rPr>
          <w:rFonts w:hint="eastAsia"/>
        </w:rPr>
        <w:tab/>
        <w:t xml:space="preserve">5.4 </w:t>
      </w:r>
      <w:r>
        <w:rPr>
          <w:rFonts w:hint="eastAsia"/>
        </w:rPr>
        <w:t>在新服务器上还原备份文件，加入测试环境。进行测试和压测。其中测试主要是验证引擎转换后业务正常性测试；</w:t>
      </w:r>
      <w:proofErr w:type="gramStart"/>
      <w:r>
        <w:rPr>
          <w:rFonts w:hint="eastAsia"/>
        </w:rPr>
        <w:t>压测主要</w:t>
      </w:r>
      <w:proofErr w:type="gramEnd"/>
      <w:r>
        <w:rPr>
          <w:rFonts w:hint="eastAsia"/>
        </w:rPr>
        <w:t>是用于测试配置参数对业务环境的性能。</w:t>
      </w:r>
    </w:p>
    <w:p w:rsidR="00217548" w:rsidRDefault="00217548" w:rsidP="003016BB">
      <w:r>
        <w:rPr>
          <w:rFonts w:hint="eastAsia"/>
        </w:rPr>
        <w:tab/>
        <w:t xml:space="preserve">5.5 </w:t>
      </w:r>
      <w:r>
        <w:rPr>
          <w:rFonts w:hint="eastAsia"/>
        </w:rPr>
        <w:t>基于</w:t>
      </w:r>
      <w:r>
        <w:rPr>
          <w:rFonts w:hint="eastAsia"/>
        </w:rPr>
        <w:t>5.4</w:t>
      </w:r>
      <w:r>
        <w:rPr>
          <w:rFonts w:hint="eastAsia"/>
        </w:rPr>
        <w:t>的结果，我们把新服务器加入生产环境验证。如无问题逐步替换</w:t>
      </w:r>
      <w:proofErr w:type="gramStart"/>
      <w:r>
        <w:rPr>
          <w:rFonts w:hint="eastAsia"/>
        </w:rPr>
        <w:t>从库并</w:t>
      </w:r>
      <w:proofErr w:type="gramEnd"/>
      <w:r>
        <w:rPr>
          <w:rFonts w:hint="eastAsia"/>
        </w:rPr>
        <w:t>观察数据库状态。如果此时出现异常，我们可以踢掉新加的服务器，从新开始</w:t>
      </w:r>
      <w:r>
        <w:rPr>
          <w:rFonts w:hint="eastAsia"/>
        </w:rPr>
        <w:t>5.4</w:t>
      </w:r>
      <w:r>
        <w:rPr>
          <w:rFonts w:hint="eastAsia"/>
        </w:rPr>
        <w:t>这一步。因为是新</w:t>
      </w:r>
      <w:r w:rsidR="00E451C2">
        <w:rPr>
          <w:rFonts w:hint="eastAsia"/>
        </w:rPr>
        <w:t>加服务器，所以我们此时踢掉新服务器并不会影响业务。</w:t>
      </w:r>
    </w:p>
    <w:p w:rsidR="00217548" w:rsidRPr="00217548" w:rsidRDefault="00217548" w:rsidP="003016BB">
      <w:r>
        <w:rPr>
          <w:rFonts w:hint="eastAsia"/>
        </w:rPr>
        <w:tab/>
        <w:t xml:space="preserve">5.6 </w:t>
      </w:r>
      <w:r>
        <w:rPr>
          <w:rFonts w:hint="eastAsia"/>
        </w:rPr>
        <w:t>切换主从，最后我们更改主库。完成全部变更。</w:t>
      </w:r>
    </w:p>
    <w:p w:rsidR="00D93A21" w:rsidRPr="00A961FE" w:rsidRDefault="00D93A21" w:rsidP="00D93A21">
      <w:pPr>
        <w:jc w:val="left"/>
        <w:rPr>
          <w:sz w:val="30"/>
          <w:szCs w:val="30"/>
        </w:rPr>
      </w:pPr>
    </w:p>
    <w:sectPr w:rsidR="00D93A21" w:rsidRPr="00A96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472" w:rsidRDefault="00AD4472" w:rsidP="002832CE">
      <w:r>
        <w:separator/>
      </w:r>
    </w:p>
  </w:endnote>
  <w:endnote w:type="continuationSeparator" w:id="0">
    <w:p w:rsidR="00AD4472" w:rsidRDefault="00AD4472" w:rsidP="0028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472" w:rsidRDefault="00AD4472" w:rsidP="002832CE">
      <w:r>
        <w:separator/>
      </w:r>
    </w:p>
  </w:footnote>
  <w:footnote w:type="continuationSeparator" w:id="0">
    <w:p w:rsidR="00AD4472" w:rsidRDefault="00AD4472" w:rsidP="00283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4DB"/>
    <w:multiLevelType w:val="multilevel"/>
    <w:tmpl w:val="33F46E7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DE02131"/>
    <w:multiLevelType w:val="hybridMultilevel"/>
    <w:tmpl w:val="2174A912"/>
    <w:lvl w:ilvl="0" w:tplc="36860B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7A"/>
    <w:rsid w:val="00011538"/>
    <w:rsid w:val="000359CE"/>
    <w:rsid w:val="00044574"/>
    <w:rsid w:val="0005267A"/>
    <w:rsid w:val="00105515"/>
    <w:rsid w:val="00114EA5"/>
    <w:rsid w:val="001170BA"/>
    <w:rsid w:val="001230FA"/>
    <w:rsid w:val="00163EB5"/>
    <w:rsid w:val="00186EE6"/>
    <w:rsid w:val="001947CD"/>
    <w:rsid w:val="00195071"/>
    <w:rsid w:val="001A6CDC"/>
    <w:rsid w:val="001B2BD9"/>
    <w:rsid w:val="001D7FE2"/>
    <w:rsid w:val="00201430"/>
    <w:rsid w:val="00217548"/>
    <w:rsid w:val="00226430"/>
    <w:rsid w:val="002832CE"/>
    <w:rsid w:val="002D45E8"/>
    <w:rsid w:val="002F0625"/>
    <w:rsid w:val="003016BB"/>
    <w:rsid w:val="0032655C"/>
    <w:rsid w:val="00352A46"/>
    <w:rsid w:val="00384072"/>
    <w:rsid w:val="003F4A25"/>
    <w:rsid w:val="00401D49"/>
    <w:rsid w:val="004208F4"/>
    <w:rsid w:val="00423641"/>
    <w:rsid w:val="00432436"/>
    <w:rsid w:val="004A1825"/>
    <w:rsid w:val="004A7502"/>
    <w:rsid w:val="004C6D76"/>
    <w:rsid w:val="005533B6"/>
    <w:rsid w:val="005A0879"/>
    <w:rsid w:val="005E5718"/>
    <w:rsid w:val="006060B7"/>
    <w:rsid w:val="00683E67"/>
    <w:rsid w:val="00780606"/>
    <w:rsid w:val="007B65B4"/>
    <w:rsid w:val="007C3C53"/>
    <w:rsid w:val="007D3930"/>
    <w:rsid w:val="008256E0"/>
    <w:rsid w:val="00845E58"/>
    <w:rsid w:val="00883B25"/>
    <w:rsid w:val="00906957"/>
    <w:rsid w:val="00933BA9"/>
    <w:rsid w:val="00937E9D"/>
    <w:rsid w:val="00983C0E"/>
    <w:rsid w:val="009915D7"/>
    <w:rsid w:val="009E703A"/>
    <w:rsid w:val="009F420C"/>
    <w:rsid w:val="00A26D1A"/>
    <w:rsid w:val="00A33194"/>
    <w:rsid w:val="00A46242"/>
    <w:rsid w:val="00A526E0"/>
    <w:rsid w:val="00A674CB"/>
    <w:rsid w:val="00A961FE"/>
    <w:rsid w:val="00AD4472"/>
    <w:rsid w:val="00B136BC"/>
    <w:rsid w:val="00B517F6"/>
    <w:rsid w:val="00BE56A6"/>
    <w:rsid w:val="00C86738"/>
    <w:rsid w:val="00C948B0"/>
    <w:rsid w:val="00CE0444"/>
    <w:rsid w:val="00D22DE7"/>
    <w:rsid w:val="00D552EE"/>
    <w:rsid w:val="00D93A21"/>
    <w:rsid w:val="00DB7F04"/>
    <w:rsid w:val="00DC09E1"/>
    <w:rsid w:val="00DE21B8"/>
    <w:rsid w:val="00E451C2"/>
    <w:rsid w:val="00E9327E"/>
    <w:rsid w:val="00EB48E2"/>
    <w:rsid w:val="00F864A9"/>
    <w:rsid w:val="00FA58BB"/>
    <w:rsid w:val="00FB5736"/>
    <w:rsid w:val="00FB5D14"/>
    <w:rsid w:val="00FD2E7B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55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93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3A21"/>
    <w:pPr>
      <w:ind w:firstLineChars="200" w:firstLine="420"/>
    </w:pPr>
  </w:style>
  <w:style w:type="character" w:customStyle="1" w:styleId="description">
    <w:name w:val="description"/>
    <w:basedOn w:val="a0"/>
    <w:rsid w:val="00384072"/>
  </w:style>
  <w:style w:type="paragraph" w:styleId="a6">
    <w:name w:val="Balloon Text"/>
    <w:basedOn w:val="a"/>
    <w:link w:val="Char"/>
    <w:uiPriority w:val="99"/>
    <w:semiHidden/>
    <w:unhideWhenUsed/>
    <w:rsid w:val="003840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40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26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5E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283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832C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83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832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55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93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3A21"/>
    <w:pPr>
      <w:ind w:firstLineChars="200" w:firstLine="420"/>
    </w:pPr>
  </w:style>
  <w:style w:type="character" w:customStyle="1" w:styleId="description">
    <w:name w:val="description"/>
    <w:basedOn w:val="a0"/>
    <w:rsid w:val="00384072"/>
  </w:style>
  <w:style w:type="paragraph" w:styleId="a6">
    <w:name w:val="Balloon Text"/>
    <w:basedOn w:val="a"/>
    <w:link w:val="Char"/>
    <w:uiPriority w:val="99"/>
    <w:semiHidden/>
    <w:unhideWhenUsed/>
    <w:rsid w:val="003840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40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26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5E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283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832C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83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83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49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6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71</cp:revision>
  <dcterms:created xsi:type="dcterms:W3CDTF">2017-05-31T03:01:00Z</dcterms:created>
  <dcterms:modified xsi:type="dcterms:W3CDTF">2017-06-07T07:05:00Z</dcterms:modified>
</cp:coreProperties>
</file>