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1FE" w:rsidRDefault="00A961FE" w:rsidP="00A961FE">
      <w:pPr>
        <w:jc w:val="center"/>
        <w:rPr>
          <w:b/>
          <w:sz w:val="32"/>
          <w:szCs w:val="32"/>
        </w:rPr>
      </w:pPr>
    </w:p>
    <w:p w:rsidR="00A961FE" w:rsidRDefault="00A961FE" w:rsidP="00A961FE">
      <w:pPr>
        <w:jc w:val="center"/>
        <w:rPr>
          <w:b/>
          <w:sz w:val="32"/>
          <w:szCs w:val="32"/>
        </w:rPr>
      </w:pPr>
    </w:p>
    <w:p w:rsidR="00A961FE" w:rsidRDefault="00A961FE" w:rsidP="00A961FE">
      <w:pPr>
        <w:jc w:val="center"/>
        <w:rPr>
          <w:b/>
          <w:sz w:val="32"/>
          <w:szCs w:val="32"/>
        </w:rPr>
      </w:pPr>
    </w:p>
    <w:p w:rsidR="00FB5736" w:rsidRPr="001170BA" w:rsidRDefault="00A961FE" w:rsidP="00A961FE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 w:rsidRPr="001170BA">
        <w:rPr>
          <w:rFonts w:asciiTheme="majorEastAsia" w:eastAsiaTheme="majorEastAsia" w:hAnsiTheme="majorEastAsia" w:hint="eastAsia"/>
          <w:b/>
          <w:sz w:val="52"/>
          <w:szCs w:val="52"/>
        </w:rPr>
        <w:t>MySQL</w:t>
      </w:r>
      <w:r w:rsidR="00B70AAE">
        <w:rPr>
          <w:rFonts w:asciiTheme="majorEastAsia" w:eastAsiaTheme="majorEastAsia" w:hAnsiTheme="majorEastAsia" w:hint="eastAsia"/>
          <w:b/>
          <w:sz w:val="52"/>
          <w:szCs w:val="52"/>
        </w:rPr>
        <w:t>版本升级</w:t>
      </w:r>
      <w:r w:rsidRPr="001170BA">
        <w:rPr>
          <w:rFonts w:asciiTheme="majorEastAsia" w:eastAsiaTheme="majorEastAsia" w:hAnsiTheme="majorEastAsia" w:hint="eastAsia"/>
          <w:b/>
          <w:sz w:val="52"/>
          <w:szCs w:val="52"/>
        </w:rPr>
        <w:t>方案</w:t>
      </w:r>
    </w:p>
    <w:p w:rsidR="00A961FE" w:rsidRDefault="00A961FE" w:rsidP="00A961FE">
      <w:pPr>
        <w:jc w:val="center"/>
        <w:rPr>
          <w:b/>
          <w:sz w:val="72"/>
          <w:szCs w:val="72"/>
        </w:rPr>
      </w:pPr>
    </w:p>
    <w:p w:rsidR="00A961FE" w:rsidRDefault="00A961FE" w:rsidP="00A961FE">
      <w:pPr>
        <w:jc w:val="center"/>
        <w:rPr>
          <w:b/>
          <w:sz w:val="72"/>
          <w:szCs w:val="72"/>
        </w:rPr>
      </w:pPr>
    </w:p>
    <w:p w:rsidR="00A961FE" w:rsidRDefault="00A961FE" w:rsidP="00A961FE">
      <w:pPr>
        <w:jc w:val="center"/>
        <w:rPr>
          <w:b/>
          <w:sz w:val="72"/>
          <w:szCs w:val="72"/>
        </w:rPr>
      </w:pPr>
    </w:p>
    <w:p w:rsidR="00A961FE" w:rsidRDefault="00A961FE" w:rsidP="00DC09E1">
      <w:pPr>
        <w:ind w:left="1680" w:firstLine="420"/>
        <w:rPr>
          <w:sz w:val="30"/>
          <w:szCs w:val="30"/>
        </w:rPr>
      </w:pPr>
      <w:r w:rsidRPr="00A961FE">
        <w:rPr>
          <w:rFonts w:hint="eastAsia"/>
          <w:sz w:val="30"/>
          <w:szCs w:val="30"/>
        </w:rPr>
        <w:t>编</w:t>
      </w:r>
      <w:r w:rsidR="00DC09E1">
        <w:rPr>
          <w:rFonts w:hint="eastAsia"/>
          <w:sz w:val="30"/>
          <w:szCs w:val="30"/>
        </w:rPr>
        <w:t xml:space="preserve"> </w:t>
      </w:r>
      <w:r w:rsidRPr="00A961FE">
        <w:rPr>
          <w:rFonts w:hint="eastAsia"/>
          <w:sz w:val="30"/>
          <w:szCs w:val="30"/>
        </w:rPr>
        <w:t>写</w:t>
      </w:r>
      <w:r w:rsidR="00DC09E1">
        <w:rPr>
          <w:rFonts w:hint="eastAsia"/>
          <w:sz w:val="30"/>
          <w:szCs w:val="30"/>
        </w:rPr>
        <w:t xml:space="preserve"> </w:t>
      </w:r>
      <w:r w:rsidRPr="00A961FE">
        <w:rPr>
          <w:rFonts w:hint="eastAsia"/>
          <w:sz w:val="30"/>
          <w:szCs w:val="30"/>
        </w:rPr>
        <w:t>人</w:t>
      </w:r>
      <w:r>
        <w:rPr>
          <w:rFonts w:hint="eastAsia"/>
          <w:sz w:val="30"/>
          <w:szCs w:val="30"/>
        </w:rPr>
        <w:t>：李建军</w:t>
      </w:r>
    </w:p>
    <w:p w:rsidR="00DC09E1" w:rsidRDefault="00A961FE" w:rsidP="00DC09E1">
      <w:pPr>
        <w:ind w:left="168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部</w:t>
      </w:r>
      <w:r w:rsidR="00DC09E1"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门</w:t>
      </w:r>
      <w:r w:rsidR="005533B6"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数据支持</w:t>
      </w:r>
    </w:p>
    <w:p w:rsidR="00DC09E1" w:rsidRDefault="00A961FE" w:rsidP="00DC09E1">
      <w:pPr>
        <w:ind w:left="168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完成时间</w:t>
      </w:r>
      <w:r w:rsidR="005533B6"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2017.06</w:t>
      </w:r>
    </w:p>
    <w:p w:rsidR="00A961FE" w:rsidRDefault="00A961FE" w:rsidP="00DC09E1">
      <w:pPr>
        <w:ind w:left="168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Email</w:t>
      </w:r>
      <w:r w:rsidR="005533B6">
        <w:rPr>
          <w:rFonts w:hint="eastAsia"/>
          <w:sz w:val="30"/>
          <w:szCs w:val="30"/>
        </w:rPr>
        <w:t>：</w:t>
      </w:r>
      <w:hyperlink r:id="rId6" w:history="1">
        <w:r w:rsidR="0032655C" w:rsidRPr="00BF33C1">
          <w:rPr>
            <w:rStyle w:val="a3"/>
            <w:rFonts w:hint="eastAsia"/>
            <w:sz w:val="30"/>
            <w:szCs w:val="30"/>
          </w:rPr>
          <w:t>lijianjun@meilele.com</w:t>
        </w:r>
      </w:hyperlink>
    </w:p>
    <w:p w:rsidR="0032655C" w:rsidRDefault="0032655C" w:rsidP="00DC09E1">
      <w:pPr>
        <w:ind w:left="1680" w:firstLine="420"/>
        <w:rPr>
          <w:sz w:val="30"/>
          <w:szCs w:val="30"/>
        </w:rPr>
      </w:pPr>
    </w:p>
    <w:p w:rsidR="0032655C" w:rsidRDefault="0032655C" w:rsidP="00DC09E1">
      <w:pPr>
        <w:ind w:left="1680" w:firstLine="420"/>
        <w:rPr>
          <w:sz w:val="30"/>
          <w:szCs w:val="30"/>
        </w:rPr>
      </w:pPr>
    </w:p>
    <w:p w:rsidR="0032655C" w:rsidRDefault="0032655C" w:rsidP="00DC09E1">
      <w:pPr>
        <w:ind w:left="1680" w:firstLine="420"/>
        <w:rPr>
          <w:sz w:val="30"/>
          <w:szCs w:val="30"/>
        </w:rPr>
      </w:pPr>
    </w:p>
    <w:p w:rsidR="0032655C" w:rsidRDefault="0032655C" w:rsidP="00DC09E1">
      <w:pPr>
        <w:ind w:left="1680" w:firstLine="420"/>
        <w:rPr>
          <w:sz w:val="30"/>
          <w:szCs w:val="30"/>
        </w:rPr>
      </w:pPr>
    </w:p>
    <w:p w:rsidR="0032655C" w:rsidRDefault="0032655C" w:rsidP="00DC09E1">
      <w:pPr>
        <w:ind w:left="1680" w:firstLine="420"/>
        <w:rPr>
          <w:sz w:val="30"/>
          <w:szCs w:val="30"/>
        </w:rPr>
      </w:pPr>
    </w:p>
    <w:p w:rsidR="0032655C" w:rsidRDefault="0032655C" w:rsidP="00DC09E1">
      <w:pPr>
        <w:ind w:left="1680" w:firstLine="420"/>
        <w:rPr>
          <w:sz w:val="30"/>
          <w:szCs w:val="30"/>
        </w:rPr>
      </w:pPr>
    </w:p>
    <w:p w:rsidR="00683E67" w:rsidRDefault="00683E67" w:rsidP="00DC09E1">
      <w:pPr>
        <w:ind w:left="1680" w:firstLine="420"/>
        <w:rPr>
          <w:sz w:val="30"/>
          <w:szCs w:val="30"/>
        </w:rPr>
      </w:pPr>
    </w:p>
    <w:p w:rsidR="00683E67" w:rsidRDefault="00683E67" w:rsidP="00DC09E1">
      <w:pPr>
        <w:ind w:left="1680" w:firstLine="420"/>
        <w:rPr>
          <w:sz w:val="30"/>
          <w:szCs w:val="30"/>
        </w:rPr>
      </w:pPr>
    </w:p>
    <w:p w:rsidR="00683E67" w:rsidRDefault="00683E67" w:rsidP="00DC09E1">
      <w:pPr>
        <w:ind w:left="1680" w:firstLine="420"/>
        <w:rPr>
          <w:sz w:val="30"/>
          <w:szCs w:val="30"/>
        </w:rPr>
      </w:pPr>
    </w:p>
    <w:p w:rsidR="00683E67" w:rsidRDefault="00683E67" w:rsidP="00DC09E1">
      <w:pPr>
        <w:ind w:left="1680" w:firstLine="420"/>
        <w:rPr>
          <w:sz w:val="30"/>
          <w:szCs w:val="30"/>
        </w:rPr>
      </w:pPr>
    </w:p>
    <w:p w:rsidR="00683E67" w:rsidRDefault="00D93A21" w:rsidP="00D93A21">
      <w:pPr>
        <w:jc w:val="center"/>
        <w:rPr>
          <w:sz w:val="72"/>
          <w:szCs w:val="72"/>
        </w:rPr>
      </w:pPr>
      <w:r w:rsidRPr="00D93A21">
        <w:rPr>
          <w:rFonts w:hint="eastAsia"/>
          <w:sz w:val="72"/>
          <w:szCs w:val="72"/>
        </w:rPr>
        <w:t>版本信息</w:t>
      </w:r>
    </w:p>
    <w:p w:rsidR="00D93A21" w:rsidRDefault="00D93A21" w:rsidP="00D93A21">
      <w:pPr>
        <w:jc w:val="center"/>
        <w:rPr>
          <w:sz w:val="72"/>
          <w:szCs w:val="7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1701"/>
        <w:gridCol w:w="4445"/>
      </w:tblGrid>
      <w:tr w:rsidR="00D93A21" w:rsidTr="00D93A2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A21" w:rsidRPr="00D93A21" w:rsidRDefault="00D93A21" w:rsidP="00D93A21">
            <w:pPr>
              <w:jc w:val="center"/>
              <w:rPr>
                <w:sz w:val="30"/>
                <w:szCs w:val="30"/>
              </w:rPr>
            </w:pPr>
            <w:r w:rsidRPr="00D93A21">
              <w:rPr>
                <w:rFonts w:hint="eastAsia"/>
                <w:sz w:val="30"/>
                <w:szCs w:val="30"/>
              </w:rPr>
              <w:t>版本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A21" w:rsidRPr="00D93A21" w:rsidRDefault="00D93A21" w:rsidP="00D93A21">
            <w:pPr>
              <w:jc w:val="center"/>
              <w:rPr>
                <w:sz w:val="30"/>
                <w:szCs w:val="30"/>
              </w:rPr>
            </w:pPr>
            <w:r w:rsidRPr="00D93A21">
              <w:rPr>
                <w:rFonts w:hint="eastAsia"/>
                <w:sz w:val="30"/>
                <w:szCs w:val="30"/>
              </w:rPr>
              <w:t>时间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A21" w:rsidRPr="00D93A21" w:rsidRDefault="00D93A21" w:rsidP="00D93A21">
            <w:pPr>
              <w:jc w:val="center"/>
              <w:rPr>
                <w:sz w:val="30"/>
                <w:szCs w:val="30"/>
              </w:rPr>
            </w:pPr>
            <w:r w:rsidRPr="00D93A21">
              <w:rPr>
                <w:rFonts w:hint="eastAsia"/>
                <w:sz w:val="30"/>
                <w:szCs w:val="30"/>
              </w:rPr>
              <w:t>提交人</w:t>
            </w:r>
          </w:p>
        </w:tc>
        <w:tc>
          <w:tcPr>
            <w:tcW w:w="4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A21" w:rsidRPr="00D93A21" w:rsidRDefault="00D93A21" w:rsidP="00D93A21">
            <w:pPr>
              <w:jc w:val="center"/>
              <w:rPr>
                <w:sz w:val="30"/>
                <w:szCs w:val="30"/>
              </w:rPr>
            </w:pPr>
            <w:r w:rsidRPr="00D93A21">
              <w:rPr>
                <w:rFonts w:hint="eastAsia"/>
                <w:sz w:val="30"/>
                <w:szCs w:val="30"/>
              </w:rPr>
              <w:t>描述</w:t>
            </w:r>
          </w:p>
        </w:tc>
      </w:tr>
      <w:tr w:rsidR="00D93A21" w:rsidTr="00D93A21">
        <w:tc>
          <w:tcPr>
            <w:tcW w:w="959" w:type="dxa"/>
            <w:tcBorders>
              <w:top w:val="single" w:sz="4" w:space="0" w:color="auto"/>
            </w:tcBorders>
          </w:tcPr>
          <w:p w:rsidR="00D93A21" w:rsidRDefault="00D93A21" w:rsidP="00D93A2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1.0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D93A21" w:rsidRDefault="00D93A21" w:rsidP="00D93A2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2017.06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D93A21" w:rsidRDefault="00D93A21" w:rsidP="00D93A2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李建军</w:t>
            </w:r>
          </w:p>
        </w:tc>
        <w:tc>
          <w:tcPr>
            <w:tcW w:w="4445" w:type="dxa"/>
            <w:tcBorders>
              <w:top w:val="single" w:sz="4" w:space="0" w:color="auto"/>
            </w:tcBorders>
          </w:tcPr>
          <w:p w:rsidR="00D93A21" w:rsidRDefault="00D93A21" w:rsidP="00D93A21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创建文档</w:t>
            </w:r>
          </w:p>
        </w:tc>
      </w:tr>
    </w:tbl>
    <w:p w:rsidR="00D93A21" w:rsidRPr="00D93A21" w:rsidRDefault="00D93A21" w:rsidP="00D93A21">
      <w:pPr>
        <w:rPr>
          <w:sz w:val="30"/>
          <w:szCs w:val="30"/>
        </w:rPr>
      </w:pPr>
    </w:p>
    <w:p w:rsidR="00683E67" w:rsidRDefault="00683E67" w:rsidP="00DC09E1">
      <w:pPr>
        <w:ind w:left="1680" w:firstLine="420"/>
        <w:rPr>
          <w:sz w:val="30"/>
          <w:szCs w:val="30"/>
        </w:rPr>
      </w:pPr>
    </w:p>
    <w:p w:rsidR="00D93A21" w:rsidRDefault="00D93A21" w:rsidP="00DC09E1">
      <w:pPr>
        <w:ind w:left="1680" w:firstLine="420"/>
        <w:rPr>
          <w:sz w:val="30"/>
          <w:szCs w:val="30"/>
        </w:rPr>
      </w:pPr>
    </w:p>
    <w:p w:rsidR="00D93A21" w:rsidRDefault="00D93A21" w:rsidP="00DC09E1">
      <w:pPr>
        <w:ind w:left="1680" w:firstLine="420"/>
        <w:rPr>
          <w:sz w:val="30"/>
          <w:szCs w:val="30"/>
        </w:rPr>
      </w:pPr>
    </w:p>
    <w:p w:rsidR="00D93A21" w:rsidRDefault="00D93A21" w:rsidP="00DC09E1">
      <w:pPr>
        <w:ind w:left="1680" w:firstLine="420"/>
        <w:rPr>
          <w:sz w:val="30"/>
          <w:szCs w:val="30"/>
        </w:rPr>
      </w:pPr>
    </w:p>
    <w:p w:rsidR="00D93A21" w:rsidRDefault="00D93A21" w:rsidP="00DC09E1">
      <w:pPr>
        <w:ind w:left="1680" w:firstLine="420"/>
        <w:rPr>
          <w:sz w:val="30"/>
          <w:szCs w:val="30"/>
        </w:rPr>
      </w:pPr>
    </w:p>
    <w:p w:rsidR="00D93A21" w:rsidRDefault="00D93A21" w:rsidP="00DC09E1">
      <w:pPr>
        <w:ind w:left="1680" w:firstLine="420"/>
        <w:rPr>
          <w:sz w:val="30"/>
          <w:szCs w:val="30"/>
        </w:rPr>
      </w:pPr>
    </w:p>
    <w:p w:rsidR="00D93A21" w:rsidRDefault="00D93A21" w:rsidP="00DC09E1">
      <w:pPr>
        <w:ind w:left="1680" w:firstLine="420"/>
        <w:rPr>
          <w:sz w:val="30"/>
          <w:szCs w:val="30"/>
        </w:rPr>
      </w:pPr>
    </w:p>
    <w:p w:rsidR="00D93A21" w:rsidRDefault="00D93A21" w:rsidP="00DC09E1">
      <w:pPr>
        <w:ind w:left="1680" w:firstLine="420"/>
        <w:rPr>
          <w:sz w:val="30"/>
          <w:szCs w:val="30"/>
        </w:rPr>
      </w:pPr>
    </w:p>
    <w:p w:rsidR="00D93A21" w:rsidRDefault="00D93A21" w:rsidP="00DC09E1">
      <w:pPr>
        <w:ind w:left="1680" w:firstLine="420"/>
        <w:rPr>
          <w:sz w:val="30"/>
          <w:szCs w:val="30"/>
        </w:rPr>
      </w:pPr>
    </w:p>
    <w:p w:rsidR="00D93A21" w:rsidRDefault="00D93A21" w:rsidP="00DC09E1">
      <w:pPr>
        <w:ind w:left="1680" w:firstLine="420"/>
        <w:rPr>
          <w:sz w:val="30"/>
          <w:szCs w:val="30"/>
        </w:rPr>
      </w:pPr>
    </w:p>
    <w:p w:rsidR="00D93A21" w:rsidRDefault="00D93A21" w:rsidP="00DC09E1">
      <w:pPr>
        <w:ind w:left="1680" w:firstLine="420"/>
        <w:rPr>
          <w:sz w:val="30"/>
          <w:szCs w:val="30"/>
        </w:rPr>
      </w:pPr>
    </w:p>
    <w:p w:rsidR="00D93A21" w:rsidRDefault="00D93A21" w:rsidP="00DC09E1">
      <w:pPr>
        <w:ind w:left="1680" w:firstLine="420"/>
        <w:rPr>
          <w:sz w:val="30"/>
          <w:szCs w:val="30"/>
        </w:rPr>
      </w:pPr>
    </w:p>
    <w:p w:rsidR="00D93A21" w:rsidRDefault="00D93A21" w:rsidP="00DC09E1">
      <w:pPr>
        <w:ind w:left="1680" w:firstLine="420"/>
        <w:rPr>
          <w:sz w:val="30"/>
          <w:szCs w:val="30"/>
        </w:rPr>
      </w:pPr>
    </w:p>
    <w:p w:rsidR="00D93A21" w:rsidRDefault="00D93A21" w:rsidP="00DC09E1">
      <w:pPr>
        <w:ind w:left="1680" w:firstLine="420"/>
        <w:rPr>
          <w:sz w:val="30"/>
          <w:szCs w:val="30"/>
        </w:rPr>
      </w:pPr>
    </w:p>
    <w:p w:rsidR="00D93A21" w:rsidRDefault="00D93A21" w:rsidP="00DC09E1">
      <w:pPr>
        <w:ind w:left="1680" w:firstLine="420"/>
        <w:rPr>
          <w:sz w:val="30"/>
          <w:szCs w:val="30"/>
        </w:rPr>
      </w:pPr>
    </w:p>
    <w:p w:rsidR="00D93A21" w:rsidRDefault="00D93A21" w:rsidP="00D93A21">
      <w:pPr>
        <w:jc w:val="left"/>
        <w:rPr>
          <w:sz w:val="30"/>
          <w:szCs w:val="30"/>
        </w:rPr>
      </w:pPr>
    </w:p>
    <w:p w:rsidR="00D93A21" w:rsidRDefault="009915D7" w:rsidP="00845E58">
      <w:pPr>
        <w:pStyle w:val="2"/>
        <w:rPr>
          <w:rFonts w:hint="eastAsia"/>
        </w:rPr>
      </w:pPr>
      <w:r>
        <w:rPr>
          <w:rFonts w:hint="eastAsia"/>
        </w:rPr>
        <w:t>1</w:t>
      </w:r>
      <w:r w:rsidR="000937F6">
        <w:rPr>
          <w:rFonts w:hint="eastAsia"/>
        </w:rPr>
        <w:t>MySQL5.6</w:t>
      </w:r>
      <w:r w:rsidR="00C76863">
        <w:rPr>
          <w:rFonts w:hint="eastAsia"/>
        </w:rPr>
        <w:t>新增</w:t>
      </w:r>
      <w:r w:rsidR="000937F6">
        <w:rPr>
          <w:rFonts w:hint="eastAsia"/>
        </w:rPr>
        <w:t>版本</w:t>
      </w:r>
      <w:r w:rsidR="00A15524">
        <w:rPr>
          <w:rFonts w:hint="eastAsia"/>
        </w:rPr>
        <w:t>特性</w:t>
      </w:r>
    </w:p>
    <w:p w:rsidR="00923390" w:rsidRPr="00923390" w:rsidRDefault="00923390" w:rsidP="00923390">
      <w:r>
        <w:rPr>
          <w:rFonts w:hint="eastAsia"/>
        </w:rPr>
        <w:tab/>
      </w:r>
    </w:p>
    <w:p w:rsidR="00384072" w:rsidRDefault="00845E58" w:rsidP="00845E58">
      <w:pPr>
        <w:pStyle w:val="2"/>
      </w:pPr>
      <w:r>
        <w:rPr>
          <w:rFonts w:hint="eastAsia"/>
        </w:rPr>
        <w:t>1.</w:t>
      </w:r>
      <w:r w:rsidR="00C6776C">
        <w:rPr>
          <w:rFonts w:hint="eastAsia"/>
        </w:rPr>
        <w:t>1InnoDB</w:t>
      </w:r>
      <w:r w:rsidR="00C6776C">
        <w:rPr>
          <w:rFonts w:hint="eastAsia"/>
        </w:rPr>
        <w:t>增强</w:t>
      </w:r>
    </w:p>
    <w:p w:rsidR="00845E58" w:rsidRDefault="00352A46" w:rsidP="002E2ECF">
      <w:pPr>
        <w:pStyle w:val="a5"/>
        <w:ind w:left="675" w:firstLineChars="0" w:firstLine="0"/>
        <w:jc w:val="left"/>
        <w:rPr>
          <w:rFonts w:asciiTheme="minorEastAsia" w:hAnsiTheme="minorEastAsia" w:hint="eastAsia"/>
          <w:szCs w:val="21"/>
        </w:rPr>
      </w:pPr>
      <w:r w:rsidRPr="001230FA">
        <w:rPr>
          <w:rFonts w:asciiTheme="minorEastAsia" w:hAnsiTheme="minorEastAsia" w:hint="eastAsia"/>
          <w:szCs w:val="21"/>
        </w:rPr>
        <w:t>1.</w:t>
      </w:r>
      <w:r w:rsidR="00C6776C">
        <w:rPr>
          <w:rFonts w:asciiTheme="minorEastAsia" w:hAnsiTheme="minorEastAsia" w:hint="eastAsia"/>
          <w:szCs w:val="21"/>
        </w:rPr>
        <w:t>1</w:t>
      </w:r>
      <w:r w:rsidRPr="001230FA">
        <w:rPr>
          <w:rFonts w:asciiTheme="minorEastAsia" w:hAnsiTheme="minorEastAsia" w:hint="eastAsia"/>
          <w:szCs w:val="21"/>
        </w:rPr>
        <w:t>.1</w:t>
      </w:r>
      <w:r w:rsidR="009540F4">
        <w:rPr>
          <w:rFonts w:asciiTheme="minorEastAsia" w:hAnsiTheme="minorEastAsia" w:hint="eastAsia"/>
          <w:szCs w:val="21"/>
        </w:rPr>
        <w:t>增加全文索引（where match(column) agains (</w:t>
      </w:r>
      <w:r w:rsidR="009540F4">
        <w:rPr>
          <w:rFonts w:asciiTheme="minorEastAsia" w:hAnsiTheme="minorEastAsia"/>
          <w:szCs w:val="21"/>
        </w:rPr>
        <w:t>‘</w:t>
      </w:r>
      <w:r w:rsidR="009540F4">
        <w:rPr>
          <w:rFonts w:asciiTheme="minorEastAsia" w:hAnsiTheme="minorEastAsia" w:hint="eastAsia"/>
          <w:szCs w:val="21"/>
        </w:rPr>
        <w:t>key</w:t>
      </w:r>
      <w:r w:rsidR="009540F4">
        <w:rPr>
          <w:rFonts w:asciiTheme="minorEastAsia" w:hAnsiTheme="minorEastAsia"/>
          <w:szCs w:val="21"/>
        </w:rPr>
        <w:t>’</w:t>
      </w:r>
      <w:r w:rsidR="009540F4">
        <w:rPr>
          <w:rFonts w:asciiTheme="minorEastAsia" w:hAnsiTheme="minorEastAsia" w:hint="eastAsia"/>
          <w:szCs w:val="21"/>
        </w:rPr>
        <w:t>)）</w:t>
      </w:r>
      <w:r w:rsidR="002E2ECF">
        <w:rPr>
          <w:rFonts w:asciiTheme="minorEastAsia" w:hAnsiTheme="minorEastAsia"/>
          <w:szCs w:val="21"/>
        </w:rPr>
        <w:t xml:space="preserve"> </w:t>
      </w:r>
    </w:p>
    <w:p w:rsidR="009540F4" w:rsidRDefault="009540F4" w:rsidP="002E2ECF">
      <w:pPr>
        <w:pStyle w:val="a5"/>
        <w:ind w:left="675" w:firstLineChars="0" w:firstLine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1.1.2 </w:t>
      </w:r>
      <w:r w:rsidR="00166B65">
        <w:rPr>
          <w:rFonts w:asciiTheme="minorEastAsia" w:hAnsiTheme="minorEastAsia" w:hint="eastAsia"/>
          <w:szCs w:val="21"/>
        </w:rPr>
        <w:t>支持简单在线DDL 如创建、删除索引等。</w:t>
      </w:r>
    </w:p>
    <w:p w:rsidR="00166B65" w:rsidRDefault="00166B65" w:rsidP="002E2ECF">
      <w:pPr>
        <w:pStyle w:val="a5"/>
        <w:ind w:left="675" w:firstLineChars="0" w:firstLine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1.1.3</w:t>
      </w:r>
      <w:r>
        <w:rPr>
          <w:rFonts w:asciiTheme="minorEastAsia" w:hAnsiTheme="minorEastAsia" w:hint="eastAsia"/>
          <w:szCs w:val="21"/>
        </w:rPr>
        <w:tab/>
        <w:t xml:space="preserve"> </w:t>
      </w:r>
      <w:r w:rsidR="00BC37B1">
        <w:rPr>
          <w:rFonts w:asciiTheme="minorEastAsia" w:hAnsiTheme="minorEastAsia" w:hint="eastAsia"/>
          <w:szCs w:val="21"/>
        </w:rPr>
        <w:t xml:space="preserve">独立表空间下的表数据文件能制定路径(create table t(id int) data directory = </w:t>
      </w:r>
      <w:r w:rsidR="00BC37B1">
        <w:rPr>
          <w:rFonts w:asciiTheme="minorEastAsia" w:hAnsiTheme="minorEastAsia"/>
          <w:szCs w:val="21"/>
        </w:rPr>
        <w:t>‘</w:t>
      </w:r>
      <w:r w:rsidR="00BC37B1">
        <w:rPr>
          <w:rFonts w:asciiTheme="minorEastAsia" w:hAnsiTheme="minorEastAsia" w:hint="eastAsia"/>
          <w:szCs w:val="21"/>
        </w:rPr>
        <w:t>/another/directory</w:t>
      </w:r>
      <w:r w:rsidR="00BC37B1">
        <w:rPr>
          <w:rFonts w:asciiTheme="minorEastAsia" w:hAnsiTheme="minorEastAsia"/>
          <w:szCs w:val="21"/>
        </w:rPr>
        <w:t>’</w:t>
      </w:r>
      <w:r w:rsidR="00BC37B1">
        <w:rPr>
          <w:rFonts w:asciiTheme="minorEastAsia" w:hAnsiTheme="minorEastAsia" w:hint="eastAsia"/>
          <w:szCs w:val="21"/>
        </w:rPr>
        <w:t>)</w:t>
      </w:r>
    </w:p>
    <w:p w:rsidR="00FE60C2" w:rsidRDefault="00BC37B1" w:rsidP="002E2ECF">
      <w:pPr>
        <w:pStyle w:val="a5"/>
        <w:ind w:left="675" w:firstLineChars="0" w:firstLine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1.1.4</w:t>
      </w:r>
      <w:r>
        <w:rPr>
          <w:rFonts w:asciiTheme="minorEastAsia" w:hAnsiTheme="minorEastAsia" w:hint="eastAsia"/>
          <w:szCs w:val="21"/>
        </w:rPr>
        <w:tab/>
        <w:t xml:space="preserve"> </w:t>
      </w:r>
      <w:r w:rsidR="00FE3A4F">
        <w:rPr>
          <w:rFonts w:asciiTheme="minorEastAsia" w:hAnsiTheme="minorEastAsia" w:hint="eastAsia"/>
          <w:szCs w:val="21"/>
        </w:rPr>
        <w:t>通过copy方式比mysqldump更加快速的移动和导出数据文件</w:t>
      </w:r>
      <w:r w:rsidR="00547159">
        <w:rPr>
          <w:rFonts w:asciiTheme="minorEastAsia" w:hAnsiTheme="minorEastAsia" w:hint="eastAsia"/>
          <w:szCs w:val="21"/>
        </w:rPr>
        <w:t>。</w:t>
      </w:r>
    </w:p>
    <w:p w:rsidR="00FE60C2" w:rsidRDefault="00FE60C2" w:rsidP="002E2ECF">
      <w:pPr>
        <w:pStyle w:val="a5"/>
        <w:ind w:left="675" w:firstLineChars="0" w:firstLine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1.1.5 </w:t>
      </w:r>
      <w:r w:rsidR="00C74A80">
        <w:rPr>
          <w:rFonts w:asciiTheme="minorEastAsia" w:hAnsiTheme="minorEastAsia" w:hint="eastAsia"/>
          <w:szCs w:val="21"/>
        </w:rPr>
        <w:t>能制定innodb page size</w:t>
      </w:r>
    </w:p>
    <w:p w:rsidR="00C74A80" w:rsidRDefault="00C74A80" w:rsidP="002E2ECF">
      <w:pPr>
        <w:pStyle w:val="a5"/>
        <w:ind w:left="675" w:firstLineChars="0" w:firstLine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1.1.6 undo表空间能独立到共享表空间之外(innodb_undo_logs和innodb_undo_tablespace)</w:t>
      </w:r>
    </w:p>
    <w:p w:rsidR="00C74A80" w:rsidRDefault="00DD4CCA" w:rsidP="00DD4CCA">
      <w:pPr>
        <w:pStyle w:val="2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分区新能提高</w:t>
      </w:r>
    </w:p>
    <w:p w:rsidR="00DD4CCA" w:rsidRPr="00F55DE7" w:rsidRDefault="00DD4CCA" w:rsidP="00DD4CCA">
      <w:pPr>
        <w:rPr>
          <w:rFonts w:asciiTheme="minorEastAsia" w:hAnsiTheme="minorEastAsia" w:hint="eastAsia"/>
        </w:rPr>
      </w:pPr>
      <w:r>
        <w:rPr>
          <w:rFonts w:hint="eastAsia"/>
        </w:rPr>
        <w:t xml:space="preserve">      </w:t>
      </w:r>
      <w:r w:rsidRPr="00F55DE7">
        <w:rPr>
          <w:rFonts w:asciiTheme="minorEastAsia" w:hAnsiTheme="minorEastAsia" w:hint="eastAsia"/>
        </w:rPr>
        <w:t>1.2.1</w:t>
      </w:r>
      <w:r w:rsidR="00E9565A" w:rsidRPr="00F55DE7">
        <w:rPr>
          <w:rFonts w:asciiTheme="minorEastAsia" w:hAnsiTheme="minorEastAsia" w:hint="eastAsia"/>
        </w:rPr>
        <w:t xml:space="preserve"> </w:t>
      </w:r>
      <w:r w:rsidR="00B21847" w:rsidRPr="00F55DE7">
        <w:rPr>
          <w:rFonts w:asciiTheme="minorEastAsia" w:hAnsiTheme="minorEastAsia" w:hint="eastAsia"/>
        </w:rPr>
        <w:t>分区个数扩大到8192个</w:t>
      </w:r>
    </w:p>
    <w:p w:rsidR="00B21847" w:rsidRDefault="00B21847" w:rsidP="00DD4CCA">
      <w:pPr>
        <w:rPr>
          <w:rFonts w:hint="eastAsia"/>
        </w:rPr>
      </w:pPr>
      <w:r w:rsidRPr="00F55DE7">
        <w:rPr>
          <w:rFonts w:asciiTheme="minorEastAsia" w:hAnsiTheme="minorEastAsia" w:hint="eastAsia"/>
        </w:rPr>
        <w:tab/>
        <w:t xml:space="preserve">  1.2.2 支持显式分区查询语句select id from </w:t>
      </w:r>
      <w:r w:rsidR="00E650EA" w:rsidRPr="00F55DE7">
        <w:rPr>
          <w:rFonts w:asciiTheme="minorEastAsia" w:hAnsiTheme="minorEastAsia" w:hint="eastAsia"/>
        </w:rPr>
        <w:t xml:space="preserve">t </w:t>
      </w:r>
      <w:r w:rsidRPr="00F55DE7">
        <w:rPr>
          <w:rFonts w:asciiTheme="minorEastAsia" w:hAnsiTheme="minorEastAsia" w:hint="eastAsia"/>
        </w:rPr>
        <w:t>partition(p0,p1)  where id &lt; 5</w:t>
      </w:r>
    </w:p>
    <w:p w:rsidR="00502AF8" w:rsidRDefault="00502AF8" w:rsidP="00D97CAA">
      <w:pPr>
        <w:pStyle w:val="2"/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>复制性能</w:t>
      </w:r>
      <w:r w:rsidR="00D97CAA">
        <w:rPr>
          <w:rFonts w:hint="eastAsia"/>
        </w:rPr>
        <w:t>改善</w:t>
      </w:r>
    </w:p>
    <w:p w:rsidR="00D97CAA" w:rsidRPr="00F55DE7" w:rsidRDefault="00EC7B21" w:rsidP="00D97CAA">
      <w:pPr>
        <w:rPr>
          <w:rFonts w:asciiTheme="minorEastAsia" w:hAnsiTheme="minorEastAsia" w:hint="eastAsia"/>
          <w:szCs w:val="21"/>
        </w:rPr>
      </w:pPr>
      <w:r>
        <w:rPr>
          <w:rFonts w:hint="eastAsia"/>
        </w:rPr>
        <w:tab/>
      </w:r>
      <w:r w:rsidR="00D97CAA" w:rsidRPr="00F55DE7">
        <w:rPr>
          <w:rFonts w:asciiTheme="minorEastAsia" w:hAnsiTheme="minorEastAsia" w:hint="eastAsia"/>
          <w:szCs w:val="21"/>
        </w:rPr>
        <w:t xml:space="preserve">1.3.1 </w:t>
      </w:r>
      <w:r w:rsidR="003D2AFC" w:rsidRPr="00F55DE7">
        <w:rPr>
          <w:rFonts w:asciiTheme="minorEastAsia" w:hAnsiTheme="minorEastAsia" w:hint="eastAsia"/>
          <w:szCs w:val="21"/>
        </w:rPr>
        <w:t>支持GTID（全局事务ID）复制</w:t>
      </w:r>
    </w:p>
    <w:p w:rsidR="00EC7B21" w:rsidRPr="00F55DE7" w:rsidRDefault="00EC7B21" w:rsidP="00D97CAA">
      <w:pPr>
        <w:rPr>
          <w:rFonts w:asciiTheme="minorEastAsia" w:hAnsiTheme="minorEastAsia" w:hint="eastAsia"/>
          <w:szCs w:val="21"/>
        </w:rPr>
      </w:pPr>
      <w:r w:rsidRPr="00F55DE7">
        <w:rPr>
          <w:rFonts w:asciiTheme="minorEastAsia" w:hAnsiTheme="minorEastAsia" w:hint="eastAsia"/>
          <w:szCs w:val="21"/>
        </w:rPr>
        <w:tab/>
        <w:t>1.3.2 新增参数</w:t>
      </w:r>
      <w:hyperlink r:id="rId7" w:anchor="sysvar_binlog_row_image" w:history="1">
        <w:r w:rsidRPr="00F55DE7">
          <w:rPr>
            <w:rStyle w:val="HTML"/>
            <w:rFonts w:asciiTheme="minorEastAsia" w:eastAsiaTheme="minorEastAsia" w:hAnsiTheme="minorEastAsia" w:cs="Courier New"/>
            <w:color w:val="000000"/>
            <w:sz w:val="21"/>
            <w:szCs w:val="21"/>
            <w:u w:val="single"/>
            <w:bdr w:val="none" w:sz="0" w:space="0" w:color="auto" w:frame="1"/>
          </w:rPr>
          <w:t>binlog_row_image</w:t>
        </w:r>
      </w:hyperlink>
      <w:r w:rsidRPr="00F55DE7">
        <w:rPr>
          <w:rFonts w:asciiTheme="minorEastAsia" w:hAnsiTheme="minorEastAsia" w:hint="eastAsia"/>
          <w:szCs w:val="21"/>
        </w:rPr>
        <w:t>来控制基于ROW模式下的记录方式，节约日志空间</w:t>
      </w:r>
    </w:p>
    <w:p w:rsidR="00EC7B21" w:rsidRPr="00F55DE7" w:rsidRDefault="00EC7B21" w:rsidP="00D97CAA">
      <w:pPr>
        <w:rPr>
          <w:rFonts w:asciiTheme="minorEastAsia" w:hAnsiTheme="minorEastAsia" w:hint="eastAsia"/>
          <w:szCs w:val="21"/>
        </w:rPr>
      </w:pPr>
      <w:r w:rsidRPr="00F55DE7">
        <w:rPr>
          <w:rFonts w:asciiTheme="minorEastAsia" w:hAnsiTheme="minorEastAsia" w:hint="eastAsia"/>
          <w:szCs w:val="21"/>
        </w:rPr>
        <w:tab/>
        <w:t xml:space="preserve">1.3.3 </w:t>
      </w:r>
      <w:r w:rsidR="00120293" w:rsidRPr="00F55DE7">
        <w:rPr>
          <w:rFonts w:asciiTheme="minorEastAsia" w:hAnsiTheme="minorEastAsia" w:hint="eastAsia"/>
          <w:szCs w:val="21"/>
        </w:rPr>
        <w:t>master.info和replay-log.info支持保存在表中</w:t>
      </w:r>
    </w:p>
    <w:p w:rsidR="00120293" w:rsidRPr="00F55DE7" w:rsidRDefault="00120293" w:rsidP="00D97CAA">
      <w:pPr>
        <w:rPr>
          <w:rFonts w:asciiTheme="minorEastAsia" w:hAnsiTheme="minorEastAsia" w:hint="eastAsia"/>
          <w:szCs w:val="21"/>
        </w:rPr>
      </w:pPr>
      <w:r w:rsidRPr="00F55DE7">
        <w:rPr>
          <w:rFonts w:asciiTheme="minorEastAsia" w:hAnsiTheme="minorEastAsia" w:hint="eastAsia"/>
          <w:szCs w:val="21"/>
        </w:rPr>
        <w:tab/>
        <w:t xml:space="preserve">1.3.4 </w:t>
      </w:r>
      <w:r w:rsidR="00BE76C9" w:rsidRPr="00F55DE7">
        <w:rPr>
          <w:rFonts w:asciiTheme="minorEastAsia" w:hAnsiTheme="minorEastAsia" w:hint="eastAsia"/>
          <w:szCs w:val="21"/>
        </w:rPr>
        <w:t>支持延时复制 在change_master_to 中增加MATER_DELAY</w:t>
      </w:r>
    </w:p>
    <w:p w:rsidR="00BE76C9" w:rsidRDefault="00BE76C9" w:rsidP="00D97CAA">
      <w:pPr>
        <w:rPr>
          <w:rFonts w:hint="eastAsia"/>
        </w:rPr>
      </w:pPr>
      <w:r w:rsidRPr="00F55DE7">
        <w:rPr>
          <w:rFonts w:asciiTheme="minorEastAsia" w:hAnsiTheme="minorEastAsia" w:hint="eastAsia"/>
          <w:szCs w:val="21"/>
        </w:rPr>
        <w:tab/>
        <w:t xml:space="preserve">1.3.5 </w:t>
      </w:r>
      <w:r w:rsidR="000159AC" w:rsidRPr="00F55DE7">
        <w:rPr>
          <w:rFonts w:asciiTheme="minorEastAsia" w:hAnsiTheme="minorEastAsia" w:hint="eastAsia"/>
          <w:szCs w:val="21"/>
        </w:rPr>
        <w:t>支持基于schema的多线程复制。</w:t>
      </w:r>
      <w:r w:rsidR="00F55DE7" w:rsidRPr="00F55DE7">
        <w:rPr>
          <w:rFonts w:asciiTheme="minorEastAsia" w:hAnsiTheme="minorEastAsia" w:hint="eastAsia"/>
          <w:color w:val="666666"/>
          <w:szCs w:val="21"/>
          <w:shd w:val="clear" w:color="auto" w:fill="FFFFFF"/>
        </w:rPr>
        <w:t>slave_parallel_workers=4</w:t>
      </w:r>
      <w:r w:rsidR="009204D8">
        <w:rPr>
          <w:rFonts w:asciiTheme="minorEastAsia" w:hAnsiTheme="minorEastAsia" w:hint="eastAsia"/>
          <w:color w:val="666666"/>
          <w:szCs w:val="21"/>
          <w:shd w:val="clear" w:color="auto" w:fill="FFFFFF"/>
        </w:rPr>
        <w:t>。如果只有单库还是单线程。</w:t>
      </w:r>
    </w:p>
    <w:p w:rsidR="00231E11" w:rsidRDefault="00231E11" w:rsidP="00231E11">
      <w:pPr>
        <w:pStyle w:val="2"/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>数据类型变化</w:t>
      </w:r>
    </w:p>
    <w:p w:rsidR="00231E11" w:rsidRPr="00F55DE7" w:rsidRDefault="00231E11" w:rsidP="00231E11">
      <w:pPr>
        <w:rPr>
          <w:rFonts w:asciiTheme="minorEastAsia" w:hAnsiTheme="minorEastAsia" w:hint="eastAsia"/>
        </w:rPr>
      </w:pPr>
      <w:r>
        <w:rPr>
          <w:rFonts w:hint="eastAsia"/>
        </w:rPr>
        <w:tab/>
      </w:r>
      <w:r w:rsidRPr="00F55DE7">
        <w:rPr>
          <w:rFonts w:asciiTheme="minorEastAsia" w:hAnsiTheme="minorEastAsia" w:hint="eastAsia"/>
        </w:rPr>
        <w:t>1.4.1 time、datetime、timestamp支持微妙</w:t>
      </w:r>
    </w:p>
    <w:p w:rsidR="00231E11" w:rsidRPr="00F55DE7" w:rsidRDefault="00231E11" w:rsidP="00231E11">
      <w:pPr>
        <w:rPr>
          <w:rFonts w:asciiTheme="minorEastAsia" w:hAnsiTheme="minorEastAsia" w:hint="eastAsia"/>
        </w:rPr>
      </w:pPr>
      <w:r w:rsidRPr="00F55DE7">
        <w:rPr>
          <w:rFonts w:asciiTheme="minorEastAsia" w:hAnsiTheme="minorEastAsia" w:hint="eastAsia"/>
        </w:rPr>
        <w:tab/>
        <w:t>1.4.2 datetime 支持default current_timestamp和update on current_timestamp</w:t>
      </w:r>
    </w:p>
    <w:p w:rsidR="00125A39" w:rsidRPr="00F55DE7" w:rsidRDefault="00125A39" w:rsidP="00231E11">
      <w:pPr>
        <w:rPr>
          <w:rFonts w:asciiTheme="minorEastAsia" w:hAnsiTheme="minorEastAsia" w:hint="eastAsia"/>
        </w:rPr>
      </w:pPr>
      <w:r w:rsidRPr="00F55DE7">
        <w:rPr>
          <w:rFonts w:asciiTheme="minorEastAsia" w:hAnsiTheme="minorEastAsia" w:hint="eastAsia"/>
        </w:rPr>
        <w:tab/>
        <w:t>1.4.3 datetime存储结构改变，更节约空间。</w:t>
      </w:r>
    </w:p>
    <w:p w:rsidR="00C76863" w:rsidRDefault="00C76863" w:rsidP="00C76863">
      <w:pPr>
        <w:pStyle w:val="2"/>
        <w:rPr>
          <w:rFonts w:hint="eastAsia"/>
        </w:rPr>
      </w:pPr>
      <w:r>
        <w:rPr>
          <w:rFonts w:hint="eastAsia"/>
        </w:rPr>
        <w:lastRenderedPageBreak/>
        <w:t>2MySQL5.6</w:t>
      </w:r>
      <w:r>
        <w:rPr>
          <w:rFonts w:hint="eastAsia"/>
        </w:rPr>
        <w:t>参数移除和变更</w:t>
      </w:r>
    </w:p>
    <w:p w:rsidR="00C76863" w:rsidRPr="00F55DE7" w:rsidRDefault="00C76863" w:rsidP="00C76863">
      <w:pPr>
        <w:rPr>
          <w:rFonts w:asciiTheme="minorEastAsia" w:hAnsiTheme="minorEastAsia" w:hint="eastAsia"/>
          <w:szCs w:val="21"/>
        </w:rPr>
      </w:pPr>
      <w:r>
        <w:rPr>
          <w:rFonts w:hint="eastAsia"/>
        </w:rPr>
        <w:tab/>
      </w:r>
      <w:r w:rsidRPr="00F55DE7">
        <w:rPr>
          <w:rFonts w:asciiTheme="minorEastAsia" w:hAnsiTheme="minorEastAsia" w:hint="eastAsia"/>
          <w:szCs w:val="21"/>
        </w:rPr>
        <w:t>2.1</w:t>
      </w:r>
      <w:r w:rsidR="004A4EF2" w:rsidRPr="00F55DE7">
        <w:rPr>
          <w:rFonts w:asciiTheme="minorEastAsia" w:hAnsiTheme="minorEastAsia"/>
          <w:szCs w:val="21"/>
        </w:rPr>
        <w:t>—</w:t>
      </w:r>
      <w:r w:rsidR="004A4EF2" w:rsidRPr="00F55DE7">
        <w:rPr>
          <w:rFonts w:asciiTheme="minorEastAsia" w:hAnsiTheme="minorEastAsia" w:hint="eastAsia"/>
          <w:szCs w:val="21"/>
        </w:rPr>
        <w:t>log和log_file移除替换为 genery_log  genery_log_file</w:t>
      </w:r>
    </w:p>
    <w:p w:rsidR="004A4EF2" w:rsidRPr="00F55DE7" w:rsidRDefault="004A4EF2" w:rsidP="00C76863">
      <w:pPr>
        <w:rPr>
          <w:rFonts w:asciiTheme="minorEastAsia" w:hAnsiTheme="minorEastAsia" w:hint="eastAsia"/>
          <w:szCs w:val="21"/>
        </w:rPr>
      </w:pPr>
      <w:r w:rsidRPr="00F55DE7">
        <w:rPr>
          <w:rFonts w:asciiTheme="minorEastAsia" w:hAnsiTheme="minorEastAsia" w:hint="eastAsia"/>
          <w:szCs w:val="21"/>
        </w:rPr>
        <w:tab/>
        <w:t>2.2 log_slow_queries 替换为 slow_query_log</w:t>
      </w:r>
    </w:p>
    <w:p w:rsidR="004A4EF2" w:rsidRPr="00F55DE7" w:rsidRDefault="004A4EF2" w:rsidP="00C76863">
      <w:pPr>
        <w:rPr>
          <w:rFonts w:asciiTheme="minorEastAsia" w:hAnsiTheme="minorEastAsia" w:hint="eastAsia"/>
          <w:color w:val="444444"/>
          <w:szCs w:val="21"/>
          <w:shd w:val="clear" w:color="auto" w:fill="FFFFFF"/>
        </w:rPr>
      </w:pPr>
      <w:r w:rsidRPr="00F55DE7">
        <w:rPr>
          <w:rFonts w:asciiTheme="minorEastAsia" w:hAnsiTheme="minorEastAsia" w:hint="eastAsia"/>
          <w:szCs w:val="21"/>
        </w:rPr>
        <w:tab/>
        <w:t xml:space="preserve">2.3 </w:t>
      </w:r>
      <w:r w:rsidRPr="00F55DE7">
        <w:rPr>
          <w:rFonts w:asciiTheme="minorEastAsia" w:hAnsiTheme="minorEastAsia" w:hint="eastAsia"/>
          <w:color w:val="444444"/>
          <w:szCs w:val="21"/>
          <w:shd w:val="clear" w:color="auto" w:fill="FFFFFF"/>
        </w:rPr>
        <w:t>sql_max_join_size</w:t>
      </w:r>
      <w:r w:rsidRPr="00F55DE7">
        <w:rPr>
          <w:rFonts w:asciiTheme="minorEastAsia" w:hAnsiTheme="minorEastAsia" w:hint="eastAsia"/>
          <w:color w:val="444444"/>
          <w:szCs w:val="21"/>
          <w:shd w:val="clear" w:color="auto" w:fill="FFFFFF"/>
        </w:rPr>
        <w:t>替换为</w:t>
      </w:r>
      <w:r w:rsidRPr="00F55DE7">
        <w:rPr>
          <w:rFonts w:asciiTheme="minorEastAsia" w:hAnsiTheme="minorEastAsia" w:hint="eastAsia"/>
          <w:color w:val="444444"/>
          <w:szCs w:val="21"/>
          <w:shd w:val="clear" w:color="auto" w:fill="FFFFFF"/>
        </w:rPr>
        <w:t>max_join_size</w:t>
      </w:r>
    </w:p>
    <w:p w:rsidR="004A4EF2" w:rsidRDefault="004A4EF2" w:rsidP="00C76863">
      <w:pPr>
        <w:rPr>
          <w:rFonts w:asciiTheme="minorEastAsia" w:hAnsiTheme="minorEastAsia" w:hint="eastAsia"/>
          <w:color w:val="444444"/>
          <w:szCs w:val="21"/>
          <w:shd w:val="clear" w:color="auto" w:fill="FFFFFF"/>
        </w:rPr>
      </w:pPr>
      <w:r w:rsidRPr="00F55DE7">
        <w:rPr>
          <w:rFonts w:asciiTheme="minorEastAsia" w:hAnsiTheme="minorEastAsia" w:hint="eastAsia"/>
          <w:color w:val="444444"/>
          <w:szCs w:val="21"/>
          <w:shd w:val="clear" w:color="auto" w:fill="FFFFFF"/>
        </w:rPr>
        <w:tab/>
        <w:t xml:space="preserve">2.4 </w:t>
      </w:r>
      <w:r w:rsidRPr="00F55DE7">
        <w:rPr>
          <w:rFonts w:asciiTheme="minorEastAsia" w:hAnsiTheme="minorEastAsia" w:hint="eastAsia"/>
          <w:color w:val="444444"/>
          <w:szCs w:val="21"/>
          <w:shd w:val="clear" w:color="auto" w:fill="FFFFFF"/>
        </w:rPr>
        <w:t>max_long_data_size</w:t>
      </w:r>
      <w:r w:rsidRPr="00F55DE7">
        <w:rPr>
          <w:rFonts w:asciiTheme="minorEastAsia" w:hAnsiTheme="minorEastAsia" w:hint="eastAsia"/>
          <w:color w:val="444444"/>
          <w:szCs w:val="21"/>
          <w:shd w:val="clear" w:color="auto" w:fill="FFFFFF"/>
        </w:rPr>
        <w:t>替换为</w:t>
      </w:r>
      <w:r w:rsidRPr="00F55DE7">
        <w:rPr>
          <w:rFonts w:asciiTheme="minorEastAsia" w:hAnsiTheme="minorEastAsia" w:hint="eastAsia"/>
          <w:color w:val="444444"/>
          <w:szCs w:val="21"/>
          <w:shd w:val="clear" w:color="auto" w:fill="FFFFFF"/>
        </w:rPr>
        <w:t>max_allowed_packet</w:t>
      </w:r>
    </w:p>
    <w:p w:rsidR="00BD40AE" w:rsidRDefault="00BD40AE" w:rsidP="00BD40AE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3MySQL</w:t>
      </w:r>
      <w:r>
        <w:rPr>
          <w:rFonts w:hint="eastAsia"/>
          <w:shd w:val="clear" w:color="auto" w:fill="FFFFFF"/>
        </w:rPr>
        <w:t>升级方式选择</w:t>
      </w:r>
    </w:p>
    <w:p w:rsidR="00BD40AE" w:rsidRDefault="00BD40AE" w:rsidP="00343101">
      <w:pPr>
        <w:pStyle w:val="3"/>
        <w:rPr>
          <w:rFonts w:hint="eastAsia"/>
        </w:rPr>
      </w:pPr>
      <w:r>
        <w:rPr>
          <w:rFonts w:hint="eastAsia"/>
        </w:rPr>
        <w:tab/>
        <w:t>3.1 In-Place upgrade</w:t>
      </w:r>
    </w:p>
    <w:p w:rsidR="00BD40AE" w:rsidRDefault="00BD40AE" w:rsidP="00BD40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3.1.1</w:t>
      </w:r>
      <w:r>
        <w:rPr>
          <w:rFonts w:hint="eastAsia"/>
        </w:rPr>
        <w:t>如果使用的</w:t>
      </w:r>
      <w:r>
        <w:rPr>
          <w:rFonts w:hint="eastAsia"/>
        </w:rPr>
        <w:t>innodb</w:t>
      </w:r>
      <w:r>
        <w:rPr>
          <w:rFonts w:hint="eastAsia"/>
        </w:rPr>
        <w:t>，</w:t>
      </w:r>
      <w:r>
        <w:rPr>
          <w:rFonts w:hint="eastAsia"/>
        </w:rPr>
        <w:t xml:space="preserve">set global innodb_fast_shutdown = 0 </w:t>
      </w:r>
      <w:r>
        <w:rPr>
          <w:rFonts w:hint="eastAsia"/>
        </w:rPr>
        <w:t>关闭快速关闭。此时</w:t>
      </w:r>
      <w:r>
        <w:rPr>
          <w:rFonts w:hint="eastAsia"/>
        </w:rPr>
        <w:t>innodb</w:t>
      </w:r>
      <w:r>
        <w:rPr>
          <w:rFonts w:hint="eastAsia"/>
        </w:rPr>
        <w:t>会在关闭前刷新日志，缓存保证数据完全写入到磁盘。</w:t>
      </w:r>
    </w:p>
    <w:p w:rsidR="00BD40AE" w:rsidRDefault="00BD40AE" w:rsidP="00BD40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3.1.2</w:t>
      </w:r>
      <w:r>
        <w:rPr>
          <w:rFonts w:hint="eastAsia"/>
        </w:rPr>
        <w:t>关闭数据库</w:t>
      </w:r>
    </w:p>
    <w:p w:rsidR="00BD40AE" w:rsidRDefault="00BD40AE" w:rsidP="00BD40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3.1.3</w:t>
      </w:r>
      <w:r>
        <w:rPr>
          <w:rFonts w:hint="eastAsia"/>
        </w:rPr>
        <w:t>新的文件替换久版本文件</w:t>
      </w:r>
    </w:p>
    <w:p w:rsidR="00BD40AE" w:rsidRDefault="00BD40AE" w:rsidP="00BD40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3.1.</w:t>
      </w:r>
      <w:r>
        <w:rPr>
          <w:rFonts w:hint="eastAsia"/>
        </w:rPr>
        <w:t>4</w:t>
      </w:r>
      <w:r>
        <w:rPr>
          <w:rFonts w:hint="eastAsia"/>
        </w:rPr>
        <w:t>启动数据库</w:t>
      </w:r>
      <w:r>
        <w:rPr>
          <w:rFonts w:hint="eastAsia"/>
        </w:rPr>
        <w:t xml:space="preserve"> mysqld_safe --user=mysql --datadir=/path/to/existing-datadir</w:t>
      </w:r>
    </w:p>
    <w:p w:rsidR="00BD40AE" w:rsidRDefault="00BD40AE" w:rsidP="00BD40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3.1.</w:t>
      </w:r>
      <w:r>
        <w:rPr>
          <w:rFonts w:hint="eastAsia"/>
        </w:rPr>
        <w:t>5</w:t>
      </w:r>
      <w:r>
        <w:rPr>
          <w:rFonts w:hint="eastAsia"/>
        </w:rPr>
        <w:t>执行</w:t>
      </w:r>
      <w:r>
        <w:rPr>
          <w:rFonts w:hint="eastAsia"/>
        </w:rPr>
        <w:t>mysqld_upgrade</w:t>
      </w:r>
      <w:r>
        <w:rPr>
          <w:rFonts w:hint="eastAsia"/>
        </w:rPr>
        <w:t>：</w:t>
      </w:r>
      <w:r>
        <w:rPr>
          <w:rFonts w:hint="eastAsia"/>
        </w:rPr>
        <w:t xml:space="preserve">mysqld_upgrade -uroot -p   </w:t>
      </w:r>
      <w:r>
        <w:rPr>
          <w:rFonts w:hint="eastAsia"/>
        </w:rPr>
        <w:t>这里注意应先关闭</w:t>
      </w:r>
      <w:r>
        <w:rPr>
          <w:rFonts w:hint="eastAsia"/>
        </w:rPr>
        <w:t>gtid_mode</w:t>
      </w:r>
    </w:p>
    <w:p w:rsidR="00BD40AE" w:rsidRDefault="00BD40AE" w:rsidP="00BD40A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3.1.</w:t>
      </w:r>
      <w:r>
        <w:rPr>
          <w:rFonts w:hint="eastAsia"/>
        </w:rPr>
        <w:t>6</w:t>
      </w:r>
      <w:r>
        <w:rPr>
          <w:rFonts w:hint="eastAsia"/>
        </w:rPr>
        <w:t>重启数据库</w:t>
      </w:r>
      <w:r>
        <w:rPr>
          <w:rFonts w:hint="eastAsia"/>
        </w:rPr>
        <w:t xml:space="preserve"> </w:t>
      </w:r>
    </w:p>
    <w:p w:rsidR="00BD40AE" w:rsidRDefault="00BD40AE" w:rsidP="00BD40AE">
      <w:r>
        <w:tab/>
      </w:r>
      <w:r>
        <w:tab/>
        <w:t>mysqladmin -uroot -p shutdown;</w:t>
      </w:r>
    </w:p>
    <w:p w:rsidR="00BD40AE" w:rsidRDefault="00BD40AE" w:rsidP="00BD40AE">
      <w:pPr>
        <w:rPr>
          <w:rFonts w:hint="eastAsia"/>
        </w:rPr>
      </w:pPr>
      <w:r>
        <w:tab/>
      </w:r>
      <w:r>
        <w:tab/>
        <w:t>mysqld_safe --user=mysql --datadir=/path/to/existing-datadir</w:t>
      </w:r>
    </w:p>
    <w:p w:rsidR="00343101" w:rsidRDefault="00343101" w:rsidP="00343101">
      <w:pPr>
        <w:pStyle w:val="3"/>
        <w:rPr>
          <w:rFonts w:hint="eastAsia"/>
        </w:rPr>
      </w:pPr>
      <w:r>
        <w:rPr>
          <w:rFonts w:hint="eastAsia"/>
        </w:rPr>
        <w:tab/>
        <w:t>3.2 Logic Upgrade</w:t>
      </w:r>
    </w:p>
    <w:p w:rsidR="00343101" w:rsidRDefault="00343101" w:rsidP="00343101">
      <w:pPr>
        <w:rPr>
          <w:rFonts w:hint="eastAsia"/>
        </w:rPr>
      </w:pPr>
      <w:r>
        <w:rPr>
          <w:rFonts w:hint="eastAsia"/>
        </w:rPr>
        <w:tab/>
        <w:t>3.2.</w:t>
      </w:r>
      <w:r>
        <w:rPr>
          <w:rFonts w:hint="eastAsia"/>
        </w:rPr>
        <w:t>1</w:t>
      </w:r>
      <w:r>
        <w:rPr>
          <w:rFonts w:hint="eastAsia"/>
        </w:rPr>
        <w:t>导出原数据：</w:t>
      </w:r>
    </w:p>
    <w:p w:rsidR="00343101" w:rsidRDefault="004C12C2" w:rsidP="00343101">
      <w:r>
        <w:t>Mysqldum</w:t>
      </w:r>
      <w:r>
        <w:rPr>
          <w:rFonts w:hint="eastAsia"/>
        </w:rPr>
        <w:t xml:space="preserve"> </w:t>
      </w:r>
      <w:r>
        <w:t>--add-drop-table</w:t>
      </w:r>
      <w:r>
        <w:rPr>
          <w:rFonts w:hint="eastAsia"/>
        </w:rPr>
        <w:t xml:space="preserve">  --</w:t>
      </w:r>
      <w:r>
        <w:t>routines</w:t>
      </w:r>
      <w:r>
        <w:rPr>
          <w:rFonts w:hint="eastAsia"/>
        </w:rPr>
        <w:t xml:space="preserve"> --</w:t>
      </w:r>
      <w:r>
        <w:t>events</w:t>
      </w:r>
      <w:r>
        <w:rPr>
          <w:rFonts w:hint="eastAsia"/>
        </w:rPr>
        <w:t xml:space="preserve"> </w:t>
      </w:r>
      <w:r w:rsidR="00343101">
        <w:t>-</w:t>
      </w:r>
      <w:r>
        <w:t>-all-databases</w:t>
      </w:r>
      <w:r w:rsidR="00343101">
        <w:t xml:space="preserve"> &gt;data-for-upgrade.sql_big_tables</w:t>
      </w:r>
    </w:p>
    <w:p w:rsidR="00343101" w:rsidRDefault="00343101" w:rsidP="003431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3.2.</w:t>
      </w:r>
      <w:r>
        <w:rPr>
          <w:rFonts w:hint="eastAsia"/>
        </w:rPr>
        <w:t>2</w:t>
      </w:r>
      <w:r>
        <w:rPr>
          <w:rFonts w:hint="eastAsia"/>
        </w:rPr>
        <w:t>安装新版本数据库</w:t>
      </w:r>
    </w:p>
    <w:p w:rsidR="00343101" w:rsidRDefault="00343101" w:rsidP="003431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3.2.</w:t>
      </w:r>
      <w:r>
        <w:rPr>
          <w:rFonts w:hint="eastAsia"/>
        </w:rPr>
        <w:t>3</w:t>
      </w:r>
      <w:r>
        <w:rPr>
          <w:rFonts w:hint="eastAsia"/>
        </w:rPr>
        <w:t>导入开始的备份文件。</w:t>
      </w:r>
    </w:p>
    <w:p w:rsidR="00343101" w:rsidRPr="00343101" w:rsidRDefault="00343101" w:rsidP="00343101">
      <w:r>
        <w:rPr>
          <w:rFonts w:hint="eastAsia"/>
        </w:rPr>
        <w:tab/>
      </w:r>
      <w:r>
        <w:rPr>
          <w:rFonts w:hint="eastAsia"/>
        </w:rPr>
        <w:t>3.2.</w:t>
      </w:r>
      <w:r>
        <w:rPr>
          <w:rFonts w:hint="eastAsia"/>
        </w:rPr>
        <w:t>4</w:t>
      </w:r>
      <w:r>
        <w:rPr>
          <w:rFonts w:hint="eastAsia"/>
        </w:rPr>
        <w:t>配置主从服务器，新服务器加入现有集群，提供灰度使用并监控数据</w:t>
      </w:r>
      <w:r w:rsidR="00757420">
        <w:rPr>
          <w:rFonts w:hint="eastAsia"/>
        </w:rPr>
        <w:t>。</w:t>
      </w:r>
    </w:p>
    <w:p w:rsidR="008256E0" w:rsidRDefault="008256E0" w:rsidP="008256E0">
      <w:pPr>
        <w:pStyle w:val="2"/>
      </w:pPr>
      <w:r>
        <w:rPr>
          <w:rFonts w:hint="eastAsia"/>
        </w:rPr>
        <w:t>4</w:t>
      </w:r>
      <w:r w:rsidR="00201430">
        <w:rPr>
          <w:rFonts w:hint="eastAsia"/>
        </w:rPr>
        <w:t xml:space="preserve"> </w:t>
      </w:r>
      <w:r w:rsidR="00201430">
        <w:rPr>
          <w:rFonts w:hint="eastAsia"/>
        </w:rPr>
        <w:t>信息收集</w:t>
      </w:r>
    </w:p>
    <w:p w:rsidR="00401D49" w:rsidRDefault="008256E0" w:rsidP="002A7C8B">
      <w:pPr>
        <w:rPr>
          <w:rFonts w:hint="eastAsia"/>
        </w:rPr>
      </w:pPr>
      <w:r>
        <w:rPr>
          <w:rFonts w:hint="eastAsia"/>
        </w:rPr>
        <w:tab/>
      </w:r>
      <w:r w:rsidR="002A7C8B">
        <w:rPr>
          <w:rFonts w:hint="eastAsia"/>
        </w:rPr>
        <w:t xml:space="preserve">4.1 </w:t>
      </w:r>
      <w:r w:rsidR="002A7C8B">
        <w:rPr>
          <w:rFonts w:hint="eastAsia"/>
        </w:rPr>
        <w:t>收集现有集群服务器配置、硬件、软件版本等信息。</w:t>
      </w:r>
    </w:p>
    <w:p w:rsidR="002A7C8B" w:rsidRDefault="002A7C8B" w:rsidP="002A7C8B">
      <w:pPr>
        <w:rPr>
          <w:rFonts w:hint="eastAsia"/>
        </w:rPr>
      </w:pPr>
      <w:r>
        <w:rPr>
          <w:rFonts w:hint="eastAsia"/>
        </w:rPr>
        <w:tab/>
        <w:t xml:space="preserve">4.2 </w:t>
      </w:r>
      <w:r>
        <w:rPr>
          <w:rFonts w:hint="eastAsia"/>
        </w:rPr>
        <w:t>数据访问模式，是否通过代理，中间件特性等。</w:t>
      </w:r>
    </w:p>
    <w:p w:rsidR="002A7C8B" w:rsidRPr="002A7C8B" w:rsidRDefault="002A7C8B" w:rsidP="002A7C8B">
      <w:r>
        <w:rPr>
          <w:rFonts w:hint="eastAsia"/>
        </w:rPr>
        <w:tab/>
        <w:t xml:space="preserve">4.3 </w:t>
      </w:r>
      <w:r>
        <w:rPr>
          <w:rFonts w:hint="eastAsia"/>
        </w:rPr>
        <w:t>高可用的架构以及高可用切换功能是否可用。</w:t>
      </w:r>
      <w:bookmarkStart w:id="0" w:name="_GoBack"/>
      <w:bookmarkEnd w:id="0"/>
    </w:p>
    <w:p w:rsidR="004208F4" w:rsidRDefault="004208F4" w:rsidP="003016BB"/>
    <w:p w:rsidR="00B136BC" w:rsidRDefault="00B136BC" w:rsidP="00B136BC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具体实施</w:t>
      </w:r>
    </w:p>
    <w:p w:rsidR="004208F4" w:rsidRDefault="00B136BC" w:rsidP="003016BB">
      <w:r>
        <w:rPr>
          <w:rFonts w:hint="eastAsia"/>
        </w:rPr>
        <w:tab/>
        <w:t xml:space="preserve">5.1 </w:t>
      </w:r>
      <w:r>
        <w:rPr>
          <w:rFonts w:hint="eastAsia"/>
        </w:rPr>
        <w:t>实施方式有</w:t>
      </w:r>
      <w:r>
        <w:rPr>
          <w:rFonts w:hint="eastAsia"/>
        </w:rPr>
        <w:t>2</w:t>
      </w:r>
      <w:r>
        <w:rPr>
          <w:rFonts w:hint="eastAsia"/>
        </w:rPr>
        <w:t>种，一是在线更改，二是根据资源使用情况选择新申请服务器或者停</w:t>
      </w:r>
      <w:r>
        <w:rPr>
          <w:rFonts w:hint="eastAsia"/>
        </w:rPr>
        <w:lastRenderedPageBreak/>
        <w:t>掉其中一台从库，进行停机更改维护再加入到环境中。结合我们的实际情况，我们采用第</w:t>
      </w:r>
      <w:r>
        <w:rPr>
          <w:rFonts w:hint="eastAsia"/>
        </w:rPr>
        <w:t>2</w:t>
      </w:r>
      <w:r>
        <w:rPr>
          <w:rFonts w:hint="eastAsia"/>
        </w:rPr>
        <w:t>种方式进行变更。</w:t>
      </w:r>
      <w:r w:rsidR="00E451C2">
        <w:rPr>
          <w:rFonts w:hint="eastAsia"/>
        </w:rPr>
        <w:t>（新服务器的规格需要不低于现有服务器配置。）</w:t>
      </w:r>
    </w:p>
    <w:p w:rsidR="00B136BC" w:rsidRDefault="00B136BC" w:rsidP="003016BB">
      <w:r>
        <w:rPr>
          <w:rFonts w:hint="eastAsia"/>
        </w:rPr>
        <w:tab/>
        <w:t xml:space="preserve">5.2 </w:t>
      </w:r>
      <w:r w:rsidR="00217548">
        <w:rPr>
          <w:rFonts w:hint="eastAsia"/>
        </w:rPr>
        <w:t>备份现有数据库信息。并上传至用来变更的服务器。</w:t>
      </w:r>
    </w:p>
    <w:p w:rsidR="00217548" w:rsidRDefault="00217548" w:rsidP="003016BB">
      <w:r>
        <w:rPr>
          <w:rFonts w:hint="eastAsia"/>
        </w:rPr>
        <w:tab/>
        <w:t xml:space="preserve">5.3 </w:t>
      </w:r>
      <w:r>
        <w:rPr>
          <w:rFonts w:hint="eastAsia"/>
        </w:rPr>
        <w:t>新服务器上安装并设置好</w:t>
      </w:r>
      <w:r>
        <w:rPr>
          <w:rFonts w:hint="eastAsia"/>
        </w:rPr>
        <w:t>my.cnf</w:t>
      </w:r>
      <w:r>
        <w:rPr>
          <w:rFonts w:hint="eastAsia"/>
        </w:rPr>
        <w:t>相关信息，诸如</w:t>
      </w:r>
      <w:r>
        <w:rPr>
          <w:rFonts w:hint="eastAsia"/>
        </w:rPr>
        <w:t xml:space="preserve"> server_id</w:t>
      </w:r>
      <w:r>
        <w:rPr>
          <w:rFonts w:hint="eastAsia"/>
        </w:rPr>
        <w:t>、</w:t>
      </w:r>
      <w:r>
        <w:rPr>
          <w:rFonts w:hint="eastAsia"/>
        </w:rPr>
        <w:t>innodb_open_file</w:t>
      </w:r>
      <w:r>
        <w:rPr>
          <w:rFonts w:hint="eastAsia"/>
        </w:rPr>
        <w:t>、</w:t>
      </w:r>
      <w:r>
        <w:rPr>
          <w:rFonts w:hint="eastAsia"/>
        </w:rPr>
        <w:t>innodb_open_tables</w:t>
      </w:r>
      <w:r>
        <w:rPr>
          <w:rFonts w:hint="eastAsia"/>
        </w:rPr>
        <w:t>、</w:t>
      </w:r>
      <w:r>
        <w:rPr>
          <w:rFonts w:hint="eastAsia"/>
        </w:rPr>
        <w:t>innodb_file_io_threads</w:t>
      </w:r>
      <w:r>
        <w:rPr>
          <w:rFonts w:hint="eastAsia"/>
        </w:rPr>
        <w:t>等只读参数。有一部分诸如</w:t>
      </w:r>
      <w:r>
        <w:rPr>
          <w:rFonts w:hint="eastAsia"/>
        </w:rPr>
        <w:t>innodb_sort_buffer</w:t>
      </w:r>
      <w:r>
        <w:rPr>
          <w:rFonts w:hint="eastAsia"/>
        </w:rPr>
        <w:t>等可动态更改的参数，我们可以后期动态调整。</w:t>
      </w:r>
      <w:r w:rsidR="002A7C8B" w:rsidRPr="002A7C8B">
        <w:rPr>
          <w:rFonts w:hint="eastAsia"/>
          <w:color w:val="FF0000"/>
        </w:rPr>
        <w:t>由于这里我们采用的是逐步，灰度升级的方式，基于</w:t>
      </w:r>
      <w:r w:rsidR="002A7C8B" w:rsidRPr="002A7C8B">
        <w:rPr>
          <w:rFonts w:hint="eastAsia"/>
          <w:color w:val="FF0000"/>
        </w:rPr>
        <w:t>GTID</w:t>
      </w:r>
      <w:r w:rsidR="002A7C8B" w:rsidRPr="002A7C8B">
        <w:rPr>
          <w:rFonts w:hint="eastAsia"/>
          <w:color w:val="FF0000"/>
        </w:rPr>
        <w:t>的特性，我们此处不能开启</w:t>
      </w:r>
      <w:r w:rsidR="002A7C8B" w:rsidRPr="002A7C8B">
        <w:rPr>
          <w:rFonts w:hint="eastAsia"/>
          <w:color w:val="FF0000"/>
        </w:rPr>
        <w:t>GTID</w:t>
      </w:r>
      <w:r w:rsidR="002A7C8B" w:rsidRPr="002A7C8B">
        <w:rPr>
          <w:rFonts w:hint="eastAsia"/>
          <w:color w:val="FF0000"/>
        </w:rPr>
        <w:t>。</w:t>
      </w:r>
    </w:p>
    <w:p w:rsidR="00217548" w:rsidRDefault="00217548" w:rsidP="003016BB">
      <w:r>
        <w:rPr>
          <w:rFonts w:hint="eastAsia"/>
        </w:rPr>
        <w:tab/>
        <w:t xml:space="preserve">5.4 </w:t>
      </w:r>
      <w:r>
        <w:rPr>
          <w:rFonts w:hint="eastAsia"/>
        </w:rPr>
        <w:t>在新服务器上还原备份文件，加入测试环境。进行测试和压测。其中测试主要是验证引擎转换后业务正常性测试；压测主要是用于测试配置参数对业务环境的性能。</w:t>
      </w:r>
    </w:p>
    <w:p w:rsidR="00217548" w:rsidRDefault="00217548" w:rsidP="003016BB">
      <w:r>
        <w:rPr>
          <w:rFonts w:hint="eastAsia"/>
        </w:rPr>
        <w:tab/>
        <w:t xml:space="preserve">5.5 </w:t>
      </w:r>
      <w:r>
        <w:rPr>
          <w:rFonts w:hint="eastAsia"/>
        </w:rPr>
        <w:t>基于</w:t>
      </w:r>
      <w:r>
        <w:rPr>
          <w:rFonts w:hint="eastAsia"/>
        </w:rPr>
        <w:t>5.4</w:t>
      </w:r>
      <w:r>
        <w:rPr>
          <w:rFonts w:hint="eastAsia"/>
        </w:rPr>
        <w:t>的结果，我们把新服务器加入生产环境验证。如无问题逐步替换从库并观察数据库状态。如果此时出现异常，我们可以踢掉新加的服务器，从新开始</w:t>
      </w:r>
      <w:r>
        <w:rPr>
          <w:rFonts w:hint="eastAsia"/>
        </w:rPr>
        <w:t>5.4</w:t>
      </w:r>
      <w:r>
        <w:rPr>
          <w:rFonts w:hint="eastAsia"/>
        </w:rPr>
        <w:t>这一步。因为是新</w:t>
      </w:r>
      <w:r w:rsidR="00E451C2">
        <w:rPr>
          <w:rFonts w:hint="eastAsia"/>
        </w:rPr>
        <w:t>加服务器，所以我们此时踢掉新服务器并不会影响业务。</w:t>
      </w:r>
    </w:p>
    <w:p w:rsidR="00217548" w:rsidRPr="00217548" w:rsidRDefault="00217548" w:rsidP="003016BB">
      <w:r>
        <w:rPr>
          <w:rFonts w:hint="eastAsia"/>
        </w:rPr>
        <w:tab/>
        <w:t xml:space="preserve">5.6 </w:t>
      </w:r>
      <w:r>
        <w:rPr>
          <w:rFonts w:hint="eastAsia"/>
        </w:rPr>
        <w:t>切换主从，最后我们更改主库。完成全部变更。</w:t>
      </w:r>
    </w:p>
    <w:p w:rsidR="00D93A21" w:rsidRPr="00A961FE" w:rsidRDefault="00D93A21" w:rsidP="00D93A21">
      <w:pPr>
        <w:jc w:val="left"/>
        <w:rPr>
          <w:sz w:val="30"/>
          <w:szCs w:val="30"/>
        </w:rPr>
      </w:pPr>
    </w:p>
    <w:sectPr w:rsidR="00D93A21" w:rsidRPr="00A961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24DB"/>
    <w:multiLevelType w:val="multilevel"/>
    <w:tmpl w:val="33F46E74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2DE02131"/>
    <w:multiLevelType w:val="hybridMultilevel"/>
    <w:tmpl w:val="2174A912"/>
    <w:lvl w:ilvl="0" w:tplc="36860B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67A"/>
    <w:rsid w:val="00011538"/>
    <w:rsid w:val="000159AC"/>
    <w:rsid w:val="000359CE"/>
    <w:rsid w:val="00044574"/>
    <w:rsid w:val="0005267A"/>
    <w:rsid w:val="0006431D"/>
    <w:rsid w:val="000937F6"/>
    <w:rsid w:val="00105515"/>
    <w:rsid w:val="00114EA5"/>
    <w:rsid w:val="001170BA"/>
    <w:rsid w:val="00120293"/>
    <w:rsid w:val="001230FA"/>
    <w:rsid w:val="00125A39"/>
    <w:rsid w:val="00163EB5"/>
    <w:rsid w:val="00166B65"/>
    <w:rsid w:val="00186EE6"/>
    <w:rsid w:val="001947CD"/>
    <w:rsid w:val="00195071"/>
    <w:rsid w:val="001A6CDC"/>
    <w:rsid w:val="001B2BD9"/>
    <w:rsid w:val="001D7FE2"/>
    <w:rsid w:val="00201430"/>
    <w:rsid w:val="00217548"/>
    <w:rsid w:val="00226430"/>
    <w:rsid w:val="00231E11"/>
    <w:rsid w:val="002A7C8B"/>
    <w:rsid w:val="002D45E8"/>
    <w:rsid w:val="002E2ECF"/>
    <w:rsid w:val="002F0625"/>
    <w:rsid w:val="003016BB"/>
    <w:rsid w:val="0032655C"/>
    <w:rsid w:val="00343101"/>
    <w:rsid w:val="00352A46"/>
    <w:rsid w:val="00384072"/>
    <w:rsid w:val="003D2AFC"/>
    <w:rsid w:val="003F4A25"/>
    <w:rsid w:val="00401D49"/>
    <w:rsid w:val="004208F4"/>
    <w:rsid w:val="00423641"/>
    <w:rsid w:val="00432436"/>
    <w:rsid w:val="0048325A"/>
    <w:rsid w:val="004A1825"/>
    <w:rsid w:val="004A4EF2"/>
    <w:rsid w:val="004A7502"/>
    <w:rsid w:val="004C12C2"/>
    <w:rsid w:val="004C6D76"/>
    <w:rsid w:val="004E0AD1"/>
    <w:rsid w:val="004F34E7"/>
    <w:rsid w:val="00502AF8"/>
    <w:rsid w:val="00547159"/>
    <w:rsid w:val="005533B6"/>
    <w:rsid w:val="005A0879"/>
    <w:rsid w:val="005E5718"/>
    <w:rsid w:val="006060B7"/>
    <w:rsid w:val="00683E67"/>
    <w:rsid w:val="00757420"/>
    <w:rsid w:val="00780606"/>
    <w:rsid w:val="007B65B4"/>
    <w:rsid w:val="007C3C53"/>
    <w:rsid w:val="007D3930"/>
    <w:rsid w:val="008256E0"/>
    <w:rsid w:val="00845E58"/>
    <w:rsid w:val="00883B25"/>
    <w:rsid w:val="008A5C9D"/>
    <w:rsid w:val="00906957"/>
    <w:rsid w:val="009204D8"/>
    <w:rsid w:val="00923390"/>
    <w:rsid w:val="00933BA9"/>
    <w:rsid w:val="00937E9D"/>
    <w:rsid w:val="009540F4"/>
    <w:rsid w:val="00983C0E"/>
    <w:rsid w:val="009915D7"/>
    <w:rsid w:val="009E703A"/>
    <w:rsid w:val="009F420C"/>
    <w:rsid w:val="00A15524"/>
    <w:rsid w:val="00A26D1A"/>
    <w:rsid w:val="00A33194"/>
    <w:rsid w:val="00A46242"/>
    <w:rsid w:val="00A526E0"/>
    <w:rsid w:val="00A674CB"/>
    <w:rsid w:val="00A961FE"/>
    <w:rsid w:val="00B136BC"/>
    <w:rsid w:val="00B21847"/>
    <w:rsid w:val="00B517F6"/>
    <w:rsid w:val="00B70AAE"/>
    <w:rsid w:val="00BC37B1"/>
    <w:rsid w:val="00BD40AE"/>
    <w:rsid w:val="00BE56A6"/>
    <w:rsid w:val="00BE76C9"/>
    <w:rsid w:val="00C6776C"/>
    <w:rsid w:val="00C74A80"/>
    <w:rsid w:val="00C76863"/>
    <w:rsid w:val="00C86738"/>
    <w:rsid w:val="00C948B0"/>
    <w:rsid w:val="00CE0444"/>
    <w:rsid w:val="00D22DE7"/>
    <w:rsid w:val="00D51825"/>
    <w:rsid w:val="00D552EE"/>
    <w:rsid w:val="00D93A21"/>
    <w:rsid w:val="00D97CAA"/>
    <w:rsid w:val="00DB7F04"/>
    <w:rsid w:val="00DC09E1"/>
    <w:rsid w:val="00DD4CCA"/>
    <w:rsid w:val="00DE21B8"/>
    <w:rsid w:val="00E451C2"/>
    <w:rsid w:val="00E650EA"/>
    <w:rsid w:val="00E9327E"/>
    <w:rsid w:val="00E9565A"/>
    <w:rsid w:val="00EB48E2"/>
    <w:rsid w:val="00EC7B21"/>
    <w:rsid w:val="00F55DE7"/>
    <w:rsid w:val="00F864A9"/>
    <w:rsid w:val="00FA58BB"/>
    <w:rsid w:val="00FB5736"/>
    <w:rsid w:val="00FB5D14"/>
    <w:rsid w:val="00FD2E7B"/>
    <w:rsid w:val="00FE1EF7"/>
    <w:rsid w:val="00FE3A4F"/>
    <w:rsid w:val="00FE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26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E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31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655C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D93A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D93A21"/>
    <w:pPr>
      <w:ind w:firstLineChars="200" w:firstLine="420"/>
    </w:pPr>
  </w:style>
  <w:style w:type="character" w:customStyle="1" w:styleId="description">
    <w:name w:val="description"/>
    <w:basedOn w:val="a0"/>
    <w:rsid w:val="00384072"/>
  </w:style>
  <w:style w:type="paragraph" w:styleId="a6">
    <w:name w:val="Balloon Text"/>
    <w:basedOn w:val="a"/>
    <w:link w:val="Char"/>
    <w:uiPriority w:val="99"/>
    <w:semiHidden/>
    <w:unhideWhenUsed/>
    <w:rsid w:val="0038407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8407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526E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45E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EC7B21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43101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26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E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31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2655C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D93A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D93A21"/>
    <w:pPr>
      <w:ind w:firstLineChars="200" w:firstLine="420"/>
    </w:pPr>
  </w:style>
  <w:style w:type="character" w:customStyle="1" w:styleId="description">
    <w:name w:val="description"/>
    <w:basedOn w:val="a0"/>
    <w:rsid w:val="00384072"/>
  </w:style>
  <w:style w:type="paragraph" w:styleId="a6">
    <w:name w:val="Balloon Text"/>
    <w:basedOn w:val="a"/>
    <w:link w:val="Char"/>
    <w:uiPriority w:val="99"/>
    <w:semiHidden/>
    <w:unhideWhenUsed/>
    <w:rsid w:val="0038407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8407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526E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45E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EC7B21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4310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9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49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28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73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5497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ev.mysql.com/doc/refman/5.6/en/replication-options-binary-lo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ijianjun@meile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ad</cp:lastModifiedBy>
  <cp:revision>41</cp:revision>
  <dcterms:created xsi:type="dcterms:W3CDTF">2017-06-06T06:44:00Z</dcterms:created>
  <dcterms:modified xsi:type="dcterms:W3CDTF">2017-06-07T07:04:00Z</dcterms:modified>
</cp:coreProperties>
</file>