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C3C6" w14:textId="77777777" w:rsid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b/>
          <w:bCs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b/>
          <w:bCs/>
          <w:color w:val="333333"/>
          <w:kern w:val="0"/>
          <w:sz w:val="24"/>
          <w:lang w:eastAsia="ru-RU" w:bidi="ar-SA"/>
        </w:rPr>
        <w:t>Пользовательское соглашение</w:t>
      </w:r>
    </w:p>
    <w:p w14:paraId="6DC7EB88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</w:p>
    <w:p w14:paraId="2EF97665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b/>
          <w:bCs/>
          <w:color w:val="333333"/>
          <w:kern w:val="0"/>
          <w:sz w:val="24"/>
          <w:lang w:eastAsia="ru-RU" w:bidi="ar-SA"/>
        </w:rPr>
        <w:t>1. Общие положения.</w:t>
      </w:r>
    </w:p>
    <w:p w14:paraId="333FD716" w14:textId="5E8CE6D4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1.1 Настоящее Пользовательское соглашение (далее «Соглашение») относится к сайту </w:t>
      </w:r>
      <w:r w:rsidR="00522A84" w:rsidRPr="00522A84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Автономн</w:t>
      </w:r>
      <w:r w:rsidR="00010F87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ой</w:t>
      </w:r>
      <w:r w:rsidR="00522A84" w:rsidRPr="00522A84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 некоммерческ</w:t>
      </w:r>
      <w:r w:rsidR="00010F87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ой</w:t>
      </w:r>
      <w:r w:rsidR="00522A84" w:rsidRPr="00522A84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 организаци</w:t>
      </w:r>
      <w:r w:rsidR="00010F87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и</w:t>
      </w:r>
      <w:r w:rsidR="00522A84" w:rsidRPr="00522A84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 дополнительного</w:t>
      </w:r>
      <w:r w:rsidR="00522A84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 </w:t>
      </w:r>
      <w:r w:rsidR="00522A84" w:rsidRPr="00522A84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профессионального образования «Межотраслевой центр инновационных технологий и развития компетенций»</w:t>
      </w:r>
      <w:r w:rsidR="00522A84" w:rsidRPr="00522A84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 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(далее </w:t>
      </w:r>
      <w:r w:rsidR="00FC7C0D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«</w:t>
      </w:r>
      <w:r w:rsidR="00010F87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МЕЖИНТЕХКОМ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»), расположенному по адресу </w:t>
      </w:r>
      <w:r w:rsidR="003E239E" w:rsidRPr="003E239E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https://mezhintekhkom.ru/</w:t>
      </w:r>
      <w:r w:rsidR="00FC7C0D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.</w:t>
      </w:r>
    </w:p>
    <w:p w14:paraId="332B2B07" w14:textId="1E786F3F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1.2 Сайт </w:t>
      </w:r>
      <w:r w:rsidR="00FC7C0D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«МЕЖИНТЕХКОМ</w:t>
      </w:r>
      <w:r w:rsidR="00FC7C0D"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»</w:t>
      </w:r>
      <w:r w:rsidR="00FC7C0D"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 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(далее «Сайт») является собственностью юридического лица </w:t>
      </w:r>
      <w:r w:rsidR="00FC7C0D" w:rsidRPr="00FC7C0D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А</w:t>
      </w:r>
      <w:r w:rsidR="00FC7C0D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НО ДПО</w:t>
      </w:r>
      <w:r w:rsidR="00FC7C0D" w:rsidRPr="00FC7C0D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 «Межотраслевой центр инновационных технологий и развития компетенций»</w:t>
      </w:r>
      <w:r w:rsidR="00FC7C0D" w:rsidRPr="00FC7C0D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 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(ИНН: </w:t>
      </w:r>
      <w:r w:rsidR="00B36933" w:rsidRPr="00B36933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9728057680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, ОГРН: </w:t>
      </w:r>
      <w:r w:rsidR="007B581F" w:rsidRPr="007B581F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1227700113035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, адрес регистрации: Россия, </w:t>
      </w:r>
      <w:r w:rsidR="004A062C" w:rsidRPr="004A062C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г. </w:t>
      </w:r>
      <w:r w:rsidR="004A062C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М</w:t>
      </w:r>
      <w:r w:rsidR="004A062C" w:rsidRPr="004A062C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осква, вн.тер.г. муниципальный округ </w:t>
      </w:r>
      <w:r w:rsidR="004A062C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К</w:t>
      </w:r>
      <w:r w:rsidR="004A062C" w:rsidRPr="004A062C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оньково, ул</w:t>
      </w:r>
      <w:r w:rsidR="004A062C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.</w:t>
      </w:r>
      <w:r w:rsidR="004A062C" w:rsidRPr="004A062C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 </w:t>
      </w:r>
      <w:r w:rsidR="004A062C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Б</w:t>
      </w:r>
      <w:r w:rsidR="004A062C" w:rsidRPr="004A062C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утлерова, д. 17</w:t>
      </w:r>
      <w:r w:rsidR="004A062C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Б</w:t>
      </w:r>
      <w:r w:rsidR="004A062C" w:rsidRPr="004A062C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, этаж/помещ. 3/XII, ком./офис/к. 86/3/97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).</w:t>
      </w:r>
    </w:p>
    <w:p w14:paraId="1A1E82B0" w14:textId="053182EB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1.3 Настоящее Соглашение регулирует отношения между Администрацией Сайта </w:t>
      </w:r>
      <w:r w:rsidR="00061628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«МЕЖИНТЕХКОМ</w:t>
      </w:r>
      <w:r w:rsidR="00061628"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» 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(далее «Администрация Сайта») и Пользователем данного Сайта.</w:t>
      </w:r>
    </w:p>
    <w:p w14:paraId="1F8856EE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1.4 Администрация сайта имеет право изменять, добавлять или исключать пункты настоящего Соглашения в любое время без уведомления Пользователя.</w:t>
      </w:r>
    </w:p>
    <w:p w14:paraId="4C7BBCC1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1.5 Пользователь выражает свое согласие с условиями Соглашения, используя Сайт. Если Пользователь не согласен с условиями Соглашения, использование им Сайта и его сервисов должно быть немедленно прекращено. Пользователь самостоятельно несет ответственность за это.</w:t>
      </w:r>
    </w:p>
    <w:p w14:paraId="42051F37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1.5 Пользователь несет персональную ответственность за проверку настоящего Соглашения на наличие изменений в нем.</w:t>
      </w:r>
    </w:p>
    <w:p w14:paraId="598B586C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b/>
          <w:bCs/>
          <w:color w:val="333333"/>
          <w:kern w:val="0"/>
          <w:sz w:val="24"/>
          <w:lang w:eastAsia="ru-RU" w:bidi="ar-SA"/>
        </w:rPr>
        <w:t>2. Термины, используемые в Соглашении.</w:t>
      </w:r>
    </w:p>
    <w:p w14:paraId="51CC0019" w14:textId="25B9EE04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2.1. Сайт </w:t>
      </w:r>
      <w:r w:rsidR="00C2295A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«МЕЖИНТЕХКОМ</w:t>
      </w:r>
      <w:r w:rsidR="00C2295A"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» 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– Интернет-ресурс на доменном имени </w:t>
      </w:r>
      <w:hyperlink r:id="rId4" w:history="1">
        <w:r w:rsidR="00C2295A" w:rsidRPr="009D2851">
          <w:rPr>
            <w:rStyle w:val="a9"/>
            <w:rFonts w:ascii="Roboto Condensed" w:eastAsia="Times New Roman" w:hAnsi="Roboto Condensed" w:cs="Times New Roman"/>
            <w:kern w:val="0"/>
            <w:sz w:val="24"/>
            <w:lang w:eastAsia="ru-RU" w:bidi="ar-SA"/>
          </w:rPr>
          <w:t>https://mezhintekhkom.ru/</w:t>
        </w:r>
      </w:hyperlink>
      <w:r w:rsidR="00C2295A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,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 содержащий информацию об образовательных услугах, товарах и иных ценностях для Пользователя Сайта, позволяющий получить информацию по интересующим Пользователя Сайта услугах, товарах или иных ценностях, а также непосредственно получить эту услугу и/или иную ценность.</w:t>
      </w:r>
    </w:p>
    <w:p w14:paraId="1A2CA942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2.2. Администрация Сайта – сотрудники организации, уполномоченные на управление Сайтом.</w:t>
      </w:r>
    </w:p>
    <w:p w14:paraId="3E660B37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2.3. Пользователь Сайта – физическое лицо, имеющее доступ к Сайту через всемирную сеть Интернет, а также использующее Сайт в каких-либо целях.</w:t>
      </w:r>
    </w:p>
    <w:p w14:paraId="6BC90655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2.4. Содержание Сайта – любая информация, размещенная на Сайте, как то: тексты, статьи, иллюстрации, визуальные интерфейсы, логотипы и другие объекты интеллектуальной собственности.</w:t>
      </w:r>
    </w:p>
    <w:p w14:paraId="1A04E46A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b/>
          <w:bCs/>
          <w:color w:val="333333"/>
          <w:kern w:val="0"/>
          <w:sz w:val="24"/>
          <w:lang w:eastAsia="ru-RU" w:bidi="ar-SA"/>
        </w:rPr>
        <w:t>3. Предмет Соглашения.</w:t>
      </w:r>
    </w:p>
    <w:p w14:paraId="48BB81F6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3.1. Предметом настоящего Соглашения является предоставление Пользователю доступа к содержащейся на данный момент на Сайте информации, оказываемым услугам, товарам и иным ценностям, а также сервисам Сайта.</w:t>
      </w:r>
    </w:p>
    <w:p w14:paraId="5C7590D5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lastRenderedPageBreak/>
        <w:t>3.2. Сайт предоставляет Пользователю следующие виды услуг (сервисов):</w:t>
      </w:r>
    </w:p>
    <w:p w14:paraId="25422CBF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3.2.1. Доступ к содержанию Сайта на бесплатной основе с правом просмотра без права использования в коммерческих целях;</w:t>
      </w:r>
    </w:p>
    <w:p w14:paraId="76BB6E67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3.2.2. Доступ к информации об услуге, товаре и/или ценности на бесплатной основе без права использования в коммерческих целях.</w:t>
      </w:r>
    </w:p>
    <w:p w14:paraId="0F876F84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3.3. Настоящее Соглашение является публичной офертой. Получая доступ к Сайту Пользователь считается присоединившимся к настоящему Соглашению.</w:t>
      </w:r>
    </w:p>
    <w:p w14:paraId="59CDC570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3.4. Использование всех материалов и сервисов Сайта регулируется нормами действующего законодательства Российской Федерации.</w:t>
      </w:r>
    </w:p>
    <w:p w14:paraId="461C3327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b/>
          <w:bCs/>
          <w:color w:val="333333"/>
          <w:kern w:val="0"/>
          <w:sz w:val="24"/>
          <w:lang w:eastAsia="ru-RU" w:bidi="ar-SA"/>
        </w:rPr>
        <w:t>4. Права и обязанности сторон Соглашения.</w:t>
      </w:r>
    </w:p>
    <w:p w14:paraId="42E3345D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4.1. Администрация Сайта вправе:</w:t>
      </w:r>
    </w:p>
    <w:p w14:paraId="215C9B6B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4.1.1. Вносить изменения в содержание Сайта, а также его структуру и внешний вид;</w:t>
      </w:r>
    </w:p>
    <w:p w14:paraId="78C32438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4.1.2. Вносить изменения в настоящее Соглашение, 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u w:val="single"/>
          <w:lang w:eastAsia="ru-RU" w:bidi="ar-SA"/>
        </w:rPr>
        <w:t>Политику конфиденциальности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 и 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u w:val="single"/>
          <w:lang w:eastAsia="ru-RU" w:bidi="ar-SA"/>
        </w:rPr>
        <w:t>Положение «Об обработке и защите персональных данных»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, а также в правила пользования Сайтом. Изменения вступают в силу с момента публикации новой редакции документа на Сайте.</w:t>
      </w:r>
    </w:p>
    <w:p w14:paraId="71517C11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4.1.3. Раскрыть информацию о Пользователе, если действующее законодательство Российской Федерации требует или разрешает такое раскрытие.</w:t>
      </w:r>
    </w:p>
    <w:p w14:paraId="5E117E9A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4.1.4. Без ограничений использовать отзывы Пользователей, размещенные на Сайте в разделе «Отзывы», которые не являются конфиденциальной информацией.</w:t>
      </w:r>
    </w:p>
    <w:p w14:paraId="6032BF79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4.2. Пользователь вправе:</w:t>
      </w:r>
    </w:p>
    <w:p w14:paraId="15E86385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4.2.1. Пользоваться всеми имеющимися на Сайте услугами, а также приобретать предлагаемые на Сайте услуги, товары и/или ценности, в рамках Соглашения и законодательства Российской Федерации.</w:t>
      </w:r>
    </w:p>
    <w:p w14:paraId="0F3EA1A3" w14:textId="1F543756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4.2.2. Направлять вопросы относительно деятельности Сайта по электронной почте </w:t>
      </w:r>
      <w:hyperlink r:id="rId5" w:history="1">
        <w:r w:rsidR="004A2DB5" w:rsidRPr="009D2851">
          <w:rPr>
            <w:rStyle w:val="a9"/>
            <w:rFonts w:ascii="Roboto Condensed" w:eastAsia="Times New Roman" w:hAnsi="Roboto Condensed" w:cs="Times New Roman"/>
            <w:kern w:val="0"/>
            <w:sz w:val="24"/>
            <w:lang w:eastAsia="ru-RU" w:bidi="ar-SA"/>
          </w:rPr>
          <w:t>info@mezhintekhkom.ru</w:t>
        </w:r>
      </w:hyperlink>
      <w:r w:rsidR="004A2DB5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,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 по телефону </w:t>
      </w:r>
      <w:r w:rsidR="00066E1B" w:rsidRPr="00066E1B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 xml:space="preserve">8 (495) 122-20-06 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либо через форму обратной связи на Сайте.</w:t>
      </w:r>
    </w:p>
    <w:p w14:paraId="70CBA628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4.2.3. Использовать информацию Сайта в личных некоммерческих целях.</w:t>
      </w:r>
    </w:p>
    <w:p w14:paraId="4FB2325C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4.3. Администрация Сайта обязана:</w:t>
      </w:r>
    </w:p>
    <w:p w14:paraId="0242C792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4.3.1. Предпринять все необходимые меры согласно действующему законодательству Российской Федерации для обеспечения конфиденциальности информации о Пользователе Сайта, защиты его персональных данных.</w:t>
      </w:r>
    </w:p>
    <w:p w14:paraId="56EEDED7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4.4. Пользователь обязан:</w:t>
      </w:r>
    </w:p>
    <w:p w14:paraId="24E7BDCB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4.4.1. Соблюдать имущественные и неимущественные права авторов и иных правообладателей при использовании Сайта.</w:t>
      </w:r>
    </w:p>
    <w:p w14:paraId="6968DD80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4.4.2. При использовании Сайта не предпринимать действия, которые могут рассматриваться как нарушающие нормальную работу и надлежащее функционирование Сайта.</w:t>
      </w:r>
    </w:p>
    <w:p w14:paraId="77065FA6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lastRenderedPageBreak/>
        <w:t>4.4.3. При использовании Сайта не нарушать нормы действующего законодательства Российской Федерации о защите персональных данных, а также в любых целях, запрещенных законодательством Российской Федерации.</w:t>
      </w:r>
    </w:p>
    <w:p w14:paraId="4A904F93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4.4.4. Не использовать Сайт для распространения коммерческой или рекламной информации.</w:t>
      </w:r>
    </w:p>
    <w:p w14:paraId="1D49A660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4.4.5. Не допускать нарушения норм законодательства Российской Федерации при использовании Сайта.</w:t>
      </w:r>
    </w:p>
    <w:p w14:paraId="2D8080E6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4.4.6. Предоставлять достоверную информацию при оформлении заявок на Сайте, оставлении отзыва.</w:t>
      </w:r>
    </w:p>
    <w:p w14:paraId="35DDD118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4.4.7. Ознакомиться с 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u w:val="single"/>
          <w:lang w:eastAsia="ru-RU" w:bidi="ar-SA"/>
        </w:rPr>
        <w:t>Политикой конфиденциальности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 и 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u w:val="single"/>
          <w:lang w:eastAsia="ru-RU" w:bidi="ar-SA"/>
        </w:rPr>
        <w:t>Положением «Об обработке и защите персональных данных»</w:t>
      </w: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, которые распространяются на пользователей сайта в обязательном порядке.</w:t>
      </w:r>
    </w:p>
    <w:p w14:paraId="19AB61E2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b/>
          <w:bCs/>
          <w:color w:val="333333"/>
          <w:kern w:val="0"/>
          <w:sz w:val="24"/>
          <w:lang w:eastAsia="ru-RU" w:bidi="ar-SA"/>
        </w:rPr>
        <w:t>5. Ответственность.</w:t>
      </w:r>
    </w:p>
    <w:p w14:paraId="5ED6DE9C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5.1. Сайт и его содержание является собственностью Администрации Сайта и управляется Администрацией Сайта.</w:t>
      </w:r>
    </w:p>
    <w:p w14:paraId="7426F9C2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5.2. Содержание Сайта защищено авторским правом и не может быть скопировано, опубликовано, воспроизведено, передано или распространено любым способом, а также размещено в глобальной сети «Интернет» без предварительного письменного согласия на то Администрации Сайта.</w:t>
      </w:r>
    </w:p>
    <w:p w14:paraId="164887AF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5.3. Администрация Сайта не несет ответственности за задержки или сбои в процессе работы Сайта, возникшие вследствие наступления обстоятельств непреодолимой силы, а также в случае неполадок в телекоммуникационных, компьютерных, электрических и иных смежных системах.</w:t>
      </w:r>
    </w:p>
    <w:p w14:paraId="7789EFF4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b/>
          <w:bCs/>
          <w:color w:val="333333"/>
          <w:kern w:val="0"/>
          <w:sz w:val="24"/>
          <w:lang w:eastAsia="ru-RU" w:bidi="ar-SA"/>
        </w:rPr>
        <w:t>6. Заключительные положения.</w:t>
      </w:r>
    </w:p>
    <w:p w14:paraId="01C76A5E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6.1. В случае возникновения любых разногласий или споров между Администрацией Сайта и Пользователем обязательным условием до обращения в суд является предъявление в письменной форме претензии (предложения о добровольном урегулировании спора). Претензия может быть предъявлена получателю претензии в срок не позднее 5 (пяти) календарных дней после возникновения основания для претензии. При этом получатель претензии в течение 30 (тридцати) календарных дней со дня ее получения обязан письменно уведомить заявителя претензии о результатах рассмотрения претензии.</w:t>
      </w:r>
    </w:p>
    <w:p w14:paraId="5A483C0A" w14:textId="77777777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6.2. В случае невозможности разрешения спора путем переговоров согласно п. 6.1. Соглашения заявитель претензии вправе обратиться в суд за защитой своих прав, которые предоставлены им действующим законодательством Российской Федерации.</w:t>
      </w:r>
    </w:p>
    <w:p w14:paraId="203425B4" w14:textId="7F796EFC" w:rsidR="00D46A82" w:rsidRPr="00D46A82" w:rsidRDefault="00D46A82" w:rsidP="00D46A82">
      <w:pPr>
        <w:widowControl/>
        <w:shd w:val="clear" w:color="auto" w:fill="FFFFFF"/>
        <w:spacing w:after="75"/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</w:pPr>
      <w:r w:rsidRPr="00D46A82">
        <w:rPr>
          <w:rFonts w:ascii="Roboto Condensed" w:eastAsia="Times New Roman" w:hAnsi="Roboto Condensed" w:cs="Times New Roman"/>
          <w:color w:val="333333"/>
          <w:kern w:val="0"/>
          <w:sz w:val="24"/>
          <w:lang w:eastAsia="ru-RU" w:bidi="ar-SA"/>
        </w:rPr>
        <w:t>6.3. Постоянный адрес Соглашения </w:t>
      </w:r>
      <w:hyperlink r:id="rId6" w:history="1">
        <w:r w:rsidR="00D62FDE" w:rsidRPr="009D2851">
          <w:rPr>
            <w:rStyle w:val="a9"/>
            <w:rFonts w:ascii="Roboto Condensed" w:eastAsia="Times New Roman" w:hAnsi="Roboto Condensed" w:cs="Times New Roman"/>
            <w:kern w:val="0"/>
            <w:sz w:val="24"/>
            <w:lang w:eastAsia="ru-RU" w:bidi="ar-SA"/>
          </w:rPr>
          <w:t>https://mezhintekhkom.ru/</w:t>
        </w:r>
      </w:hyperlink>
      <w:r w:rsidR="00D62FDE">
        <w:rPr>
          <w:rFonts w:ascii="Roboto Condensed" w:eastAsia="Times New Roman" w:hAnsi="Roboto Condensed" w:cs="Times New Roman"/>
          <w:color w:val="333333"/>
          <w:kern w:val="0"/>
          <w:sz w:val="24"/>
          <w:u w:val="single"/>
          <w:lang w:eastAsia="ru-RU" w:bidi="ar-SA"/>
        </w:rPr>
        <w:t>. (Документы).</w:t>
      </w:r>
    </w:p>
    <w:p w14:paraId="530B6375" w14:textId="6B10B8CF" w:rsidR="00EA5374" w:rsidRPr="00D46A82" w:rsidRDefault="00EA5374" w:rsidP="00D46A82"/>
    <w:sectPr w:rsidR="00EA5374" w:rsidRPr="00D46A82">
      <w:pgSz w:w="12240" w:h="15840"/>
      <w:pgMar w:top="1440" w:right="1800" w:bottom="1440" w:left="18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Montserrat;Arial;sans-serif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374"/>
    <w:rsid w:val="00010F87"/>
    <w:rsid w:val="00061628"/>
    <w:rsid w:val="00066E1B"/>
    <w:rsid w:val="0011639B"/>
    <w:rsid w:val="002E32B6"/>
    <w:rsid w:val="003D5872"/>
    <w:rsid w:val="003E239E"/>
    <w:rsid w:val="004A062C"/>
    <w:rsid w:val="004A2DB5"/>
    <w:rsid w:val="00522A84"/>
    <w:rsid w:val="00537EA5"/>
    <w:rsid w:val="007B581F"/>
    <w:rsid w:val="00AA4BBA"/>
    <w:rsid w:val="00B36933"/>
    <w:rsid w:val="00C2295A"/>
    <w:rsid w:val="00CC7C76"/>
    <w:rsid w:val="00D46A82"/>
    <w:rsid w:val="00D62FDE"/>
    <w:rsid w:val="00E46533"/>
    <w:rsid w:val="00EA5374"/>
    <w:rsid w:val="00FA629A"/>
    <w:rsid w:val="00FC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6343"/>
  <w15:docId w15:val="{84A51B0A-CEF2-46FC-B8D2-A508F39D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Mang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">
    <w:name w:val="ListLabel 1"/>
    <w:qFormat/>
    <w:rPr>
      <w:rFonts w:ascii="Arial;sans-serif" w:eastAsia="Calibri" w:hAnsi="Arial;sans-serif" w:cs="Calibri"/>
      <w:i w:val="0"/>
      <w:caps w:val="0"/>
      <w:smallCaps w:val="0"/>
      <w:color w:val="000000"/>
      <w:spacing w:val="0"/>
      <w:sz w:val="23"/>
    </w:rPr>
  </w:style>
  <w:style w:type="character" w:customStyle="1" w:styleId="ListLabel2">
    <w:name w:val="ListLabel 2"/>
    <w:qFormat/>
    <w:rPr>
      <w:rFonts w:ascii="Montserrat;Arial;sans-serif" w:eastAsia="Calibri" w:hAnsi="Montserrat;Arial;sans-serif" w:cs="Calibri"/>
      <w:b w:val="0"/>
      <w:i w:val="0"/>
      <w:caps w:val="0"/>
      <w:smallCaps w:val="0"/>
      <w:strike w:val="0"/>
      <w:dstrike w:val="0"/>
      <w:color w:val="333333"/>
      <w:spacing w:val="0"/>
      <w:sz w:val="23"/>
      <w:u w:val="none"/>
      <w:effect w:val="none"/>
      <w:shd w:val="clear" w:color="auto" w:fill="FFFFFF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character" w:styleId="a9">
    <w:name w:val="Hyperlink"/>
    <w:basedOn w:val="a0"/>
    <w:uiPriority w:val="99"/>
    <w:unhideWhenUsed/>
    <w:rsid w:val="00AA4B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A4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zhintekhkom.ru/" TargetMode="External"/><Relationship Id="rId5" Type="http://schemas.openxmlformats.org/officeDocument/2006/relationships/hyperlink" Target="mailto:info@mezhintekhkom.ru" TargetMode="External"/><Relationship Id="rId4" Type="http://schemas.openxmlformats.org/officeDocument/2006/relationships/hyperlink" Target="https://mezhintekhko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Басюков</cp:lastModifiedBy>
  <cp:revision>23</cp:revision>
  <dcterms:created xsi:type="dcterms:W3CDTF">2022-11-28T17:24:00Z</dcterms:created>
  <dcterms:modified xsi:type="dcterms:W3CDTF">2022-11-28T17:51:00Z</dcterms:modified>
  <dc:language>ru-RU</dc:language>
</cp:coreProperties>
</file>