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D690C" w14:textId="04934848" w:rsidR="00E4695F" w:rsidRDefault="00694DF7" w:rsidP="00694DF7">
      <w:r>
        <w:t xml:space="preserve">Hello, everyone. My name is Yerin Lee, and Today, I'm going to talk about </w:t>
      </w:r>
      <w:r w:rsidR="008638A8" w:rsidRPr="008638A8">
        <w:t>whether mandatory EV adoption is the right decision or premature</w:t>
      </w:r>
      <w:r w:rsidR="008638A8">
        <w:rPr>
          <w:rFonts w:hint="eastAsia"/>
        </w:rPr>
        <w:t xml:space="preserve"> at this stage.</w:t>
      </w:r>
    </w:p>
    <w:p w14:paraId="20E815B4" w14:textId="77777777" w:rsidR="00906D47" w:rsidRDefault="00906D47" w:rsidP="00694DF7"/>
    <w:p w14:paraId="42EA1CAC" w14:textId="6BF137A9" w:rsidR="009951D8" w:rsidRDefault="00694DF7" w:rsidP="00694DF7">
      <w:r>
        <w:t xml:space="preserve">As countries push for EV adoption to </w:t>
      </w:r>
      <w:r w:rsidR="00137834">
        <w:rPr>
          <w:rFonts w:hint="eastAsia"/>
        </w:rPr>
        <w:t xml:space="preserve">counter </w:t>
      </w:r>
      <w:r>
        <w:t xml:space="preserve">climate change, some question whether mandatory EV policies are </w:t>
      </w:r>
      <w:r w:rsidR="0033139B" w:rsidRPr="0033139B">
        <w:t>realistic</w:t>
      </w:r>
      <w:r w:rsidR="0033139B">
        <w:rPr>
          <w:rFonts w:hint="eastAsia"/>
        </w:rPr>
        <w:t xml:space="preserve"> </w:t>
      </w:r>
      <w:r>
        <w:t>and effective. In this presentation, I will emphasize that mandating EVs is premature due to issues with charging infrastructure, economic burdens, and environmental concerns related to battery production and disposal.</w:t>
      </w:r>
    </w:p>
    <w:p w14:paraId="5D0A4C09" w14:textId="77777777" w:rsidR="00941A83" w:rsidRDefault="00941A83" w:rsidP="00694DF7"/>
    <w:p w14:paraId="1F891776" w14:textId="77777777" w:rsidR="001A7F27" w:rsidRDefault="00941A83" w:rsidP="00694DF7">
      <w:r w:rsidRPr="00941A83">
        <w:t xml:space="preserve">Let’s begin by exploring the issue of inadequate charging infrastructure. </w:t>
      </w:r>
    </w:p>
    <w:p w14:paraId="2203E2FF" w14:textId="54D2ABFB" w:rsidR="0096082F" w:rsidRDefault="0096082F" w:rsidP="008638A8">
      <w:r w:rsidRPr="0096082F">
        <w:t>There are fewer charging stations than gas stations, which makes</w:t>
      </w:r>
      <w:r>
        <w:rPr>
          <w:rFonts w:hint="eastAsia"/>
        </w:rPr>
        <w:t xml:space="preserve"> </w:t>
      </w:r>
      <w:r w:rsidRPr="0096082F">
        <w:t>long trips inconvenient.</w:t>
      </w:r>
    </w:p>
    <w:p w14:paraId="08099478" w14:textId="5AF91E15" w:rsidR="008638A8" w:rsidRDefault="008638A8" w:rsidP="008638A8">
      <w:r w:rsidRPr="008638A8">
        <w:t xml:space="preserve">Charging is also slow—4-5 hours compared to minutes for refueling. </w:t>
      </w:r>
    </w:p>
    <w:p w14:paraId="4F463EBD" w14:textId="6366114B" w:rsidR="008638A8" w:rsidRDefault="008638A8" w:rsidP="008638A8">
      <w:r>
        <w:rPr>
          <w:rFonts w:hint="eastAsia"/>
        </w:rPr>
        <w:t>Not only that, t</w:t>
      </w:r>
      <w:r w:rsidRPr="008638A8">
        <w:t xml:space="preserve">he high cost of installing charging stations </w:t>
      </w:r>
      <w:r w:rsidR="00637BEC" w:rsidRPr="00637BEC">
        <w:t>deters both private and public investment.</w:t>
      </w:r>
    </w:p>
    <w:p w14:paraId="3DCAC91B" w14:textId="4F0899B5" w:rsidR="008638A8" w:rsidRDefault="0096082F" w:rsidP="00694DF7">
      <w:r w:rsidRPr="0096082F">
        <w:t>This highlights why mandating EVs is premature.</w:t>
      </w:r>
    </w:p>
    <w:p w14:paraId="7403DE05" w14:textId="77777777" w:rsidR="0096082F" w:rsidRPr="008638A8" w:rsidRDefault="0096082F" w:rsidP="00694DF7"/>
    <w:p w14:paraId="5FB72A53" w14:textId="77777777" w:rsidR="00EF7067" w:rsidRDefault="00EF7067" w:rsidP="00694DF7">
      <w:r w:rsidRPr="00EF7067">
        <w:t xml:space="preserve">Now, let’s discuss the economic challenges of adopting electric vehicles. </w:t>
      </w:r>
    </w:p>
    <w:p w14:paraId="3C8B7536" w14:textId="514E75B0" w:rsidR="0096082F" w:rsidRDefault="0096082F" w:rsidP="00694DF7">
      <w:r>
        <w:rPr>
          <w:rFonts w:hint="eastAsia"/>
        </w:rPr>
        <w:t xml:space="preserve">First, </w:t>
      </w:r>
      <w:r w:rsidRPr="0096082F">
        <w:t xml:space="preserve">EVs cost more upfront than </w:t>
      </w:r>
      <w:r>
        <w:rPr>
          <w:rFonts w:hint="eastAsia"/>
        </w:rPr>
        <w:t>engine</w:t>
      </w:r>
      <w:r w:rsidRPr="0096082F">
        <w:t xml:space="preserve"> </w:t>
      </w:r>
      <w:r>
        <w:rPr>
          <w:rFonts w:hint="eastAsia"/>
        </w:rPr>
        <w:t>vehicles</w:t>
      </w:r>
      <w:r w:rsidRPr="0096082F">
        <w:t>.</w:t>
      </w:r>
    </w:p>
    <w:p w14:paraId="713AB53E" w14:textId="77777777" w:rsidR="0096082F" w:rsidRDefault="00EF7067" w:rsidP="00694DF7">
      <w:r w:rsidRPr="00EF7067">
        <w:t xml:space="preserve">Additionally, </w:t>
      </w:r>
      <w:r w:rsidR="0096082F" w:rsidRPr="0096082F">
        <w:t>replacing the battery can be quite expensive, often costing thousands of dollars.</w:t>
      </w:r>
    </w:p>
    <w:p w14:paraId="07260B3D" w14:textId="653C7F53" w:rsidR="008638A8" w:rsidRDefault="0096082F" w:rsidP="00694DF7">
      <w:r w:rsidRPr="0096082F">
        <w:lastRenderedPageBreak/>
        <w:t>While government subsidies provide some relief, they are a short-term solution and can place a strain on public resources.</w:t>
      </w:r>
    </w:p>
    <w:p w14:paraId="1C2D55EE" w14:textId="77777777" w:rsidR="0096082F" w:rsidRDefault="0096082F" w:rsidP="00694DF7"/>
    <w:p w14:paraId="34CDE57D" w14:textId="77C4B407" w:rsidR="00EF7067" w:rsidRDefault="0096082F" w:rsidP="00EF7067">
      <w:r>
        <w:rPr>
          <w:rFonts w:hint="eastAsia"/>
        </w:rPr>
        <w:t>L</w:t>
      </w:r>
      <w:r w:rsidR="00EF7067">
        <w:t xml:space="preserve">et’s </w:t>
      </w:r>
      <w:r w:rsidR="00861538">
        <w:rPr>
          <w:rFonts w:hint="eastAsia"/>
        </w:rPr>
        <w:t>move on to</w:t>
      </w:r>
      <w:r w:rsidR="00EF7067">
        <w:t xml:space="preserve"> the environmental challenges </w:t>
      </w:r>
      <w:r w:rsidR="008638A8" w:rsidRPr="008638A8">
        <w:t>of electric vehicles.</w:t>
      </w:r>
    </w:p>
    <w:p w14:paraId="270499A1" w14:textId="77777777" w:rsidR="00906D47" w:rsidRDefault="00906D47" w:rsidP="00EF7067">
      <w:r w:rsidRPr="00906D47">
        <w:t>First, mining raw materials like lithium and cobalt for EV batteries leads to habitat destruction and water pollution.</w:t>
      </w:r>
    </w:p>
    <w:p w14:paraId="7941CD17" w14:textId="337B94B4" w:rsidR="00EF7067" w:rsidRDefault="00EF7067" w:rsidP="00EF7067">
      <w:r>
        <w:t xml:space="preserve">Second, the production of EV batteries requires a lot of energy, </w:t>
      </w:r>
      <w:r w:rsidR="008638A8" w:rsidRPr="008638A8">
        <w:t>often from fossil fuels.</w:t>
      </w:r>
    </w:p>
    <w:p w14:paraId="79863575" w14:textId="25919AF6" w:rsidR="00861538" w:rsidRDefault="0096082F" w:rsidP="00EF7067">
      <w:r w:rsidRPr="0096082F">
        <w:t>Finally, disposing of old batteries causes soil pollution, and recycling technology remains underdeveloped.</w:t>
      </w:r>
    </w:p>
    <w:p w14:paraId="129691DD" w14:textId="77777777" w:rsidR="0096082F" w:rsidRDefault="0096082F" w:rsidP="00EF7067"/>
    <w:p w14:paraId="4A1AF913" w14:textId="3A25C478" w:rsidR="005722A7" w:rsidRDefault="0096082F" w:rsidP="00EF7067">
      <w:r w:rsidRPr="0096082F">
        <w:t>Some argue for quickly mandating EVs to reduce carbon emissions, but current technology and infrastructure have limitations</w:t>
      </w:r>
      <w:r w:rsidR="0033139B">
        <w:rPr>
          <w:rFonts w:hint="eastAsia"/>
        </w:rPr>
        <w:t xml:space="preserve"> yet</w:t>
      </w:r>
      <w:r w:rsidRPr="0096082F">
        <w:t xml:space="preserve">. According to </w:t>
      </w:r>
      <w:r w:rsidR="0033139B">
        <w:rPr>
          <w:rFonts w:hint="eastAsia"/>
        </w:rPr>
        <w:t xml:space="preserve">the Journal </w:t>
      </w:r>
      <w:r w:rsidRPr="0096082F">
        <w:t xml:space="preserve">Hidden Effects and Externalities of Electric Vehicles, over 63% of global electricity is still generated from fossil fuels, </w:t>
      </w:r>
      <w:r w:rsidR="0033139B" w:rsidRPr="0033139B">
        <w:t>meaning that EV cannot fully resolve environmental issues.</w:t>
      </w:r>
    </w:p>
    <w:p w14:paraId="1E6FAAA7" w14:textId="77777777" w:rsidR="0096082F" w:rsidRDefault="0096082F" w:rsidP="00EF7067"/>
    <w:p w14:paraId="23706C26" w14:textId="6D06D73D" w:rsidR="00E4695F" w:rsidRDefault="0096082F" w:rsidP="00EF7067">
      <w:r w:rsidRPr="0096082F">
        <w:t>In conclusion,</w:t>
      </w:r>
      <w:r>
        <w:rPr>
          <w:rFonts w:hint="eastAsia"/>
        </w:rPr>
        <w:t xml:space="preserve"> inadequate</w:t>
      </w:r>
      <w:r w:rsidRPr="0096082F">
        <w:t xml:space="preserve"> charging infrastructure, economic costs, and environmental issues show that mandatory EV adoption is premature. I believe policymakers should focus on improving charging networks and developing recycling systems to enable a more gradual and sustainable transition.</w:t>
      </w:r>
    </w:p>
    <w:p w14:paraId="4A4FF346" w14:textId="77777777" w:rsidR="0096082F" w:rsidRDefault="0096082F" w:rsidP="00EF7067"/>
    <w:p w14:paraId="1576F9CB" w14:textId="00A5E44C" w:rsidR="00E4695F" w:rsidRDefault="00E4695F" w:rsidP="00EF7067">
      <w:r>
        <w:rPr>
          <w:rFonts w:hint="eastAsia"/>
        </w:rPr>
        <w:t>This is a reference list.</w:t>
      </w:r>
    </w:p>
    <w:p w14:paraId="159DCC61" w14:textId="77777777" w:rsidR="001A7F27" w:rsidRDefault="001A7F27" w:rsidP="00EF7067"/>
    <w:p w14:paraId="2D7E7EBF" w14:textId="2E00FB57" w:rsidR="001A7F27" w:rsidRDefault="00E4695F" w:rsidP="00EF7067">
      <w:r>
        <w:rPr>
          <w:rFonts w:hint="eastAsia"/>
        </w:rPr>
        <w:t>A</w:t>
      </w:r>
      <w:r>
        <w:t>n</w:t>
      </w:r>
      <w:r>
        <w:rPr>
          <w:rFonts w:hint="eastAsia"/>
        </w:rPr>
        <w:t xml:space="preserve">d </w:t>
      </w:r>
      <w:proofErr w:type="gramStart"/>
      <w:r w:rsidR="001A7F27">
        <w:rPr>
          <w:rFonts w:hint="eastAsia"/>
        </w:rPr>
        <w:t>Thank</w:t>
      </w:r>
      <w:proofErr w:type="gramEnd"/>
      <w:r w:rsidR="001A7F27">
        <w:rPr>
          <w:rFonts w:hint="eastAsia"/>
        </w:rPr>
        <w:t xml:space="preserve"> you for listening to my presentation.</w:t>
      </w:r>
    </w:p>
    <w:sectPr w:rsidR="001A7F27" w:rsidSect="00567224">
      <w:pgSz w:w="11906" w:h="16838"/>
      <w:pgMar w:top="1440" w:right="2880" w:bottom="1440" w:left="28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F7"/>
    <w:rsid w:val="00023DC8"/>
    <w:rsid w:val="00137834"/>
    <w:rsid w:val="001A7F27"/>
    <w:rsid w:val="002E0F37"/>
    <w:rsid w:val="002F1EA9"/>
    <w:rsid w:val="002F2BC7"/>
    <w:rsid w:val="0033139B"/>
    <w:rsid w:val="00567224"/>
    <w:rsid w:val="005722A7"/>
    <w:rsid w:val="00580E94"/>
    <w:rsid w:val="005C06EB"/>
    <w:rsid w:val="00637BEC"/>
    <w:rsid w:val="00694DF7"/>
    <w:rsid w:val="00861538"/>
    <w:rsid w:val="008638A8"/>
    <w:rsid w:val="00906D47"/>
    <w:rsid w:val="00941A83"/>
    <w:rsid w:val="0096082F"/>
    <w:rsid w:val="009951D8"/>
    <w:rsid w:val="00A16D73"/>
    <w:rsid w:val="00E4695F"/>
    <w:rsid w:val="00E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AC0C"/>
  <w15:chartTrackingRefBased/>
  <w15:docId w15:val="{367BDC5C-EFA0-48E1-8AC6-1D14CE73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6EB"/>
  </w:style>
  <w:style w:type="paragraph" w:styleId="1">
    <w:name w:val="heading 1"/>
    <w:basedOn w:val="a"/>
    <w:next w:val="a"/>
    <w:link w:val="1Char"/>
    <w:uiPriority w:val="9"/>
    <w:qFormat/>
    <w:rsid w:val="005C0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0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06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06EB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06EB"/>
    <w:pPr>
      <w:keepNext/>
      <w:keepLines/>
      <w:spacing w:before="40" w:after="0"/>
      <w:outlineLvl w:val="4"/>
    </w:pPr>
    <w:rPr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06EB"/>
    <w:pPr>
      <w:keepNext/>
      <w:keepLines/>
      <w:spacing w:before="40" w:after="0"/>
      <w:outlineLvl w:val="5"/>
    </w:pPr>
    <w:rPr>
      <w:color w:val="0A2F41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06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06E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06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C0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C06E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C06EB"/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C06EB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5C06EB"/>
    <w:rPr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5C06EB"/>
    <w:rPr>
      <w:color w:val="0A2F41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5C06E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5C06EB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5C06E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5C06E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5C0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5C06E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5C06E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5C06EB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5C06EB"/>
    <w:rPr>
      <w:b/>
      <w:bCs/>
      <w:color w:val="auto"/>
    </w:rPr>
  </w:style>
  <w:style w:type="character" w:styleId="a7">
    <w:name w:val="Emphasis"/>
    <w:basedOn w:val="a0"/>
    <w:uiPriority w:val="20"/>
    <w:qFormat/>
    <w:rsid w:val="005C06EB"/>
    <w:rPr>
      <w:i/>
      <w:iCs/>
      <w:color w:val="auto"/>
    </w:rPr>
  </w:style>
  <w:style w:type="paragraph" w:styleId="a8">
    <w:name w:val="No Spacing"/>
    <w:uiPriority w:val="1"/>
    <w:qFormat/>
    <w:rsid w:val="005C06EB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5C06E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5C06EB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5C06EB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har2">
    <w:name w:val="강한 인용 Char"/>
    <w:basedOn w:val="a0"/>
    <w:link w:val="aa"/>
    <w:uiPriority w:val="30"/>
    <w:rsid w:val="005C06EB"/>
    <w:rPr>
      <w:i/>
      <w:iCs/>
      <w:color w:val="156082" w:themeColor="accent1"/>
    </w:rPr>
  </w:style>
  <w:style w:type="character" w:styleId="ab">
    <w:name w:val="Subtle Emphasis"/>
    <w:basedOn w:val="a0"/>
    <w:uiPriority w:val="19"/>
    <w:qFormat/>
    <w:rsid w:val="005C06EB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5C06EB"/>
    <w:rPr>
      <w:i/>
      <w:iCs/>
      <w:color w:val="156082" w:themeColor="accent1"/>
    </w:rPr>
  </w:style>
  <w:style w:type="character" w:styleId="ad">
    <w:name w:val="Subtle Reference"/>
    <w:basedOn w:val="a0"/>
    <w:uiPriority w:val="31"/>
    <w:qFormat/>
    <w:rsid w:val="005C06EB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5C06EB"/>
    <w:rPr>
      <w:b/>
      <w:bCs/>
      <w:smallCaps/>
      <w:color w:val="156082" w:themeColor="accent1"/>
      <w:spacing w:val="5"/>
    </w:rPr>
  </w:style>
  <w:style w:type="character" w:styleId="af">
    <w:name w:val="Book Title"/>
    <w:basedOn w:val="a0"/>
    <w:uiPriority w:val="33"/>
    <w:qFormat/>
    <w:rsid w:val="005C06EB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C06EB"/>
    <w:pPr>
      <w:outlineLvl w:val="9"/>
    </w:pPr>
  </w:style>
  <w:style w:type="paragraph" w:styleId="af0">
    <w:name w:val="List Paragraph"/>
    <w:basedOn w:val="a"/>
    <w:uiPriority w:val="34"/>
    <w:qFormat/>
    <w:rsid w:val="0069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2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절묘한 입체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이예린/22100531</dc:creator>
  <cp:keywords/>
  <dc:description/>
  <cp:lastModifiedBy>이예린/22100531</cp:lastModifiedBy>
  <cp:revision>2</cp:revision>
  <dcterms:created xsi:type="dcterms:W3CDTF">2025-01-07T14:08:00Z</dcterms:created>
  <dcterms:modified xsi:type="dcterms:W3CDTF">2025-01-08T14:43:00Z</dcterms:modified>
</cp:coreProperties>
</file>