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j97851g2bxi" w:id="0"/>
      <w:bookmarkEnd w:id="0"/>
      <w:r w:rsidDel="00000000" w:rsidR="00000000" w:rsidRPr="00000000">
        <w:rPr>
          <w:rtl w:val="0"/>
        </w:rPr>
        <w:t xml:space="preserve">Массивы и объекты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смешанный массив, например [1, 2, 3, ‘a’, ‘b’, ‘c’, ‘4’, ‘5’, ‘6’]. Посчитайте сумму всех его чисел, включая строковые. Выведите сумму в alert.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Сгенерируйте массив из N случайных чисел с двумя знаками после запятой. Затем переберите массив и распечатайте в консоли значения его элементов, возведенные в пятую степень, используя вложенные циклы.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пустой массив. В цикле до n на каждой итерации запускайте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для ввода любых символов, полученное значение добавляйте в конец созданного массива. После выхода из цикла посчитайте сумму всех чисел массива и выведите в alert полученный результат.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массив со значениями: ‘AngularJS’, ‘jQuery’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в начало массива значение ‘Backbone.js’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в конец массива значения ‘ReactJS’ и ‘Vue.js’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в массив значение ‘CommonJS’ вторым элементом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Найдите и удалите</w:t>
      </w:r>
      <w:r w:rsidDel="00000000" w:rsidR="00000000" w:rsidRPr="00000000">
        <w:rPr>
          <w:rtl w:val="0"/>
        </w:rPr>
        <w:t xml:space="preserve"> из массива значение ‘jQuery’, выведите его в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со словами “Это здесь лишнее”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строку с текстом ‘Как однажды Жак звонарь сломал городской фонарь’.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Разбейте</w:t>
        </w:r>
      </w:hyperlink>
      <w:r w:rsidDel="00000000" w:rsidR="00000000" w:rsidRPr="00000000">
        <w:rPr>
          <w:rtl w:val="0"/>
        </w:rPr>
        <w:t xml:space="preserve"> ее на массив слов, и переставьте слова в правильном порядке с помощью любых методов массива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splice </w:t>
        </w:r>
      </w:hyperlink>
      <w:r w:rsidDel="00000000" w:rsidR="00000000" w:rsidRPr="00000000">
        <w:rPr>
          <w:rtl w:val="0"/>
        </w:rPr>
        <w:t xml:space="preserve">...). Затем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объедините</w:t>
        </w:r>
      </w:hyperlink>
      <w:r w:rsidDel="00000000" w:rsidR="00000000" w:rsidRPr="00000000">
        <w:rPr>
          <w:rtl w:val="0"/>
        </w:rPr>
        <w:t xml:space="preserve"> элементы массива в строку и выведите в alert исходный и итоговый варианты.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Используя вложенные циклы, сформируйте двумерный массив, содержащий таблицу умножения: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19250" cy="4791075"/>
            <wp:effectExtent b="0" l="0" r="0" t="0"/>
            <wp:docPr descr="Selection_106.png" id="1" name="image2.png"/>
            <a:graphic>
              <a:graphicData uri="http://schemas.openxmlformats.org/drawingml/2006/picture">
                <pic:pic>
                  <pic:nvPicPr>
                    <pic:cNvPr descr="Selection_106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ассоциативный массив person, описывающий персону, с произвольным количеством произвольных полей. С помощью оператора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typeof</w:t>
      </w:r>
      <w:r w:rsidDel="00000000" w:rsidR="00000000" w:rsidRPr="00000000">
        <w:rPr>
          <w:rtl w:val="0"/>
        </w:rPr>
        <w:t xml:space="preserve"> проверьте наличие в объекте свойства, прочитанного из prompt, и выведите его на экран. Если свойства нет, то добавляйте его в объект со значением, которое также запрашивается из prompt.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Сгенерируйте объект, описывающий модель телефона, заполнив все свойства значениями, прочитанными из prompt (например: brand, model, resolution, color...), не используя вспомогательные переменные. Добавьте этот гаджет персоне, созданной ранее.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объект dates для хранения дат. Первая дата – текущая, new Date. Вторая дата – текущая дата минус 365 дней. Из prompt читается дата в формате yyyy-MM-dd. Проверьте, попадает ли введенная дата в диапазон дат объекта dates.</w:t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 данных, полностью описывающую html-разметку картинки: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&lt;img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"https://www.google.com.ua/logos/doodles/2017/bella-akhmadulinas-80th-birthday-5134676388741120.3-law.gif"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"border: 1px solid #ccc"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a7925a"/>
                <w:rtl w:val="0"/>
              </w:rPr>
              <w:t xml:space="preserve"> /&gt;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 помощью jQuery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добавьте</w:t>
        </w:r>
      </w:hyperlink>
      <w:r w:rsidDel="00000000" w:rsidR="00000000" w:rsidRPr="00000000">
        <w:rPr>
          <w:rtl w:val="0"/>
        </w:rPr>
        <w:t xml:space="preserve"> картинку на страницу вместе со всеми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атрибутами</w:t>
        </w:r>
      </w:hyperlink>
      <w:r w:rsidDel="00000000" w:rsidR="00000000" w:rsidRPr="00000000">
        <w:rPr>
          <w:rtl w:val="0"/>
        </w:rPr>
        <w:t xml:space="preserve">, используя созданную ранее структуру.</w:t>
      </w:r>
    </w:p>
    <w:sectPr>
      <w:headerReference r:id="rId13" w:type="default"/>
      <w:footerReference r:id="rId14" w:type="default"/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Have fun and be creative!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оценочное время выполнения ET (Estimated Time) и реально затраченное время AT (Actual Time), а также ее номер и условие</w:t>
    </w:r>
  </w:p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query.page2page.ru/index.php5/%D0%94%D0%BE%D0%B1%D0%B0%D0%B2%D0%BB%D0%B5%D0%BD%D0%B8%D0%B5_%D1%81%D0%BE%D0%B4%D0%B5%D1%80%D0%B6%D0%B8%D0%BC%D0%BE%D0%B3%D0%BE_%D0%B2_%D0%BA%D0%BE%D0%BD%D0%B5%D1%86_%D1%8D%D0%BB%D0%B5%D0%BC%D0%B5%D0%BD%D1%82%D0%BE%D0%B2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://jquery.page2page.ru/index.php5/%D0%A0%D0%B0%D0%B1%D0%BE%D1%82%D0%B0_%D1%81_%D0%B0%D1%82%D1%80%D0%B8%D0%B1%D1%83%D1%82%D0%B0%D0%BC%D0%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ru/docs/Web/JavaScript/Reference/Global_Objects/Array/join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Global_Objects/String/split" TargetMode="External"/><Relationship Id="rId7" Type="http://schemas.openxmlformats.org/officeDocument/2006/relationships/hyperlink" Target="https://developer.mozilla.org/ru/docs/Web/JavaScript/Reference/Global_Objects/String/indexOf" TargetMode="External"/><Relationship Id="rId8" Type="http://schemas.openxmlformats.org/officeDocument/2006/relationships/hyperlink" Target="https://developer.mozilla.org/ru/docs/Web/JavaScript/Reference/Global_Objects/Array/spl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