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7D5" w14:textId="77777777" w:rsidR="00DA5B97" w:rsidRDefault="00F34D4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高考作文判分时对于书写优美的卷面略有照顾合理吗？ 原创 有其合理性。 以下讨论均针对「书写优美」，而不是「书写清晰」。（毫无疑问，让阅卷者看不清楚的卷面得到公平对待是「不可执行的」。） </w:t>
      </w:r>
    </w:p>
    <w:p w14:paraId="5C5CFABE" w14:textId="77777777" w:rsidR="00DA5B97" w:rsidRDefault="00DA5B97">
      <w:pPr>
        <w:rPr>
          <w:rFonts w:ascii="微软雅黑" w:eastAsia="微软雅黑" w:hAnsi="微软雅黑"/>
          <w:color w:val="000000"/>
          <w:szCs w:val="21"/>
          <w:shd w:val="clear" w:color="auto" w:fill="FFFFFF"/>
        </w:rPr>
      </w:pPr>
    </w:p>
    <w:p w14:paraId="4DC9231C" w14:textId="77777777" w:rsidR="00DA5B97" w:rsidRDefault="00F34D4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一 </w:t>
      </w:r>
    </w:p>
    <w:p w14:paraId="25152F6C" w14:textId="77777777" w:rsidR="00DA5B97" w:rsidRDefault="00F34D4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让我们抛开「书写」和「解题能力」是否有关这个传统视角，从另一个完全不同的方面来审视这个问题。 “求偶炫耀”是动物世界里很常见的现象。诸如雄性孔雀的尾羽，雄山羊的角，雄鸟优美的鸣叫，此类特征对于动物存活毫无意义，还需要浪费额外的身体能量去维系。而且更糟糕的是，它还可能起到反作用，比如使它在天敌面前更醒目。 对于此类性状的成因，演化生物学已有定论。求偶炫耀吸引异性的逻辑如下：这位雄性如此无意义地浪费了大量能量，但他现在的生存状况仍然优异，这说明很可能他在其他生存技能上远远高出同辈。即，能发展出“奢侈性状”说明其生存能力维持自身生存还有不少余量。 「书写优美」是需要花费精力的。这里的花费有两层含义：一是在答卷的限时之内，将字写好一定或多或少占用了思考时间。二是形成优美书写体需要练习，练习会占用守恒的学习总时间。 这个回答解释的是“为什么阅卷者本能上给书写优美的人更高分数”。但是实际情况中，如果这种本能和高考的目的相违背，主考官可以明令禁止根据书写给分，这么做可以消除至少一部分该效应。但主考官为什么没有这么做？我们还再做深一步的解释。 </w:t>
      </w:r>
    </w:p>
    <w:p w14:paraId="1258C3D7" w14:textId="77777777" w:rsidR="00DA5B97" w:rsidRDefault="00DA5B97">
      <w:pPr>
        <w:rPr>
          <w:rFonts w:ascii="微软雅黑" w:eastAsia="微软雅黑" w:hAnsi="微软雅黑"/>
          <w:color w:val="000000"/>
          <w:szCs w:val="21"/>
          <w:shd w:val="clear" w:color="auto" w:fill="FFFFFF"/>
        </w:rPr>
      </w:pPr>
    </w:p>
    <w:p w14:paraId="155CF902" w14:textId="77777777" w:rsidR="00DA5B97" w:rsidRDefault="00F34D4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二 </w:t>
      </w:r>
    </w:p>
    <w:p w14:paraId="7CB8E83D" w14:textId="725DD90F" w:rsidR="0080440D" w:rsidRDefault="00F34D4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假设现在还有一个月高考。学生A的英语作文处在18/25左右，或者语文作文处在48/60左右，鉴于时间不允许你明显提高水平，老师很可能会给出“练字”的建议。 但是另一个学生B，其英语作文处在13/25，老师应该会建议他积累词汇语法，或者干脆背几个高级句</w:t>
      </w:r>
      <w:r>
        <w:rPr>
          <w:rFonts w:ascii="微软雅黑" w:eastAsia="微软雅黑" w:hAnsi="微软雅黑" w:hint="eastAsia"/>
          <w:color w:val="000000"/>
          <w:szCs w:val="21"/>
          <w:shd w:val="clear" w:color="auto" w:fill="FFFFFF"/>
        </w:rPr>
        <w:lastRenderedPageBreak/>
        <w:t>子套用。其语文作文处在42/60，老师应该会建议他加强扣题，把结构写清晰，开头结尾增加文采等等。如果B现在开始认真执行，你会发现最终两人在考场里写出的作文的文字水平应该是相差无几的。这公平吗？ 这里我们接触到解释的核心：高考作文这道题的区分度并不足够高，其学习曲线在得分的反应效果也不够好。（本文暂且放过“如何评价一篇作文”这个命题，只采用现行做法的最终结果）学生在这道题上花费的时间和得分之间存在如下函数：「先增长-增长逐渐减慢-一长长长长段水平线-稍快增长-缓慢增长-更缓慢的增长-满分」 如果这道题的目的是筛选谁可以上专科或以上而谁不行，它的效果很好。如果这道题的目的是区分武汉二中高三一班的学生的文科素质，它的效果也还行。但是前者占高考总人数的20%，后者占2%，对于300分到600分的考生，除去那些作文极其特长的，此题区分度无限接近零。 于是，我们看到了这道题的自我转变和修正。为什么书写优美是作文得分的「明规则」？ 为了把那一长段直线稍微变得倾斜。 我们都知道，书法技能和高考的选拔目的是无关的。它和日后工作的能力更是无关的。但是，它的存在仍然有意义。它区分一部分在其他得分项上到达学习曲线的水平段的考生。 对于绝大多数考生而言，数学130-135段几乎是不可逾越的障碍，但是考生甲花费1000小时在高考数学上到达此水平，乙花费1300小时。显然甲略强于乙，但如果甲再学习300小时数学，对得分期望的影响是接近零的。 每个学科都是如此。于是我们注意到，书写充当了类似于「找零」的作用，如果某人突破了若干个瓶颈后还有少量时间余量，但却不够冲破下一个瓶颈，曲线平滑的「练字」考核是他的理想选择。</w:t>
      </w:r>
    </w:p>
    <w:p w14:paraId="15A9C933" w14:textId="2D9878CE" w:rsidR="00F34D42" w:rsidRDefault="00F34D42">
      <w:pPr>
        <w:rPr>
          <w:rFonts w:ascii="微软雅黑" w:eastAsia="微软雅黑" w:hAnsi="微软雅黑"/>
          <w:color w:val="000000"/>
          <w:szCs w:val="21"/>
          <w:shd w:val="clear" w:color="auto" w:fill="FFFFFF"/>
        </w:rPr>
      </w:pPr>
    </w:p>
    <w:p w14:paraId="4D5F310E" w14:textId="77777777" w:rsidR="00F34D42" w:rsidRDefault="00F34D42">
      <w:pPr>
        <w:rPr>
          <w:rFonts w:hint="eastAsia"/>
        </w:rPr>
      </w:pPr>
    </w:p>
    <w:sectPr w:rsidR="00F34D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9A"/>
    <w:rsid w:val="004F1979"/>
    <w:rsid w:val="0080440D"/>
    <w:rsid w:val="00B1429A"/>
    <w:rsid w:val="00DA5B97"/>
    <w:rsid w:val="00F3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7C81"/>
  <w15:chartTrackingRefBased/>
  <w15:docId w15:val="{9C4E551C-E7BD-46A5-977B-86C1B130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4</cp:revision>
  <dcterms:created xsi:type="dcterms:W3CDTF">2020-06-04T05:16:00Z</dcterms:created>
  <dcterms:modified xsi:type="dcterms:W3CDTF">2020-06-04T05:19:00Z</dcterms:modified>
</cp:coreProperties>
</file>