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E92" w:rsidRPr="00DD3E52" w:rsidRDefault="0038083C" w:rsidP="00DD3E52">
      <w:pPr>
        <w:adjustRightInd w:val="0"/>
        <w:snapToGrid w:val="0"/>
        <w:spacing w:line="300" w:lineRule="auto"/>
        <w:jc w:val="center"/>
        <w:rPr>
          <w:rFonts w:ascii="Times New Roman" w:hAnsi="Times New Roman" w:cs="Times New Roman"/>
          <w:sz w:val="40"/>
          <w:szCs w:val="24"/>
        </w:rPr>
      </w:pPr>
      <w:r>
        <w:rPr>
          <w:rFonts w:ascii="Times New Roman" w:hAnsi="Times New Roman" w:cs="Times New Roman" w:hint="eastAsia"/>
          <w:sz w:val="40"/>
          <w:szCs w:val="24"/>
        </w:rPr>
        <w:t>液体在固体表面的接触角测定</w:t>
      </w:r>
    </w:p>
    <w:p w:rsidR="00112A85" w:rsidRPr="00A01B42" w:rsidRDefault="00112A85" w:rsidP="00A01B42">
      <w:pPr>
        <w:pStyle w:val="a7"/>
        <w:numPr>
          <w:ilvl w:val="0"/>
          <w:numId w:val="1"/>
        </w:numPr>
        <w:adjustRightInd w:val="0"/>
        <w:snapToGrid w:val="0"/>
        <w:spacing w:beforeLines="100" w:before="312" w:line="300" w:lineRule="auto"/>
        <w:ind w:left="0" w:firstLineChars="0" w:firstLine="0"/>
        <w:rPr>
          <w:rFonts w:ascii="Times New Roman" w:hAnsi="Times New Roman" w:cs="Times New Roman"/>
          <w:b/>
          <w:sz w:val="28"/>
          <w:szCs w:val="24"/>
        </w:rPr>
      </w:pPr>
      <w:r w:rsidRPr="00A01B42">
        <w:rPr>
          <w:rFonts w:ascii="Times New Roman" w:hAnsi="Times New Roman" w:cs="Times New Roman"/>
          <w:b/>
          <w:sz w:val="28"/>
          <w:szCs w:val="24"/>
        </w:rPr>
        <w:t>实验目的</w:t>
      </w:r>
    </w:p>
    <w:p w:rsidR="00112A85" w:rsidRPr="00DD3E52" w:rsidRDefault="00112A85" w:rsidP="00DD3E52">
      <w:pPr>
        <w:pStyle w:val="a7"/>
        <w:numPr>
          <w:ilvl w:val="0"/>
          <w:numId w:val="2"/>
        </w:numPr>
        <w:adjustRightInd w:val="0"/>
        <w:snapToGrid w:val="0"/>
        <w:spacing w:line="300" w:lineRule="auto"/>
        <w:ind w:leftChars="100" w:left="210" w:firstLineChars="0" w:firstLine="0"/>
        <w:rPr>
          <w:rFonts w:ascii="Times New Roman" w:hAnsi="Times New Roman" w:cs="Times New Roman"/>
          <w:sz w:val="24"/>
          <w:szCs w:val="24"/>
        </w:rPr>
      </w:pPr>
      <w:r w:rsidRPr="00DD3E52">
        <w:rPr>
          <w:rFonts w:ascii="Times New Roman" w:hAnsi="Times New Roman" w:cs="Times New Roman"/>
          <w:sz w:val="24"/>
          <w:szCs w:val="24"/>
        </w:rPr>
        <w:t>了解液体在固体表面的润湿过程以及接触角的含义与应用；</w:t>
      </w:r>
    </w:p>
    <w:p w:rsidR="00112A85" w:rsidRPr="00DD3E52" w:rsidRDefault="00112A85" w:rsidP="00DD3E52">
      <w:pPr>
        <w:pStyle w:val="a7"/>
        <w:numPr>
          <w:ilvl w:val="0"/>
          <w:numId w:val="2"/>
        </w:numPr>
        <w:adjustRightInd w:val="0"/>
        <w:snapToGrid w:val="0"/>
        <w:spacing w:line="300" w:lineRule="auto"/>
        <w:ind w:leftChars="100" w:left="210" w:firstLineChars="0" w:firstLine="0"/>
        <w:rPr>
          <w:rFonts w:ascii="Times New Roman" w:hAnsi="Times New Roman" w:cs="Times New Roman"/>
          <w:sz w:val="24"/>
          <w:szCs w:val="24"/>
        </w:rPr>
      </w:pPr>
      <w:r w:rsidRPr="00DD3E52">
        <w:rPr>
          <w:rFonts w:ascii="Times New Roman" w:hAnsi="Times New Roman" w:cs="Times New Roman"/>
          <w:sz w:val="24"/>
          <w:szCs w:val="24"/>
        </w:rPr>
        <w:t>了解接触角变化规律与表面活性剂临界胶束浓度的关系。</w:t>
      </w:r>
    </w:p>
    <w:p w:rsidR="00112A85" w:rsidRPr="00A01B42" w:rsidRDefault="00112A85" w:rsidP="00A01B42">
      <w:pPr>
        <w:pStyle w:val="a7"/>
        <w:numPr>
          <w:ilvl w:val="0"/>
          <w:numId w:val="1"/>
        </w:numPr>
        <w:adjustRightInd w:val="0"/>
        <w:snapToGrid w:val="0"/>
        <w:spacing w:beforeLines="100" w:before="312" w:line="300" w:lineRule="auto"/>
        <w:ind w:left="0" w:firstLineChars="0" w:firstLine="0"/>
        <w:rPr>
          <w:rFonts w:ascii="Times New Roman" w:hAnsi="Times New Roman" w:cs="Times New Roman"/>
          <w:b/>
          <w:sz w:val="28"/>
          <w:szCs w:val="24"/>
        </w:rPr>
      </w:pPr>
      <w:r w:rsidRPr="00A01B42">
        <w:rPr>
          <w:rFonts w:ascii="Times New Roman" w:hAnsi="Times New Roman" w:cs="Times New Roman"/>
          <w:b/>
          <w:sz w:val="28"/>
          <w:szCs w:val="24"/>
        </w:rPr>
        <w:t>实验原理</w:t>
      </w:r>
    </w:p>
    <w:p w:rsidR="00A93737" w:rsidRPr="00A93737" w:rsidRDefault="00DD3E52" w:rsidP="00DD3E52">
      <w:pPr>
        <w:pStyle w:val="a7"/>
        <w:adjustRightInd w:val="0"/>
        <w:snapToGrid w:val="0"/>
        <w:spacing w:line="300" w:lineRule="auto"/>
        <w:ind w:firstLine="480"/>
        <w:rPr>
          <w:rFonts w:ascii="Times New Roman" w:hAnsi="Times New Roman" w:cs="Times New Roman"/>
          <w:sz w:val="24"/>
          <w:szCs w:val="24"/>
        </w:rPr>
      </w:pPr>
      <w:r w:rsidRPr="00DD3E52">
        <w:rPr>
          <w:rFonts w:ascii="Times New Roman" w:hAnsi="Times New Roman" w:cs="Times New Roman" w:hint="eastAsia"/>
          <w:sz w:val="24"/>
          <w:szCs w:val="24"/>
        </w:rPr>
        <w:t>恒温恒压下液滴在固体</w:t>
      </w:r>
      <w:r w:rsidRPr="00DD3E52">
        <w:rPr>
          <w:rFonts w:ascii="Times New Roman" w:hAnsi="Times New Roman" w:cs="Times New Roman"/>
          <w:sz w:val="24"/>
          <w:szCs w:val="24"/>
        </w:rPr>
        <w:t>(</w:t>
      </w:r>
      <w:r w:rsidRPr="00DD3E52">
        <w:rPr>
          <w:rFonts w:ascii="Times New Roman" w:hAnsi="Times New Roman" w:cs="Times New Roman"/>
          <w:sz w:val="24"/>
          <w:szCs w:val="24"/>
        </w:rPr>
        <w:t>或在另一液体</w:t>
      </w:r>
      <w:r w:rsidRPr="00DD3E52">
        <w:rPr>
          <w:rFonts w:ascii="Times New Roman" w:hAnsi="Times New Roman" w:cs="Times New Roman"/>
          <w:sz w:val="24"/>
          <w:szCs w:val="24"/>
        </w:rPr>
        <w:t>)</w:t>
      </w:r>
      <w:r w:rsidRPr="00DD3E52">
        <w:rPr>
          <w:rFonts w:ascii="Times New Roman" w:hAnsi="Times New Roman" w:cs="Times New Roman"/>
          <w:sz w:val="24"/>
          <w:szCs w:val="24"/>
        </w:rPr>
        <w:t>的表面上的铺展过程见图</w:t>
      </w:r>
      <w:r w:rsidRPr="00DD3E52">
        <w:rPr>
          <w:rFonts w:ascii="Times New Roman" w:hAnsi="Times New Roman" w:cs="Times New Roman"/>
          <w:sz w:val="24"/>
          <w:szCs w:val="24"/>
        </w:rPr>
        <w:t>1</w:t>
      </w:r>
      <w:r w:rsidRPr="00DD3E52">
        <w:rPr>
          <w:rFonts w:ascii="Times New Roman" w:hAnsi="Times New Roman" w:cs="Times New Roman"/>
          <w:sz w:val="24"/>
          <w:szCs w:val="24"/>
        </w:rPr>
        <w:t>。由图可见，过程中原有的气固界面消失，新产生了液固与气液界面。设固体的表面积为</w:t>
      </w:r>
      <w:r w:rsidR="00A93737" w:rsidRPr="00A93737">
        <w:rPr>
          <w:rFonts w:ascii="Times New Roman" w:hAnsi="Times New Roman" w:cs="Times New Roman" w:hint="eastAsia"/>
          <w:i/>
          <w:sz w:val="24"/>
          <w:szCs w:val="24"/>
        </w:rPr>
        <w:t>A</w:t>
      </w:r>
      <w:r w:rsidR="00A93737" w:rsidRPr="00A93737">
        <w:rPr>
          <w:rFonts w:ascii="Times New Roman" w:hAnsi="Times New Roman" w:cs="Times New Roman"/>
          <w:sz w:val="24"/>
          <w:szCs w:val="24"/>
          <w:vertAlign w:val="subscript"/>
        </w:rPr>
        <w:t>S</w:t>
      </w:r>
      <w:r w:rsidRPr="00DD3E52">
        <w:rPr>
          <w:rFonts w:ascii="Times New Roman" w:hAnsi="Times New Roman" w:cs="Times New Roman"/>
          <w:sz w:val="24"/>
          <w:szCs w:val="24"/>
        </w:rPr>
        <w:t>，液滴的表面很小，可以略去，过程的吉氏函数变化为</w:t>
      </w:r>
      <w:r w:rsidR="00A93737" w:rsidRPr="004526F9">
        <w:rPr>
          <w:color w:val="000000"/>
          <w:position w:val="-14"/>
        </w:rPr>
        <w:object w:dxaOrig="29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16.5pt" o:ole="">
            <v:imagedata r:id="rId7" o:title=""/>
          </v:shape>
          <o:OLEObject Type="Embed" ProgID="Equation.3" ShapeID="_x0000_i1025" DrawAspect="Content" ObjectID="_1662488278" r:id="rId8"/>
        </w:object>
      </w:r>
    </w:p>
    <w:p w:rsidR="00A93737" w:rsidRPr="004526F9" w:rsidRDefault="00DD3E52" w:rsidP="00A93737">
      <w:pPr>
        <w:jc w:val="center"/>
        <w:rPr>
          <w:color w:val="000000"/>
          <w:sz w:val="15"/>
        </w:rPr>
      </w:pPr>
      <w:r w:rsidRPr="00DD3E52">
        <w:rPr>
          <w:rFonts w:ascii="Times New Roman" w:hAnsi="Times New Roman" w:cs="Times New Roman"/>
          <w:sz w:val="24"/>
          <w:szCs w:val="24"/>
        </w:rPr>
        <w:t xml:space="preserve"> </w:t>
      </w:r>
      <w:r w:rsidR="00A93737" w:rsidRPr="004526F9">
        <w:rPr>
          <w:noProof/>
          <w:color w:val="000000"/>
        </w:rPr>
        <w:drawing>
          <wp:inline distT="0" distB="0" distL="0" distR="0">
            <wp:extent cx="2695575" cy="323850"/>
            <wp:effectExtent l="0" t="0" r="9525" b="0"/>
            <wp:docPr id="4" name="图片 4" descr="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15-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323850"/>
                    </a:xfrm>
                    <a:prstGeom prst="rect">
                      <a:avLst/>
                    </a:prstGeom>
                    <a:noFill/>
                    <a:ln>
                      <a:noFill/>
                    </a:ln>
                  </pic:spPr>
                </pic:pic>
              </a:graphicData>
            </a:graphic>
          </wp:inline>
        </w:drawing>
      </w:r>
    </w:p>
    <w:p w:rsidR="00A93737" w:rsidRPr="004526F9" w:rsidRDefault="00A93737" w:rsidP="00A93737">
      <w:pPr>
        <w:spacing w:before="60"/>
        <w:jc w:val="center"/>
        <w:rPr>
          <w:color w:val="000000"/>
        </w:rPr>
      </w:pPr>
      <w:r w:rsidRPr="004526F9">
        <w:rPr>
          <w:color w:val="000000"/>
          <w:sz w:val="15"/>
        </w:rPr>
        <w:t>图</w:t>
      </w:r>
      <w:r>
        <w:rPr>
          <w:rFonts w:hint="eastAsia"/>
          <w:color w:val="000000"/>
          <w:sz w:val="15"/>
        </w:rPr>
        <w:t>1</w:t>
      </w:r>
      <w:r w:rsidRPr="004526F9">
        <w:rPr>
          <w:color w:val="000000"/>
          <w:sz w:val="15"/>
        </w:rPr>
        <w:t xml:space="preserve"> 铺展润湿过程</w:t>
      </w:r>
    </w:p>
    <w:p w:rsidR="00DD3E52" w:rsidRPr="00DD3E52" w:rsidRDefault="00DD3E52" w:rsidP="00DD3E52">
      <w:pPr>
        <w:pStyle w:val="a7"/>
        <w:adjustRightInd w:val="0"/>
        <w:snapToGrid w:val="0"/>
        <w:spacing w:line="300" w:lineRule="auto"/>
        <w:ind w:firstLine="480"/>
        <w:rPr>
          <w:rFonts w:ascii="Times New Roman" w:hAnsi="Times New Roman" w:cs="Times New Roman"/>
          <w:sz w:val="24"/>
          <w:szCs w:val="24"/>
        </w:rPr>
      </w:pPr>
      <w:r w:rsidRPr="00DD3E52">
        <w:rPr>
          <w:rFonts w:ascii="Times New Roman" w:hAnsi="Times New Roman" w:cs="Times New Roman" w:hint="eastAsia"/>
          <w:sz w:val="24"/>
          <w:szCs w:val="24"/>
        </w:rPr>
        <w:t>液体在固体上的铺展系数</w:t>
      </w:r>
      <w:r w:rsidR="00A93737" w:rsidRPr="00A93737">
        <w:rPr>
          <w:rFonts w:ascii="Times New Roman" w:hAnsi="Times New Roman" w:cs="Times New Roman"/>
          <w:i/>
          <w:sz w:val="24"/>
          <w:szCs w:val="24"/>
        </w:rPr>
        <w:t>φ</w:t>
      </w:r>
      <w:r w:rsidR="00A93737">
        <w:rPr>
          <w:rFonts w:ascii="Times New Roman" w:hAnsi="Times New Roman" w:cs="Times New Roman" w:hint="eastAsia"/>
          <w:sz w:val="24"/>
          <w:szCs w:val="24"/>
        </w:rPr>
        <w:t>，</w:t>
      </w:r>
      <w:r w:rsidRPr="00DD3E52">
        <w:rPr>
          <w:rFonts w:ascii="Times New Roman" w:hAnsi="Times New Roman" w:cs="Times New Roman"/>
          <w:sz w:val="24"/>
          <w:szCs w:val="24"/>
        </w:rPr>
        <w:t>定义</w:t>
      </w:r>
      <w:r w:rsidR="00A93737">
        <w:rPr>
          <w:rFonts w:ascii="Times New Roman" w:hAnsi="Times New Roman" w:cs="Times New Roman" w:hint="eastAsia"/>
          <w:sz w:val="24"/>
          <w:szCs w:val="24"/>
        </w:rPr>
        <w:t>为</w:t>
      </w:r>
      <w:r w:rsidR="00A93737" w:rsidRPr="004526F9">
        <w:rPr>
          <w:color w:val="000000"/>
          <w:position w:val="-14"/>
        </w:rPr>
        <w:object w:dxaOrig="3879" w:dyaOrig="520">
          <v:shape id="_x0000_i1026" type="#_x0000_t75" style="width:169.5pt;height:22.5pt" o:ole="">
            <v:imagedata r:id="rId10" o:title=""/>
          </v:shape>
          <o:OLEObject Type="Embed" ProgID="Equation.3" ShapeID="_x0000_i1026" DrawAspect="Content" ObjectID="_1662488279" r:id="rId11"/>
        </w:object>
      </w:r>
    </w:p>
    <w:p w:rsidR="00DD3E52" w:rsidRDefault="00DD3E52" w:rsidP="00DD3E52">
      <w:pPr>
        <w:pStyle w:val="a7"/>
        <w:adjustRightInd w:val="0"/>
        <w:snapToGrid w:val="0"/>
        <w:spacing w:line="300" w:lineRule="auto"/>
        <w:ind w:firstLine="480"/>
        <w:rPr>
          <w:rFonts w:ascii="Times New Roman" w:hAnsi="Times New Roman" w:cs="Times New Roman"/>
          <w:sz w:val="24"/>
          <w:szCs w:val="24"/>
        </w:rPr>
      </w:pPr>
      <w:r w:rsidRPr="00DD3E52">
        <w:rPr>
          <w:rFonts w:ascii="Times New Roman" w:hAnsi="Times New Roman" w:cs="Times New Roman" w:hint="eastAsia"/>
          <w:sz w:val="24"/>
          <w:szCs w:val="24"/>
        </w:rPr>
        <w:t>铺展系数的物理意义</w:t>
      </w:r>
      <w:r w:rsidRPr="00DD3E52">
        <w:rPr>
          <w:rFonts w:ascii="Times New Roman" w:hAnsi="Times New Roman" w:cs="Times New Roman"/>
          <w:sz w:val="24"/>
          <w:szCs w:val="24"/>
        </w:rPr>
        <w:t xml:space="preserve"> </w:t>
      </w:r>
      <w:r w:rsidRPr="00DD3E52">
        <w:rPr>
          <w:rFonts w:ascii="Times New Roman" w:hAnsi="Times New Roman" w:cs="Times New Roman"/>
          <w:sz w:val="24"/>
          <w:szCs w:val="24"/>
        </w:rPr>
        <w:t>由定义式可见，只有当</w:t>
      </w:r>
      <w:r w:rsidR="00A93737" w:rsidRPr="00A93737">
        <w:rPr>
          <w:rFonts w:ascii="Times New Roman" w:hAnsi="Times New Roman" w:cs="Times New Roman"/>
          <w:i/>
          <w:sz w:val="24"/>
          <w:szCs w:val="24"/>
        </w:rPr>
        <w:t>φ</w:t>
      </w:r>
      <w:r w:rsidRPr="00DD3E52">
        <w:rPr>
          <w:rFonts w:ascii="Times New Roman" w:hAnsi="Times New Roman" w:cs="Times New Roman"/>
          <w:sz w:val="24"/>
          <w:szCs w:val="24"/>
        </w:rPr>
        <w:t>为正值，铺展方能产生。还可从另一个角度来理解</w:t>
      </w:r>
    </w:p>
    <w:p w:rsidR="00A93737" w:rsidRPr="00DD3E52" w:rsidRDefault="00A93737" w:rsidP="00DD3E52">
      <w:pPr>
        <w:pStyle w:val="a7"/>
        <w:adjustRightInd w:val="0"/>
        <w:snapToGrid w:val="0"/>
        <w:spacing w:line="300" w:lineRule="auto"/>
        <w:rPr>
          <w:rFonts w:ascii="Times New Roman" w:hAnsi="Times New Roman" w:cs="Times New Roman"/>
          <w:sz w:val="24"/>
          <w:szCs w:val="24"/>
        </w:rPr>
      </w:pPr>
      <w:r w:rsidRPr="004526F9">
        <w:rPr>
          <w:color w:val="000000"/>
          <w:position w:val="-8"/>
        </w:rPr>
        <w:object w:dxaOrig="3540" w:dyaOrig="480">
          <v:shape id="_x0000_i1027" type="#_x0000_t75" style="width:154.5pt;height:21pt" o:ole="">
            <v:imagedata r:id="rId12" o:title=""/>
          </v:shape>
          <o:OLEObject Type="Embed" ProgID="Equation.2" ShapeID="_x0000_i1027" DrawAspect="Content" ObjectID="_1662488280" r:id="rId13"/>
        </w:object>
      </w:r>
    </w:p>
    <w:p w:rsidR="00A93737" w:rsidRPr="00DD3E52" w:rsidRDefault="00DD3E52" w:rsidP="00A93737">
      <w:pPr>
        <w:pStyle w:val="a7"/>
        <w:adjustRightInd w:val="0"/>
        <w:snapToGrid w:val="0"/>
        <w:spacing w:line="300" w:lineRule="auto"/>
        <w:ind w:firstLine="480"/>
        <w:rPr>
          <w:rFonts w:ascii="Times New Roman" w:hAnsi="Times New Roman" w:cs="Times New Roman"/>
          <w:sz w:val="24"/>
          <w:szCs w:val="24"/>
        </w:rPr>
      </w:pPr>
      <w:r w:rsidRPr="00DD3E52">
        <w:rPr>
          <w:rFonts w:ascii="Times New Roman" w:hAnsi="Times New Roman" w:cs="Times New Roman" w:hint="eastAsia"/>
          <w:sz w:val="24"/>
          <w:szCs w:val="24"/>
        </w:rPr>
        <w:t>其中</w:t>
      </w:r>
      <w:r w:rsidR="00A93737" w:rsidRPr="004526F9">
        <w:rPr>
          <w:color w:val="000000"/>
          <w:position w:val="-14"/>
        </w:rPr>
        <w:object w:dxaOrig="2620" w:dyaOrig="360">
          <v:shape id="_x0000_i1028" type="#_x0000_t75" style="width:114.75pt;height:15.75pt" o:ole="">
            <v:imagedata r:id="rId14" o:title=""/>
          </v:shape>
          <o:OLEObject Type="Embed" ProgID="Equation.2" ShapeID="_x0000_i1028" DrawAspect="Content" ObjectID="_1662488281" r:id="rId15"/>
        </w:object>
      </w:r>
      <w:r w:rsidRPr="00DD3E52">
        <w:rPr>
          <w:rFonts w:ascii="Times New Roman" w:hAnsi="Times New Roman" w:cs="Times New Roman"/>
          <w:sz w:val="24"/>
          <w:szCs w:val="24"/>
        </w:rPr>
        <w:t>是将液固界面拉开，新产生气液与气固界面时，系统中单位面积的吉氏函数的变化，即等于将这个液固界面在连接处拉开所需的可逆功。它可用来衡量液体对固体的粘附力，故称为粘附功</w:t>
      </w:r>
      <w:r w:rsidR="00A93737">
        <w:rPr>
          <w:rFonts w:ascii="Times New Roman" w:hAnsi="Times New Roman" w:cs="Times New Roman" w:hint="eastAsia"/>
          <w:sz w:val="24"/>
          <w:szCs w:val="24"/>
        </w:rPr>
        <w:t>。</w:t>
      </w:r>
      <w:r w:rsidRPr="00DD3E52">
        <w:rPr>
          <w:rFonts w:ascii="Times New Roman" w:hAnsi="Times New Roman" w:cs="Times New Roman" w:hint="eastAsia"/>
          <w:sz w:val="24"/>
          <w:szCs w:val="24"/>
        </w:rPr>
        <w:t>另一项</w:t>
      </w:r>
      <w:r w:rsidR="00A93737" w:rsidRPr="004526F9">
        <w:rPr>
          <w:color w:val="000000"/>
          <w:position w:val="-14"/>
        </w:rPr>
        <w:object w:dxaOrig="1240" w:dyaOrig="360">
          <v:shape id="_x0000_i1029" type="#_x0000_t75" style="width:54pt;height:15.75pt" o:ole="">
            <v:imagedata r:id="rId16" o:title=""/>
          </v:shape>
          <o:OLEObject Type="Embed" ProgID="Equation.2" ShapeID="_x0000_i1029" DrawAspect="Content" ObjectID="_1662488282" r:id="rId17"/>
        </w:object>
      </w:r>
      <w:r w:rsidRPr="00DD3E52">
        <w:rPr>
          <w:rFonts w:ascii="Times New Roman" w:hAnsi="Times New Roman" w:cs="Times New Roman"/>
          <w:sz w:val="24"/>
          <w:szCs w:val="24"/>
        </w:rPr>
        <w:t>则是使液柱断裂，新产生两个气液界面时，系统中单位面积的吉氏函数的变化，即等于将这个液柱拉开所需的可逆功。它可用来衡量液体本身的结合力，故称为结合功</w:t>
      </w:r>
      <w:r w:rsidR="00A93737">
        <w:rPr>
          <w:rFonts w:ascii="Times New Roman" w:hAnsi="Times New Roman" w:cs="Times New Roman" w:hint="eastAsia"/>
          <w:sz w:val="24"/>
          <w:szCs w:val="24"/>
        </w:rPr>
        <w:t>。</w:t>
      </w:r>
    </w:p>
    <w:p w:rsidR="00DD3E52" w:rsidRDefault="004D450F" w:rsidP="00DD3E52">
      <w:pPr>
        <w:pStyle w:val="a7"/>
        <w:adjustRightInd w:val="0"/>
        <w:snapToGrid w:val="0"/>
        <w:spacing w:line="300" w:lineRule="auto"/>
        <w:rPr>
          <w:rFonts w:ascii="Times New Roman" w:hAnsi="Times New Roman" w:cs="Times New Roman"/>
          <w:sz w:val="24"/>
          <w:szCs w:val="24"/>
        </w:rPr>
      </w:pPr>
      <w:r>
        <w:rPr>
          <w:rFonts w:hint="eastAsia"/>
          <w:noProof/>
        </w:rPr>
        <w:drawing>
          <wp:anchor distT="0" distB="0" distL="114300" distR="114300" simplePos="0" relativeHeight="251659264" behindDoc="0" locked="0" layoutInCell="1" allowOverlap="1" wp14:anchorId="4F304A76" wp14:editId="0AA56F35">
            <wp:simplePos x="0" y="0"/>
            <wp:positionH relativeFrom="margin">
              <wp:align>center</wp:align>
            </wp:positionH>
            <wp:positionV relativeFrom="paragraph">
              <wp:posOffset>1280795</wp:posOffset>
            </wp:positionV>
            <wp:extent cx="3045460" cy="720090"/>
            <wp:effectExtent l="0" t="0" r="2540" b="3810"/>
            <wp:wrapNone/>
            <wp:docPr id="16" name="图片 16" descr="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5460" cy="720090"/>
                    </a:xfrm>
                    <a:prstGeom prst="rect">
                      <a:avLst/>
                    </a:prstGeom>
                    <a:noFill/>
                  </pic:spPr>
                </pic:pic>
              </a:graphicData>
            </a:graphic>
            <wp14:sizeRelH relativeFrom="page">
              <wp14:pctWidth>0</wp14:pctWidth>
            </wp14:sizeRelH>
            <wp14:sizeRelV relativeFrom="page">
              <wp14:pctHeight>0</wp14:pctHeight>
            </wp14:sizeRelV>
          </wp:anchor>
        </w:drawing>
      </w:r>
      <w:r w:rsidR="00DD3E52" w:rsidRPr="00DD3E52">
        <w:rPr>
          <w:rFonts w:ascii="Times New Roman" w:hAnsi="Times New Roman" w:cs="Times New Roman"/>
          <w:sz w:val="24"/>
          <w:szCs w:val="24"/>
        </w:rPr>
        <w:t>当</w:t>
      </w:r>
      <w:r w:rsidR="00A93737" w:rsidRPr="00A93737">
        <w:rPr>
          <w:rFonts w:ascii="Times New Roman" w:hAnsi="Times New Roman" w:cs="Times New Roman"/>
          <w:i/>
          <w:sz w:val="24"/>
          <w:szCs w:val="24"/>
        </w:rPr>
        <w:t>φ</w:t>
      </w:r>
      <w:r w:rsidR="00DD3E52" w:rsidRPr="00DD3E52">
        <w:rPr>
          <w:rFonts w:ascii="Times New Roman" w:hAnsi="Times New Roman" w:cs="Times New Roman"/>
          <w:sz w:val="24"/>
          <w:szCs w:val="24"/>
        </w:rPr>
        <w:t>为负值，</w:t>
      </w:r>
      <w:r w:rsidRPr="00A93737">
        <w:rPr>
          <w:color w:val="000000"/>
          <w:position w:val="-6"/>
        </w:rPr>
        <w:object w:dxaOrig="420" w:dyaOrig="279">
          <v:shape id="_x0000_i1030" type="#_x0000_t75" style="width:18pt;height:12pt" o:ole="">
            <v:imagedata r:id="rId19" o:title=""/>
          </v:shape>
          <o:OLEObject Type="Embed" ProgID="Equation.3" ShapeID="_x0000_i1030" DrawAspect="Content" ObjectID="_1662488283" r:id="rId20"/>
        </w:object>
      </w:r>
      <w:r w:rsidR="00DD3E52" w:rsidRPr="00DD3E52">
        <w:rPr>
          <w:rFonts w:ascii="Times New Roman" w:hAnsi="Times New Roman" w:cs="Times New Roman"/>
          <w:sz w:val="24"/>
          <w:szCs w:val="24"/>
        </w:rPr>
        <w:t>为正值，铺展不能发生，这时将产生粘附润湿或不润湿，见图</w:t>
      </w:r>
      <w:r w:rsidR="00A93737">
        <w:rPr>
          <w:rFonts w:ascii="Times New Roman" w:hAnsi="Times New Roman" w:cs="Times New Roman"/>
          <w:sz w:val="24"/>
          <w:szCs w:val="24"/>
        </w:rPr>
        <w:t>2</w:t>
      </w:r>
      <w:r w:rsidR="00DD3E52" w:rsidRPr="00DD3E52">
        <w:rPr>
          <w:rFonts w:ascii="Times New Roman" w:hAnsi="Times New Roman" w:cs="Times New Roman"/>
          <w:sz w:val="24"/>
          <w:szCs w:val="24"/>
        </w:rPr>
        <w:t>。由图可见，在气、液、固三相交界处的</w:t>
      </w:r>
      <w:r w:rsidR="00DD3E52" w:rsidRPr="00DD3E52">
        <w:rPr>
          <w:rFonts w:ascii="Times New Roman" w:hAnsi="Times New Roman" w:cs="Times New Roman"/>
          <w:sz w:val="24"/>
          <w:szCs w:val="24"/>
        </w:rPr>
        <w:t>A</w:t>
      </w:r>
      <w:r w:rsidR="00DD3E52" w:rsidRPr="00DD3E52">
        <w:rPr>
          <w:rFonts w:ascii="Times New Roman" w:hAnsi="Times New Roman" w:cs="Times New Roman"/>
          <w:sz w:val="24"/>
          <w:szCs w:val="24"/>
        </w:rPr>
        <w:t>点</w:t>
      </w:r>
      <w:r w:rsidR="00DD3E52" w:rsidRPr="00DD3E52">
        <w:rPr>
          <w:rFonts w:ascii="Times New Roman" w:hAnsi="Times New Roman" w:cs="Times New Roman"/>
          <w:sz w:val="24"/>
          <w:szCs w:val="24"/>
        </w:rPr>
        <w:t>(</w:t>
      </w:r>
      <w:r w:rsidR="00DD3E52" w:rsidRPr="00DD3E52">
        <w:rPr>
          <w:rFonts w:ascii="Times New Roman" w:hAnsi="Times New Roman" w:cs="Times New Roman"/>
          <w:sz w:val="24"/>
          <w:szCs w:val="24"/>
        </w:rPr>
        <w:t>围绕液滴的一个环</w:t>
      </w:r>
      <w:r w:rsidR="00DD3E52" w:rsidRPr="00DD3E52">
        <w:rPr>
          <w:rFonts w:ascii="Times New Roman" w:hAnsi="Times New Roman" w:cs="Times New Roman"/>
          <w:sz w:val="24"/>
          <w:szCs w:val="24"/>
        </w:rPr>
        <w:t>)</w:t>
      </w:r>
      <w:r w:rsidR="00DD3E52" w:rsidRPr="00DD3E52">
        <w:rPr>
          <w:rFonts w:ascii="Times New Roman" w:hAnsi="Times New Roman" w:cs="Times New Roman"/>
          <w:sz w:val="24"/>
          <w:szCs w:val="24"/>
        </w:rPr>
        <w:t>，有三种界面张力在相互作用，其中</w:t>
      </w:r>
      <w:r w:rsidRPr="004526F9">
        <w:rPr>
          <w:color w:val="000000"/>
          <w:position w:val="-8"/>
        </w:rPr>
        <w:object w:dxaOrig="580" w:dyaOrig="360">
          <v:shape id="_x0000_i1031" type="#_x0000_t75" style="width:25.5pt;height:15.75pt" o:ole="">
            <v:imagedata r:id="rId21" o:title=""/>
          </v:shape>
          <o:OLEObject Type="Embed" ProgID="Equation.2" ShapeID="_x0000_i1031" DrawAspect="Content" ObjectID="_1662488284" r:id="rId22"/>
        </w:object>
      </w:r>
      <w:r w:rsidR="00DD3E52" w:rsidRPr="00DD3E52">
        <w:rPr>
          <w:rFonts w:ascii="Times New Roman" w:hAnsi="Times New Roman" w:cs="Times New Roman"/>
          <w:sz w:val="24"/>
          <w:szCs w:val="24"/>
        </w:rPr>
        <w:t>倾向于使液滴铺展开来，</w:t>
      </w:r>
      <w:r w:rsidRPr="004526F9">
        <w:rPr>
          <w:color w:val="000000"/>
          <w:position w:val="-8"/>
        </w:rPr>
        <w:object w:dxaOrig="580" w:dyaOrig="360">
          <v:shape id="_x0000_i1032" type="#_x0000_t75" style="width:25.5pt;height:15.75pt" o:ole="">
            <v:imagedata r:id="rId23" o:title=""/>
          </v:shape>
          <o:OLEObject Type="Embed" ProgID="Equation.2" ShapeID="_x0000_i1032" DrawAspect="Content" ObjectID="_1662488285" r:id="rId24"/>
        </w:object>
      </w:r>
      <w:r w:rsidR="00DD3E52" w:rsidRPr="00DD3E52">
        <w:rPr>
          <w:rFonts w:ascii="Times New Roman" w:hAnsi="Times New Roman" w:cs="Times New Roman"/>
          <w:sz w:val="24"/>
          <w:szCs w:val="24"/>
        </w:rPr>
        <w:t>则倾向于使液滴收缩，至于</w:t>
      </w:r>
      <w:r w:rsidRPr="004526F9">
        <w:rPr>
          <w:color w:val="000000"/>
          <w:position w:val="-8"/>
        </w:rPr>
        <w:object w:dxaOrig="580" w:dyaOrig="360">
          <v:shape id="_x0000_i1033" type="#_x0000_t75" style="width:25.5pt;height:15.75pt" o:ole="">
            <v:imagedata r:id="rId25" o:title=""/>
          </v:shape>
          <o:OLEObject Type="Embed" ProgID="Equation.2" ShapeID="_x0000_i1033" DrawAspect="Content" ObjectID="_1662488286" r:id="rId26"/>
        </w:object>
      </w:r>
      <w:r w:rsidR="00DD3E52" w:rsidRPr="00DD3E52">
        <w:rPr>
          <w:rFonts w:ascii="Times New Roman" w:hAnsi="Times New Roman" w:cs="Times New Roman"/>
          <w:sz w:val="24"/>
          <w:szCs w:val="24"/>
        </w:rPr>
        <w:t>，在粘附润湿时是使液滴收缩，在不润湿时则使液滴铺开。接触角</w:t>
      </w:r>
      <w:r w:rsidRPr="004526F9">
        <w:rPr>
          <w:i/>
          <w:color w:val="000000"/>
        </w:rPr>
        <w:sym w:font="Symbol" w:char="F071"/>
      </w:r>
      <w:r>
        <w:rPr>
          <w:i/>
          <w:color w:val="000000"/>
        </w:rPr>
        <w:t xml:space="preserve"> </w:t>
      </w:r>
      <w:r w:rsidR="00DD3E52" w:rsidRPr="00DD3E52">
        <w:rPr>
          <w:rFonts w:ascii="Times New Roman" w:hAnsi="Times New Roman" w:cs="Times New Roman"/>
          <w:sz w:val="24"/>
          <w:szCs w:val="24"/>
        </w:rPr>
        <w:t>定义为</w:t>
      </w:r>
      <w:r w:rsidRPr="004526F9">
        <w:rPr>
          <w:color w:val="000000"/>
          <w:position w:val="-8"/>
        </w:rPr>
        <w:object w:dxaOrig="580" w:dyaOrig="360">
          <v:shape id="_x0000_i1034" type="#_x0000_t75" style="width:25.5pt;height:15.75pt" o:ole="">
            <v:imagedata r:id="rId25" o:title=""/>
          </v:shape>
          <o:OLEObject Type="Embed" ProgID="Equation.2" ShapeID="_x0000_i1034" DrawAspect="Content" ObjectID="_1662488287" r:id="rId27"/>
        </w:object>
      </w:r>
      <w:r w:rsidR="00DD3E52" w:rsidRPr="00DD3E52">
        <w:rPr>
          <w:rFonts w:ascii="Times New Roman" w:hAnsi="Times New Roman" w:cs="Times New Roman"/>
          <w:sz w:val="24"/>
          <w:szCs w:val="24"/>
        </w:rPr>
        <w:t>与</w:t>
      </w:r>
      <w:r w:rsidRPr="004526F9">
        <w:rPr>
          <w:color w:val="000000"/>
          <w:position w:val="-8"/>
        </w:rPr>
        <w:object w:dxaOrig="580" w:dyaOrig="360">
          <v:shape id="_x0000_i1035" type="#_x0000_t75" style="width:25.5pt;height:15.75pt" o:ole="">
            <v:imagedata r:id="rId23" o:title=""/>
          </v:shape>
          <o:OLEObject Type="Embed" ProgID="Equation.2" ShapeID="_x0000_i1035" DrawAspect="Content" ObjectID="_1662488288" r:id="rId28"/>
        </w:object>
      </w:r>
      <w:r w:rsidR="00DD3E52" w:rsidRPr="00DD3E52">
        <w:rPr>
          <w:rFonts w:ascii="Times New Roman" w:hAnsi="Times New Roman" w:cs="Times New Roman"/>
          <w:sz w:val="24"/>
          <w:szCs w:val="24"/>
        </w:rPr>
        <w:t>之间的夹角。</w:t>
      </w:r>
    </w:p>
    <w:p w:rsidR="00A93737" w:rsidRPr="00DD3E52" w:rsidRDefault="00A93737" w:rsidP="00DD3E52">
      <w:pPr>
        <w:pStyle w:val="a7"/>
        <w:adjustRightInd w:val="0"/>
        <w:snapToGrid w:val="0"/>
        <w:spacing w:line="300" w:lineRule="auto"/>
        <w:ind w:firstLine="480"/>
        <w:rPr>
          <w:rFonts w:ascii="Times New Roman" w:hAnsi="Times New Roman" w:cs="Times New Roman"/>
          <w:sz w:val="24"/>
          <w:szCs w:val="24"/>
        </w:rPr>
      </w:pPr>
    </w:p>
    <w:p w:rsidR="00DD3E52" w:rsidRPr="00DD3E52" w:rsidRDefault="00DD3E52" w:rsidP="00DD3E52">
      <w:pPr>
        <w:pStyle w:val="a7"/>
        <w:adjustRightInd w:val="0"/>
        <w:snapToGrid w:val="0"/>
        <w:spacing w:line="300" w:lineRule="auto"/>
        <w:ind w:firstLine="480"/>
        <w:rPr>
          <w:rFonts w:ascii="Times New Roman" w:hAnsi="Times New Roman" w:cs="Times New Roman"/>
          <w:sz w:val="24"/>
          <w:szCs w:val="24"/>
        </w:rPr>
      </w:pPr>
      <w:r w:rsidRPr="00DD3E52">
        <w:rPr>
          <w:rFonts w:ascii="Times New Roman" w:hAnsi="Times New Roman" w:cs="Times New Roman"/>
          <w:sz w:val="24"/>
          <w:szCs w:val="24"/>
        </w:rPr>
        <w:t xml:space="preserve"> </w:t>
      </w:r>
    </w:p>
    <w:p w:rsidR="00A93737" w:rsidRDefault="00A93737" w:rsidP="00DD3E52">
      <w:pPr>
        <w:pStyle w:val="a7"/>
        <w:adjustRightInd w:val="0"/>
        <w:snapToGrid w:val="0"/>
        <w:spacing w:line="300" w:lineRule="auto"/>
        <w:ind w:firstLine="480"/>
        <w:rPr>
          <w:rFonts w:ascii="Times New Roman" w:hAnsi="Times New Roman" w:cs="Times New Roman"/>
          <w:sz w:val="24"/>
          <w:szCs w:val="24"/>
        </w:rPr>
      </w:pPr>
    </w:p>
    <w:p w:rsidR="00A93737" w:rsidRDefault="00A93737" w:rsidP="00DD3E52">
      <w:pPr>
        <w:pStyle w:val="a7"/>
        <w:adjustRightInd w:val="0"/>
        <w:snapToGrid w:val="0"/>
        <w:spacing w:line="300" w:lineRule="auto"/>
        <w:ind w:firstLine="480"/>
        <w:rPr>
          <w:rFonts w:ascii="Times New Roman" w:hAnsi="Times New Roman" w:cs="Times New Roman"/>
          <w:sz w:val="24"/>
          <w:szCs w:val="24"/>
        </w:rPr>
      </w:pPr>
    </w:p>
    <w:p w:rsidR="00DD3E52" w:rsidRPr="00DD3E52" w:rsidRDefault="00DD3E52" w:rsidP="004D450F">
      <w:pPr>
        <w:pStyle w:val="a7"/>
        <w:adjustRightInd w:val="0"/>
        <w:snapToGrid w:val="0"/>
        <w:spacing w:line="300" w:lineRule="auto"/>
        <w:ind w:firstLine="480"/>
        <w:jc w:val="center"/>
        <w:rPr>
          <w:rFonts w:ascii="Times New Roman" w:hAnsi="Times New Roman" w:cs="Times New Roman"/>
          <w:sz w:val="24"/>
          <w:szCs w:val="24"/>
        </w:rPr>
      </w:pPr>
      <w:r w:rsidRPr="00DD3E52">
        <w:rPr>
          <w:rFonts w:ascii="Times New Roman" w:hAnsi="Times New Roman" w:cs="Times New Roman" w:hint="eastAsia"/>
          <w:sz w:val="24"/>
          <w:szCs w:val="24"/>
        </w:rPr>
        <w:t>图</w:t>
      </w:r>
      <w:r w:rsidR="004D450F">
        <w:rPr>
          <w:rFonts w:ascii="Times New Roman" w:hAnsi="Times New Roman" w:cs="Times New Roman"/>
          <w:sz w:val="24"/>
          <w:szCs w:val="24"/>
        </w:rPr>
        <w:t>2</w:t>
      </w:r>
      <w:r w:rsidRPr="00DD3E52">
        <w:rPr>
          <w:rFonts w:ascii="Times New Roman" w:hAnsi="Times New Roman" w:cs="Times New Roman"/>
          <w:sz w:val="24"/>
          <w:szCs w:val="24"/>
        </w:rPr>
        <w:t xml:space="preserve"> </w:t>
      </w:r>
      <w:r w:rsidRPr="00DD3E52">
        <w:rPr>
          <w:rFonts w:ascii="Times New Roman" w:hAnsi="Times New Roman" w:cs="Times New Roman"/>
          <w:sz w:val="24"/>
          <w:szCs w:val="24"/>
        </w:rPr>
        <w:t>润湿作用与接触角</w:t>
      </w:r>
    </w:p>
    <w:p w:rsidR="00DD3E52" w:rsidRPr="00DD3E52" w:rsidRDefault="00DD3E52" w:rsidP="00DD3E52">
      <w:pPr>
        <w:pStyle w:val="a7"/>
        <w:adjustRightInd w:val="0"/>
        <w:snapToGrid w:val="0"/>
        <w:spacing w:line="300" w:lineRule="auto"/>
        <w:ind w:firstLine="480"/>
        <w:rPr>
          <w:rFonts w:ascii="Times New Roman" w:hAnsi="Times New Roman" w:cs="Times New Roman"/>
          <w:sz w:val="24"/>
          <w:szCs w:val="24"/>
        </w:rPr>
      </w:pPr>
      <w:r w:rsidRPr="00DD3E52">
        <w:rPr>
          <w:rFonts w:ascii="Times New Roman" w:hAnsi="Times New Roman" w:cs="Times New Roman"/>
          <w:sz w:val="24"/>
          <w:szCs w:val="24"/>
        </w:rPr>
        <w:t>平衡时可建立下列关系式：</w:t>
      </w:r>
      <w:r w:rsidR="004D450F" w:rsidRPr="004526F9">
        <w:rPr>
          <w:color w:val="000000"/>
          <w:position w:val="-16"/>
          <w:szCs w:val="21"/>
        </w:rPr>
        <w:object w:dxaOrig="2640" w:dyaOrig="360">
          <v:shape id="_x0000_i1036" type="#_x0000_t75" style="width:115.5pt;height:15.75pt" o:ole="">
            <v:imagedata r:id="rId29" o:title=""/>
          </v:shape>
          <o:OLEObject Type="Embed" ProgID="Equation.2" ShapeID="_x0000_i1036" DrawAspect="Content" ObjectID="_1662488289" r:id="rId30"/>
        </w:object>
      </w:r>
      <w:r w:rsidR="004D450F">
        <w:rPr>
          <w:color w:val="000000"/>
          <w:position w:val="-16"/>
          <w:szCs w:val="21"/>
        </w:rPr>
        <w:t xml:space="preserve"> </w:t>
      </w:r>
      <w:r w:rsidRPr="00DD3E52">
        <w:rPr>
          <w:rFonts w:ascii="Times New Roman" w:hAnsi="Times New Roman" w:cs="Times New Roman" w:hint="eastAsia"/>
          <w:sz w:val="24"/>
          <w:szCs w:val="24"/>
        </w:rPr>
        <w:t>称为杨氏方程。对此式进</w:t>
      </w:r>
      <w:r w:rsidRPr="00DD3E52">
        <w:rPr>
          <w:rFonts w:ascii="Times New Roman" w:hAnsi="Times New Roman" w:cs="Times New Roman" w:hint="eastAsia"/>
          <w:sz w:val="24"/>
          <w:szCs w:val="24"/>
        </w:rPr>
        <w:lastRenderedPageBreak/>
        <w:t>行分析，可以区别下面两种情况：</w:t>
      </w:r>
    </w:p>
    <w:p w:rsidR="00DD3E52" w:rsidRPr="00DD3E52" w:rsidRDefault="00DD3E52" w:rsidP="00DD3E52">
      <w:pPr>
        <w:pStyle w:val="a7"/>
        <w:adjustRightInd w:val="0"/>
        <w:snapToGrid w:val="0"/>
        <w:spacing w:line="300" w:lineRule="auto"/>
        <w:ind w:firstLine="480"/>
        <w:rPr>
          <w:rFonts w:ascii="Times New Roman" w:hAnsi="Times New Roman" w:cs="Times New Roman"/>
          <w:sz w:val="24"/>
          <w:szCs w:val="24"/>
        </w:rPr>
      </w:pPr>
      <w:r w:rsidRPr="00DD3E52">
        <w:rPr>
          <w:rFonts w:ascii="Times New Roman" w:hAnsi="Times New Roman" w:cs="Times New Roman"/>
          <w:sz w:val="24"/>
          <w:szCs w:val="24"/>
        </w:rPr>
        <w:t>(1)</w:t>
      </w:r>
      <w:r w:rsidR="004D450F" w:rsidRPr="004D450F">
        <w:rPr>
          <w:color w:val="000000"/>
          <w:position w:val="-8"/>
        </w:rPr>
        <w:t xml:space="preserve"> </w:t>
      </w:r>
      <w:r w:rsidR="004D450F" w:rsidRPr="004526F9">
        <w:rPr>
          <w:color w:val="000000"/>
          <w:position w:val="-8"/>
        </w:rPr>
        <w:object w:dxaOrig="1359" w:dyaOrig="360">
          <v:shape id="_x0000_i1037" type="#_x0000_t75" style="width:59.25pt;height:15.75pt" o:ole="">
            <v:imagedata r:id="rId31" o:title=""/>
          </v:shape>
          <o:OLEObject Type="Embed" ProgID="Equation.2" ShapeID="_x0000_i1037" DrawAspect="Content" ObjectID="_1662488290" r:id="rId32"/>
        </w:object>
      </w:r>
      <w:r w:rsidR="004D450F" w:rsidRPr="004526F9">
        <w:rPr>
          <w:color w:val="000000"/>
        </w:rPr>
        <w:t>，</w:t>
      </w:r>
      <w:r w:rsidR="004D450F" w:rsidRPr="004526F9">
        <w:rPr>
          <w:color w:val="000000"/>
          <w:position w:val="-4"/>
        </w:rPr>
        <w:object w:dxaOrig="920" w:dyaOrig="279">
          <v:shape id="_x0000_i1038" type="#_x0000_t75" style="width:40.5pt;height:12pt" o:ole="">
            <v:imagedata r:id="rId33" o:title=""/>
          </v:shape>
          <o:OLEObject Type="Embed" ProgID="Equation.2" ShapeID="_x0000_i1038" DrawAspect="Content" ObjectID="_1662488291" r:id="rId34"/>
        </w:object>
      </w:r>
      <w:r w:rsidR="004D450F" w:rsidRPr="004526F9">
        <w:rPr>
          <w:color w:val="000000"/>
        </w:rPr>
        <w:t>，</w:t>
      </w:r>
      <w:r w:rsidR="004D450F" w:rsidRPr="004526F9">
        <w:rPr>
          <w:color w:val="000000"/>
          <w:position w:val="-4"/>
        </w:rPr>
        <w:object w:dxaOrig="760" w:dyaOrig="320">
          <v:shape id="_x0000_i1039" type="#_x0000_t75" style="width:33pt;height:14.25pt" o:ole="">
            <v:imagedata r:id="rId35" o:title=""/>
          </v:shape>
          <o:OLEObject Type="Embed" ProgID="Equation.2" ShapeID="_x0000_i1039" DrawAspect="Content" ObjectID="_1662488292" r:id="rId36"/>
        </w:object>
      </w:r>
      <w:r w:rsidRPr="00DD3E52">
        <w:rPr>
          <w:rFonts w:ascii="Times New Roman" w:hAnsi="Times New Roman" w:cs="Times New Roman"/>
          <w:sz w:val="24"/>
          <w:szCs w:val="24"/>
        </w:rPr>
        <w:t>。这时产生粘附润湿，见图</w:t>
      </w:r>
      <w:r w:rsidR="004D450F">
        <w:rPr>
          <w:rFonts w:ascii="Times New Roman" w:hAnsi="Times New Roman" w:cs="Times New Roman"/>
          <w:sz w:val="24"/>
          <w:szCs w:val="24"/>
        </w:rPr>
        <w:t>2</w:t>
      </w:r>
      <w:r w:rsidRPr="00DD3E52">
        <w:rPr>
          <w:rFonts w:ascii="Times New Roman" w:hAnsi="Times New Roman" w:cs="Times New Roman"/>
          <w:sz w:val="24"/>
          <w:szCs w:val="24"/>
        </w:rPr>
        <w:t>(</w:t>
      </w:r>
      <w:r w:rsidR="004D450F">
        <w:rPr>
          <w:rFonts w:ascii="Times New Roman" w:hAnsi="Times New Roman" w:cs="Times New Roman" w:hint="eastAsia"/>
          <w:sz w:val="24"/>
          <w:szCs w:val="24"/>
        </w:rPr>
        <w:t>左</w:t>
      </w:r>
      <w:r w:rsidRPr="00DD3E52">
        <w:rPr>
          <w:rFonts w:ascii="Times New Roman" w:hAnsi="Times New Roman" w:cs="Times New Roman"/>
          <w:sz w:val="24"/>
          <w:szCs w:val="24"/>
        </w:rPr>
        <w:t>)</w:t>
      </w:r>
      <w:r w:rsidRPr="00DD3E52">
        <w:rPr>
          <w:rFonts w:ascii="Times New Roman" w:hAnsi="Times New Roman" w:cs="Times New Roman"/>
          <w:sz w:val="24"/>
          <w:szCs w:val="24"/>
        </w:rPr>
        <w:t>。当</w:t>
      </w:r>
      <w:r w:rsidR="004D450F" w:rsidRPr="004526F9">
        <w:rPr>
          <w:color w:val="000000"/>
          <w:position w:val="-6"/>
        </w:rPr>
        <w:object w:dxaOrig="639" w:dyaOrig="320">
          <v:shape id="_x0000_i1040" type="#_x0000_t75" style="width:27.75pt;height:14.25pt" o:ole="">
            <v:imagedata r:id="rId37" o:title=""/>
          </v:shape>
          <o:OLEObject Type="Embed" ProgID="Equation.2" ShapeID="_x0000_i1040" DrawAspect="Content" ObjectID="_1662488293" r:id="rId38"/>
        </w:object>
      </w:r>
      <w:r w:rsidRPr="00DD3E52">
        <w:rPr>
          <w:rFonts w:ascii="Times New Roman" w:hAnsi="Times New Roman" w:cs="Times New Roman"/>
          <w:sz w:val="24"/>
          <w:szCs w:val="24"/>
        </w:rPr>
        <w:t>时，则为完全润湿。</w:t>
      </w:r>
    </w:p>
    <w:p w:rsidR="00DD3E52" w:rsidRDefault="00DD3E52" w:rsidP="00DD3E52">
      <w:pPr>
        <w:pStyle w:val="a7"/>
        <w:adjustRightInd w:val="0"/>
        <w:snapToGrid w:val="0"/>
        <w:spacing w:line="300" w:lineRule="auto"/>
        <w:ind w:firstLine="480"/>
        <w:rPr>
          <w:rFonts w:ascii="Times New Roman" w:hAnsi="Times New Roman" w:cs="Times New Roman"/>
          <w:sz w:val="24"/>
          <w:szCs w:val="24"/>
        </w:rPr>
      </w:pPr>
      <w:r w:rsidRPr="00DD3E52">
        <w:rPr>
          <w:rFonts w:ascii="Times New Roman" w:hAnsi="Times New Roman" w:cs="Times New Roman"/>
          <w:sz w:val="24"/>
          <w:szCs w:val="24"/>
        </w:rPr>
        <w:t>(2)</w:t>
      </w:r>
      <w:r w:rsidR="004D450F" w:rsidRPr="004D450F">
        <w:rPr>
          <w:color w:val="000000"/>
          <w:position w:val="-8"/>
        </w:rPr>
        <w:t xml:space="preserve"> </w:t>
      </w:r>
      <w:r w:rsidR="004D450F" w:rsidRPr="004526F9">
        <w:rPr>
          <w:color w:val="000000"/>
          <w:position w:val="-8"/>
        </w:rPr>
        <w:object w:dxaOrig="1359" w:dyaOrig="360">
          <v:shape id="_x0000_i1041" type="#_x0000_t75" style="width:59.25pt;height:15.75pt" o:ole="">
            <v:imagedata r:id="rId39" o:title=""/>
          </v:shape>
          <o:OLEObject Type="Embed" ProgID="Equation.2" ShapeID="_x0000_i1041" DrawAspect="Content" ObjectID="_1662488294" r:id="rId40"/>
        </w:object>
      </w:r>
      <w:r w:rsidR="004D450F" w:rsidRPr="004526F9">
        <w:rPr>
          <w:color w:val="000000"/>
        </w:rPr>
        <w:t>，</w:t>
      </w:r>
      <w:r w:rsidR="004D450F" w:rsidRPr="004526F9">
        <w:rPr>
          <w:color w:val="000000"/>
          <w:position w:val="-4"/>
        </w:rPr>
        <w:object w:dxaOrig="900" w:dyaOrig="279">
          <v:shape id="_x0000_i1042" type="#_x0000_t75" style="width:39pt;height:12pt" o:ole="">
            <v:imagedata r:id="rId41" o:title=""/>
          </v:shape>
          <o:OLEObject Type="Embed" ProgID="Equation.2" ShapeID="_x0000_i1042" DrawAspect="Content" ObjectID="_1662488295" r:id="rId42"/>
        </w:object>
      </w:r>
      <w:r w:rsidR="004D450F" w:rsidRPr="004526F9">
        <w:rPr>
          <w:color w:val="000000"/>
        </w:rPr>
        <w:t>，</w:t>
      </w:r>
      <w:r w:rsidR="004D450F" w:rsidRPr="004526F9">
        <w:rPr>
          <w:color w:val="000000"/>
          <w:position w:val="-6"/>
        </w:rPr>
        <w:object w:dxaOrig="760" w:dyaOrig="320">
          <v:shape id="_x0000_i1043" type="#_x0000_t75" style="width:33pt;height:14.25pt" o:ole="">
            <v:imagedata r:id="rId43" o:title=""/>
          </v:shape>
          <o:OLEObject Type="Embed" ProgID="Equation.2" ShapeID="_x0000_i1043" DrawAspect="Content" ObjectID="_1662488296" r:id="rId44"/>
        </w:object>
      </w:r>
      <w:r w:rsidRPr="00DD3E52">
        <w:rPr>
          <w:rFonts w:ascii="Times New Roman" w:hAnsi="Times New Roman" w:cs="Times New Roman"/>
          <w:sz w:val="24"/>
          <w:szCs w:val="24"/>
        </w:rPr>
        <w:t>。这时不润湿，见图</w:t>
      </w:r>
      <w:r w:rsidR="004D450F">
        <w:rPr>
          <w:rFonts w:ascii="Times New Roman" w:hAnsi="Times New Roman" w:cs="Times New Roman"/>
          <w:sz w:val="24"/>
          <w:szCs w:val="24"/>
        </w:rPr>
        <w:t>2(</w:t>
      </w:r>
      <w:r w:rsidR="004D450F">
        <w:rPr>
          <w:rFonts w:ascii="Times New Roman" w:hAnsi="Times New Roman" w:cs="Times New Roman" w:hint="eastAsia"/>
          <w:sz w:val="24"/>
          <w:szCs w:val="24"/>
        </w:rPr>
        <w:t>右</w:t>
      </w:r>
      <w:r w:rsidRPr="00DD3E52">
        <w:rPr>
          <w:rFonts w:ascii="Times New Roman" w:hAnsi="Times New Roman" w:cs="Times New Roman"/>
          <w:sz w:val="24"/>
          <w:szCs w:val="24"/>
        </w:rPr>
        <w:t>)</w:t>
      </w:r>
      <w:r w:rsidRPr="00DD3E52">
        <w:rPr>
          <w:rFonts w:ascii="Times New Roman" w:hAnsi="Times New Roman" w:cs="Times New Roman"/>
          <w:sz w:val="24"/>
          <w:szCs w:val="24"/>
        </w:rPr>
        <w:t>。当</w:t>
      </w:r>
      <w:r w:rsidR="004D450F" w:rsidRPr="004526F9">
        <w:rPr>
          <w:color w:val="000000"/>
          <w:position w:val="-6"/>
        </w:rPr>
        <w:object w:dxaOrig="880" w:dyaOrig="340">
          <v:shape id="_x0000_i1044" type="#_x0000_t75" style="width:38.25pt;height:15pt" o:ole="">
            <v:imagedata r:id="rId45" o:title=""/>
          </v:shape>
          <o:OLEObject Type="Embed" ProgID="Equation.2" ShapeID="_x0000_i1044" DrawAspect="Content" ObjectID="_1662488297" r:id="rId46"/>
        </w:object>
      </w:r>
      <w:r w:rsidRPr="00DD3E52">
        <w:rPr>
          <w:rFonts w:ascii="Times New Roman" w:hAnsi="Times New Roman" w:cs="Times New Roman"/>
          <w:sz w:val="24"/>
          <w:szCs w:val="24"/>
        </w:rPr>
        <w:t>时，则为完全不润湿。</w:t>
      </w:r>
    </w:p>
    <w:p w:rsidR="004D450F" w:rsidRPr="004D450F" w:rsidRDefault="004D450F" w:rsidP="004D450F">
      <w:pPr>
        <w:pStyle w:val="a7"/>
        <w:adjustRightInd w:val="0"/>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接触角是表征液体在固体表面润湿的重要参数之一，由它可了解在一定固体表面的润湿程度，从而用于矿物浮选、注水采油、洗涤、印染等过程，接触角的测量方法有许多种。</w:t>
      </w:r>
      <w:r w:rsidRPr="004D450F">
        <w:rPr>
          <w:rFonts w:ascii="Times New Roman" w:hAnsi="Times New Roman" w:cs="Times New Roman" w:hint="eastAsia"/>
          <w:sz w:val="24"/>
          <w:szCs w:val="24"/>
        </w:rPr>
        <w:t>测定接触角的方法有多种，可根据直接测定的物理量分为四大类，即角度测量法、长度测量法、力测量法以及透过测量法。前三种适用于连续的平固体表面</w:t>
      </w:r>
      <w:r>
        <w:rPr>
          <w:rFonts w:ascii="Times New Roman" w:hAnsi="Times New Roman" w:cs="Times New Roman" w:hint="eastAsia"/>
          <w:sz w:val="24"/>
          <w:szCs w:val="24"/>
        </w:rPr>
        <w:t>，</w:t>
      </w:r>
      <w:r w:rsidRPr="004D450F">
        <w:rPr>
          <w:rFonts w:ascii="Times New Roman" w:hAnsi="Times New Roman" w:cs="Times New Roman" w:hint="eastAsia"/>
          <w:sz w:val="24"/>
          <w:szCs w:val="24"/>
        </w:rPr>
        <w:t>后一种方法可用于粉末固体表面的接触角测定。</w:t>
      </w:r>
    </w:p>
    <w:p w:rsidR="004D450F" w:rsidRPr="004D450F" w:rsidRDefault="004D450F" w:rsidP="004D450F">
      <w:pPr>
        <w:pStyle w:val="a7"/>
        <w:adjustRightInd w:val="0"/>
        <w:snapToGrid w:val="0"/>
        <w:spacing w:line="300" w:lineRule="auto"/>
        <w:ind w:firstLine="480"/>
        <w:rPr>
          <w:rFonts w:ascii="Times New Roman" w:hAnsi="Times New Roman" w:cs="Times New Roman"/>
          <w:sz w:val="24"/>
          <w:szCs w:val="24"/>
        </w:rPr>
      </w:pPr>
      <w:r w:rsidRPr="004D450F">
        <w:rPr>
          <w:rFonts w:ascii="Times New Roman" w:hAnsi="Times New Roman" w:cs="Times New Roman" w:hint="eastAsia"/>
          <w:sz w:val="24"/>
          <w:szCs w:val="24"/>
        </w:rPr>
        <w:t>①</w:t>
      </w:r>
      <w:r w:rsidRPr="004D450F">
        <w:rPr>
          <w:rFonts w:ascii="Times New Roman" w:hAnsi="Times New Roman" w:cs="Times New Roman"/>
          <w:sz w:val="24"/>
          <w:szCs w:val="24"/>
        </w:rPr>
        <w:tab/>
        <w:t xml:space="preserve"> </w:t>
      </w:r>
      <w:r w:rsidRPr="004D450F">
        <w:rPr>
          <w:rFonts w:ascii="Times New Roman" w:hAnsi="Times New Roman" w:cs="Times New Roman"/>
          <w:sz w:val="24"/>
          <w:szCs w:val="24"/>
        </w:rPr>
        <w:t>角度测量法</w:t>
      </w:r>
    </w:p>
    <w:p w:rsidR="004D450F" w:rsidRPr="004D450F" w:rsidRDefault="004D450F" w:rsidP="004D450F">
      <w:pPr>
        <w:pStyle w:val="a7"/>
        <w:adjustRightInd w:val="0"/>
        <w:snapToGrid w:val="0"/>
        <w:spacing w:line="300" w:lineRule="auto"/>
        <w:ind w:firstLine="480"/>
        <w:rPr>
          <w:rFonts w:ascii="Times New Roman" w:hAnsi="Times New Roman" w:cs="Times New Roman"/>
          <w:sz w:val="24"/>
          <w:szCs w:val="24"/>
        </w:rPr>
      </w:pPr>
      <w:r w:rsidRPr="004D450F">
        <w:rPr>
          <w:rFonts w:ascii="Times New Roman" w:hAnsi="Times New Roman" w:cs="Times New Roman" w:hint="eastAsia"/>
          <w:sz w:val="24"/>
          <w:szCs w:val="24"/>
        </w:rPr>
        <w:t>这是应用最广的，也是最直截了当的一类方法。它们一般是观测与固体平面相接触的液滴，液面或液体中的气泡的外形再用量角器直接量出三相交界处流动界面与固体界面的夹角，如图</w:t>
      </w:r>
      <w:r w:rsidRPr="004D450F">
        <w:rPr>
          <w:rFonts w:ascii="Times New Roman" w:hAnsi="Times New Roman" w:cs="Times New Roman"/>
          <w:sz w:val="24"/>
          <w:szCs w:val="24"/>
        </w:rPr>
        <w:t>3</w:t>
      </w:r>
      <w:r w:rsidRPr="004D450F">
        <w:rPr>
          <w:rFonts w:ascii="Times New Roman" w:hAnsi="Times New Roman" w:cs="Times New Roman"/>
          <w:sz w:val="24"/>
          <w:szCs w:val="24"/>
        </w:rPr>
        <w:t>所示。</w:t>
      </w:r>
    </w:p>
    <w:p w:rsidR="004D450F" w:rsidRPr="004D450F" w:rsidRDefault="004D450F" w:rsidP="004D450F">
      <w:pPr>
        <w:pStyle w:val="a7"/>
        <w:adjustRightInd w:val="0"/>
        <w:snapToGrid w:val="0"/>
        <w:spacing w:line="300" w:lineRule="auto"/>
        <w:ind w:firstLine="480"/>
        <w:rPr>
          <w:rFonts w:ascii="Times New Roman" w:hAnsi="Times New Roman" w:cs="Times New Roman"/>
          <w:sz w:val="24"/>
          <w:szCs w:val="24"/>
        </w:rPr>
      </w:pPr>
      <w:r w:rsidRPr="004D450F">
        <w:rPr>
          <w:rFonts w:ascii="Times New Roman" w:hAnsi="Times New Roman" w:cs="Times New Roman"/>
          <w:noProof/>
          <w:sz w:val="24"/>
          <w:szCs w:val="24"/>
        </w:rPr>
        <w:drawing>
          <wp:anchor distT="0" distB="0" distL="114300" distR="114300" simplePos="0" relativeHeight="251661312" behindDoc="0" locked="0" layoutInCell="1" allowOverlap="1" wp14:anchorId="68AFBA5E" wp14:editId="388DA222">
            <wp:simplePos x="0" y="0"/>
            <wp:positionH relativeFrom="column">
              <wp:posOffset>2486025</wp:posOffset>
            </wp:positionH>
            <wp:positionV relativeFrom="paragraph">
              <wp:posOffset>0</wp:posOffset>
            </wp:positionV>
            <wp:extent cx="1661160" cy="716280"/>
            <wp:effectExtent l="0" t="0" r="0" b="7620"/>
            <wp:wrapNone/>
            <wp:docPr id="17" name="图片 17" descr="jiaoducelia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iaoduceliang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61160" cy="716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450F">
        <w:rPr>
          <w:rFonts w:ascii="Times New Roman" w:hAnsi="Times New Roman" w:cs="Times New Roman"/>
          <w:noProof/>
          <w:sz w:val="24"/>
          <w:szCs w:val="24"/>
        </w:rPr>
        <w:drawing>
          <wp:anchor distT="0" distB="0" distL="114300" distR="114300" simplePos="0" relativeHeight="251662336" behindDoc="0" locked="0" layoutInCell="1" allowOverlap="1" wp14:anchorId="6EA9D89C" wp14:editId="04E7D488">
            <wp:simplePos x="0" y="0"/>
            <wp:positionH relativeFrom="column">
              <wp:posOffset>1114425</wp:posOffset>
            </wp:positionH>
            <wp:positionV relativeFrom="paragraph">
              <wp:posOffset>0</wp:posOffset>
            </wp:positionV>
            <wp:extent cx="1234440" cy="723900"/>
            <wp:effectExtent l="0" t="0" r="3810" b="0"/>
            <wp:wrapNone/>
            <wp:docPr id="18" name="图片 18" descr="jiaoduceli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iaoducelia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444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450F" w:rsidRPr="004D450F" w:rsidRDefault="004D450F" w:rsidP="004D450F">
      <w:pPr>
        <w:pStyle w:val="a7"/>
        <w:adjustRightInd w:val="0"/>
        <w:snapToGrid w:val="0"/>
        <w:spacing w:line="300" w:lineRule="auto"/>
        <w:ind w:firstLine="480"/>
        <w:rPr>
          <w:rFonts w:ascii="Times New Roman" w:hAnsi="Times New Roman" w:cs="Times New Roman"/>
          <w:sz w:val="24"/>
          <w:szCs w:val="24"/>
        </w:rPr>
      </w:pPr>
    </w:p>
    <w:p w:rsidR="004D450F" w:rsidRPr="004D450F" w:rsidRDefault="004D450F" w:rsidP="004D450F">
      <w:pPr>
        <w:pStyle w:val="a7"/>
        <w:adjustRightInd w:val="0"/>
        <w:snapToGrid w:val="0"/>
        <w:spacing w:line="300" w:lineRule="auto"/>
        <w:ind w:firstLine="480"/>
        <w:rPr>
          <w:rFonts w:ascii="Times New Roman" w:hAnsi="Times New Roman" w:cs="Times New Roman"/>
          <w:sz w:val="24"/>
          <w:szCs w:val="24"/>
        </w:rPr>
      </w:pPr>
    </w:p>
    <w:p w:rsidR="004D450F" w:rsidRPr="004D450F" w:rsidRDefault="004D450F" w:rsidP="004D450F">
      <w:pPr>
        <w:pStyle w:val="a7"/>
        <w:adjustRightInd w:val="0"/>
        <w:snapToGrid w:val="0"/>
        <w:spacing w:line="300" w:lineRule="auto"/>
        <w:ind w:firstLine="480"/>
        <w:rPr>
          <w:rFonts w:ascii="Times New Roman" w:hAnsi="Times New Roman" w:cs="Times New Roman"/>
          <w:sz w:val="24"/>
          <w:szCs w:val="24"/>
        </w:rPr>
      </w:pPr>
    </w:p>
    <w:p w:rsidR="004D450F" w:rsidRPr="004D450F" w:rsidRDefault="004D450F" w:rsidP="004D450F">
      <w:pPr>
        <w:pStyle w:val="a7"/>
        <w:adjustRightInd w:val="0"/>
        <w:snapToGrid w:val="0"/>
        <w:spacing w:line="300" w:lineRule="auto"/>
        <w:ind w:firstLine="480"/>
        <w:jc w:val="center"/>
        <w:rPr>
          <w:rFonts w:ascii="Times New Roman" w:hAnsi="Times New Roman" w:cs="Times New Roman"/>
          <w:sz w:val="24"/>
          <w:szCs w:val="24"/>
        </w:rPr>
      </w:pPr>
      <w:r w:rsidRPr="004D450F">
        <w:rPr>
          <w:rFonts w:ascii="Times New Roman" w:hAnsi="Times New Roman" w:cs="Times New Roman" w:hint="eastAsia"/>
          <w:sz w:val="24"/>
          <w:szCs w:val="24"/>
        </w:rPr>
        <w:t>图</w:t>
      </w:r>
      <w:r w:rsidRPr="004D450F">
        <w:rPr>
          <w:rFonts w:ascii="Times New Roman" w:hAnsi="Times New Roman" w:cs="Times New Roman"/>
          <w:sz w:val="24"/>
          <w:szCs w:val="24"/>
        </w:rPr>
        <w:t xml:space="preserve">3 </w:t>
      </w:r>
      <w:r w:rsidRPr="004D450F">
        <w:rPr>
          <w:rFonts w:ascii="Times New Roman" w:hAnsi="Times New Roman" w:cs="Times New Roman"/>
          <w:sz w:val="24"/>
          <w:szCs w:val="24"/>
        </w:rPr>
        <w:t>角度测量法测定接触角</w:t>
      </w:r>
    </w:p>
    <w:p w:rsidR="004D450F" w:rsidRPr="004D450F" w:rsidRDefault="004D450F" w:rsidP="004D450F">
      <w:pPr>
        <w:pStyle w:val="a7"/>
        <w:adjustRightInd w:val="0"/>
        <w:snapToGrid w:val="0"/>
        <w:spacing w:line="300" w:lineRule="auto"/>
        <w:ind w:firstLine="480"/>
        <w:rPr>
          <w:rFonts w:ascii="Times New Roman" w:hAnsi="Times New Roman" w:cs="Times New Roman"/>
          <w:sz w:val="24"/>
          <w:szCs w:val="24"/>
        </w:rPr>
      </w:pPr>
      <w:r w:rsidRPr="004D450F">
        <w:rPr>
          <w:rFonts w:ascii="Times New Roman" w:hAnsi="Times New Roman" w:cs="Times New Roman" w:hint="eastAsia"/>
          <w:sz w:val="24"/>
          <w:szCs w:val="24"/>
        </w:rPr>
        <w:t>②</w:t>
      </w:r>
      <w:r w:rsidRPr="004D450F">
        <w:rPr>
          <w:rFonts w:ascii="Times New Roman" w:hAnsi="Times New Roman" w:cs="Times New Roman"/>
          <w:sz w:val="24"/>
          <w:szCs w:val="24"/>
        </w:rPr>
        <w:t xml:space="preserve"> </w:t>
      </w:r>
      <w:r w:rsidRPr="004D450F">
        <w:rPr>
          <w:rFonts w:ascii="Times New Roman" w:hAnsi="Times New Roman" w:cs="Times New Roman"/>
          <w:sz w:val="24"/>
          <w:szCs w:val="24"/>
        </w:rPr>
        <w:t>长度测量法</w:t>
      </w:r>
    </w:p>
    <w:p w:rsidR="004D450F" w:rsidRPr="004D450F" w:rsidRDefault="004D450F" w:rsidP="004D450F">
      <w:pPr>
        <w:pStyle w:val="a7"/>
        <w:adjustRightInd w:val="0"/>
        <w:snapToGrid w:val="0"/>
        <w:spacing w:line="300" w:lineRule="auto"/>
        <w:ind w:firstLine="480"/>
        <w:rPr>
          <w:rFonts w:ascii="Times New Roman" w:hAnsi="Times New Roman" w:cs="Times New Roman"/>
          <w:sz w:val="24"/>
          <w:szCs w:val="24"/>
        </w:rPr>
      </w:pPr>
      <w:r w:rsidRPr="004D450F">
        <w:rPr>
          <w:rFonts w:ascii="Times New Roman" w:hAnsi="Times New Roman" w:cs="Times New Roman" w:hint="eastAsia"/>
          <w:sz w:val="24"/>
          <w:szCs w:val="24"/>
        </w:rPr>
        <w:t>为了避免作切线的困难，发展了从长度测量数据间接计算接触角的方法，具体做法也有</w:t>
      </w:r>
      <w:r>
        <w:rPr>
          <w:rFonts w:ascii="Times New Roman" w:hAnsi="Times New Roman" w:cs="Times New Roman" w:hint="eastAsia"/>
          <w:sz w:val="24"/>
          <w:szCs w:val="24"/>
        </w:rPr>
        <w:t>停滴法和滴高法等</w:t>
      </w:r>
      <w:r w:rsidRPr="004D450F">
        <w:rPr>
          <w:rFonts w:ascii="Times New Roman" w:hAnsi="Times New Roman" w:cs="Times New Roman" w:hint="eastAsia"/>
          <w:sz w:val="24"/>
          <w:szCs w:val="24"/>
        </w:rPr>
        <w:t>几种。</w:t>
      </w:r>
    </w:p>
    <w:p w:rsidR="004D450F" w:rsidRPr="004D450F" w:rsidRDefault="004D450F" w:rsidP="004D450F">
      <w:pPr>
        <w:pStyle w:val="a7"/>
        <w:adjustRightInd w:val="0"/>
        <w:snapToGrid w:val="0"/>
        <w:spacing w:line="300" w:lineRule="auto"/>
        <w:ind w:firstLine="480"/>
        <w:rPr>
          <w:rFonts w:ascii="Times New Roman" w:hAnsi="Times New Roman" w:cs="Times New Roman"/>
          <w:sz w:val="24"/>
          <w:szCs w:val="24"/>
        </w:rPr>
      </w:pPr>
      <w:r w:rsidRPr="004D450F">
        <w:rPr>
          <w:rFonts w:ascii="Times New Roman" w:hAnsi="Times New Roman" w:cs="Times New Roman" w:hint="eastAsia"/>
          <w:sz w:val="24"/>
          <w:szCs w:val="24"/>
        </w:rPr>
        <w:t>③</w:t>
      </w:r>
      <w:r w:rsidRPr="004D450F">
        <w:rPr>
          <w:rFonts w:ascii="Times New Roman" w:hAnsi="Times New Roman" w:cs="Times New Roman"/>
          <w:sz w:val="24"/>
          <w:szCs w:val="24"/>
        </w:rPr>
        <w:t xml:space="preserve"> </w:t>
      </w:r>
      <w:r w:rsidRPr="004D450F">
        <w:rPr>
          <w:rFonts w:ascii="Times New Roman" w:hAnsi="Times New Roman" w:cs="Times New Roman"/>
          <w:sz w:val="24"/>
          <w:szCs w:val="24"/>
        </w:rPr>
        <w:t>力测量法</w:t>
      </w:r>
    </w:p>
    <w:p w:rsidR="00A01B42" w:rsidRDefault="004D450F" w:rsidP="004D450F">
      <w:pPr>
        <w:pStyle w:val="a7"/>
        <w:adjustRightInd w:val="0"/>
        <w:snapToGrid w:val="0"/>
        <w:spacing w:line="300" w:lineRule="auto"/>
        <w:ind w:firstLine="480"/>
        <w:rPr>
          <w:rFonts w:ascii="Times New Roman" w:hAnsi="Times New Roman" w:cs="Times New Roman"/>
          <w:sz w:val="24"/>
          <w:szCs w:val="24"/>
        </w:rPr>
      </w:pPr>
      <w:r w:rsidRPr="004D450F">
        <w:rPr>
          <w:rFonts w:ascii="Times New Roman" w:hAnsi="Times New Roman" w:cs="Times New Roman" w:hint="eastAsia"/>
          <w:sz w:val="24"/>
          <w:szCs w:val="24"/>
        </w:rPr>
        <w:t>利用测定液体表面张力的吊片法装置也可测出液体对固体</w:t>
      </w:r>
      <w:r w:rsidRPr="004D450F">
        <w:rPr>
          <w:rFonts w:ascii="Times New Roman" w:hAnsi="Times New Roman" w:cs="Times New Roman"/>
          <w:sz w:val="24"/>
          <w:szCs w:val="24"/>
        </w:rPr>
        <w:t>(</w:t>
      </w:r>
      <w:r w:rsidRPr="004D450F">
        <w:rPr>
          <w:rFonts w:ascii="Times New Roman" w:hAnsi="Times New Roman" w:cs="Times New Roman"/>
          <w:sz w:val="24"/>
          <w:szCs w:val="24"/>
        </w:rPr>
        <w:t>吊片</w:t>
      </w:r>
      <w:r w:rsidRPr="004D450F">
        <w:rPr>
          <w:rFonts w:ascii="Times New Roman" w:hAnsi="Times New Roman" w:cs="Times New Roman"/>
          <w:sz w:val="24"/>
          <w:szCs w:val="24"/>
        </w:rPr>
        <w:t>)</w:t>
      </w:r>
      <w:r w:rsidRPr="004D450F">
        <w:rPr>
          <w:rFonts w:ascii="Times New Roman" w:hAnsi="Times New Roman" w:cs="Times New Roman"/>
          <w:sz w:val="24"/>
          <w:szCs w:val="24"/>
        </w:rPr>
        <w:t>的接触角。前面已经说明，应用吊片法测定液体表面张力时，欲得准确结果，液体必须很好润湿吊片，即保证接触角为</w:t>
      </w:r>
      <w:r w:rsidRPr="004D450F">
        <w:rPr>
          <w:rFonts w:ascii="Times New Roman" w:hAnsi="Times New Roman" w:cs="Times New Roman"/>
          <w:sz w:val="24"/>
          <w:szCs w:val="24"/>
        </w:rPr>
        <w:t>0</w:t>
      </w:r>
      <w:r w:rsidRPr="004D450F">
        <w:rPr>
          <w:rFonts w:ascii="Times New Roman" w:hAnsi="Times New Roman" w:cs="Times New Roman"/>
          <w:sz w:val="24"/>
          <w:szCs w:val="24"/>
        </w:rPr>
        <w:t>。若接触角不为</w:t>
      </w:r>
      <w:r w:rsidRPr="004D450F">
        <w:rPr>
          <w:rFonts w:ascii="Times New Roman" w:hAnsi="Times New Roman" w:cs="Times New Roman"/>
          <w:sz w:val="24"/>
          <w:szCs w:val="24"/>
        </w:rPr>
        <w:t>0</w:t>
      </w:r>
      <w:r w:rsidRPr="004D450F">
        <w:rPr>
          <w:rFonts w:ascii="Times New Roman" w:hAnsi="Times New Roman" w:cs="Times New Roman"/>
          <w:sz w:val="24"/>
          <w:szCs w:val="24"/>
        </w:rPr>
        <w:t>，则在吊片刚好接触液面时液体作用于吊片的力</w:t>
      </w:r>
      <w:r w:rsidRPr="004D450F">
        <w:rPr>
          <w:rFonts w:ascii="Times New Roman" w:hAnsi="Times New Roman" w:cs="Times New Roman"/>
          <w:i/>
          <w:sz w:val="24"/>
          <w:szCs w:val="24"/>
        </w:rPr>
        <w:t>f</w:t>
      </w:r>
      <w:r w:rsidRPr="004D450F">
        <w:rPr>
          <w:rFonts w:ascii="Times New Roman" w:hAnsi="Times New Roman" w:cs="Times New Roman"/>
          <w:sz w:val="24"/>
          <w:szCs w:val="24"/>
        </w:rPr>
        <w:t>应该是</w:t>
      </w:r>
    </w:p>
    <w:p w:rsidR="004D450F" w:rsidRPr="004D450F" w:rsidRDefault="00A01B42" w:rsidP="004D450F">
      <w:pPr>
        <w:pStyle w:val="a7"/>
        <w:adjustRightInd w:val="0"/>
        <w:snapToGrid w:val="0"/>
        <w:spacing w:line="300" w:lineRule="auto"/>
        <w:rPr>
          <w:rFonts w:ascii="Times New Roman" w:hAnsi="Times New Roman" w:cs="Times New Roman"/>
          <w:sz w:val="24"/>
          <w:szCs w:val="24"/>
        </w:rPr>
      </w:pPr>
      <w:r w:rsidRPr="00BD4A73">
        <w:rPr>
          <w:position w:val="-10"/>
        </w:rPr>
        <w:object w:dxaOrig="1760" w:dyaOrig="440">
          <v:shape id="_x0000_i1045" type="#_x0000_t75" style="width:81pt;height:20.25pt" o:ole="">
            <v:imagedata r:id="rId49" o:title=""/>
          </v:shape>
          <o:OLEObject Type="Embed" ProgID="Equation.3" ShapeID="_x0000_i1045" DrawAspect="Content" ObjectID="_1662488298" r:id="rId50"/>
        </w:object>
      </w:r>
    </w:p>
    <w:p w:rsidR="004D450F" w:rsidRPr="004D450F" w:rsidRDefault="004D450F" w:rsidP="004D450F">
      <w:pPr>
        <w:pStyle w:val="a7"/>
        <w:adjustRightInd w:val="0"/>
        <w:snapToGrid w:val="0"/>
        <w:spacing w:line="300" w:lineRule="auto"/>
        <w:ind w:firstLineChars="0" w:firstLine="0"/>
        <w:rPr>
          <w:rFonts w:ascii="Times New Roman" w:hAnsi="Times New Roman" w:cs="Times New Roman"/>
          <w:sz w:val="24"/>
          <w:szCs w:val="24"/>
        </w:rPr>
      </w:pPr>
      <w:r w:rsidRPr="004D450F">
        <w:rPr>
          <w:rFonts w:ascii="Times New Roman" w:hAnsi="Times New Roman" w:cs="Times New Roman" w:hint="eastAsia"/>
          <w:sz w:val="24"/>
          <w:szCs w:val="24"/>
        </w:rPr>
        <w:t>式中，</w:t>
      </w:r>
      <w:r w:rsidRPr="00A01B42">
        <w:rPr>
          <w:rFonts w:ascii="Times New Roman" w:hAnsi="Times New Roman" w:cs="Times New Roman"/>
          <w:i/>
          <w:sz w:val="24"/>
          <w:szCs w:val="24"/>
        </w:rPr>
        <w:t>P</w:t>
      </w:r>
      <w:r w:rsidRPr="004D450F">
        <w:rPr>
          <w:rFonts w:ascii="Times New Roman" w:hAnsi="Times New Roman" w:cs="Times New Roman"/>
          <w:sz w:val="24"/>
          <w:szCs w:val="24"/>
        </w:rPr>
        <w:t>代表吊片的周长，为</w:t>
      </w:r>
      <w:r w:rsidRPr="004D450F">
        <w:rPr>
          <w:rFonts w:ascii="Times New Roman" w:hAnsi="Times New Roman" w:cs="Times New Roman"/>
          <w:sz w:val="24"/>
          <w:szCs w:val="24"/>
        </w:rPr>
        <w:t>2(l</w:t>
      </w:r>
      <w:r w:rsidRPr="004D450F">
        <w:rPr>
          <w:rFonts w:ascii="Times New Roman" w:hAnsi="Times New Roman" w:cs="Times New Roman"/>
          <w:sz w:val="24"/>
          <w:szCs w:val="24"/>
        </w:rPr>
        <w:t>＋</w:t>
      </w:r>
      <w:r w:rsidRPr="004D450F">
        <w:rPr>
          <w:rFonts w:ascii="Times New Roman" w:hAnsi="Times New Roman" w:cs="Times New Roman"/>
          <w:sz w:val="24"/>
          <w:szCs w:val="24"/>
        </w:rPr>
        <w:t>d)</w:t>
      </w:r>
      <w:r w:rsidRPr="004D450F">
        <w:rPr>
          <w:rFonts w:ascii="Times New Roman" w:hAnsi="Times New Roman" w:cs="Times New Roman"/>
          <w:sz w:val="24"/>
          <w:szCs w:val="24"/>
        </w:rPr>
        <w:t>。因此，在已知液体表面张力及吊片周长的情况下，应用适当的测力装置测出吊片所受力</w:t>
      </w:r>
      <w:r w:rsidRPr="00A01B42">
        <w:rPr>
          <w:rFonts w:ascii="Times New Roman" w:hAnsi="Times New Roman" w:cs="Times New Roman"/>
          <w:i/>
          <w:sz w:val="24"/>
          <w:szCs w:val="24"/>
        </w:rPr>
        <w:t>f</w:t>
      </w:r>
      <w:r w:rsidRPr="004D450F">
        <w:rPr>
          <w:rFonts w:ascii="Times New Roman" w:hAnsi="Times New Roman" w:cs="Times New Roman"/>
          <w:sz w:val="24"/>
          <w:szCs w:val="24"/>
        </w:rPr>
        <w:t>，即可算出接触角</w:t>
      </w:r>
      <w:r w:rsidRPr="00A01B42">
        <w:rPr>
          <w:rFonts w:ascii="Times New Roman" w:hAnsi="Times New Roman" w:cs="Times New Roman"/>
          <w:i/>
          <w:sz w:val="24"/>
          <w:szCs w:val="24"/>
        </w:rPr>
        <w:t>θ</w:t>
      </w:r>
      <w:r w:rsidRPr="004D450F">
        <w:rPr>
          <w:rFonts w:ascii="Times New Roman" w:hAnsi="Times New Roman" w:cs="Times New Roman"/>
          <w:sz w:val="24"/>
          <w:szCs w:val="24"/>
        </w:rPr>
        <w:t>。</w:t>
      </w:r>
    </w:p>
    <w:p w:rsidR="00112A85" w:rsidRPr="00A01B42" w:rsidRDefault="00112A85" w:rsidP="00A01B42">
      <w:pPr>
        <w:pStyle w:val="a7"/>
        <w:numPr>
          <w:ilvl w:val="0"/>
          <w:numId w:val="1"/>
        </w:numPr>
        <w:adjustRightInd w:val="0"/>
        <w:snapToGrid w:val="0"/>
        <w:spacing w:beforeLines="100" w:before="312" w:line="300" w:lineRule="auto"/>
        <w:ind w:left="0" w:firstLineChars="0" w:firstLine="0"/>
        <w:rPr>
          <w:rFonts w:ascii="Times New Roman" w:hAnsi="Times New Roman" w:cs="Times New Roman"/>
          <w:b/>
          <w:sz w:val="28"/>
          <w:szCs w:val="24"/>
        </w:rPr>
      </w:pPr>
      <w:r w:rsidRPr="00A01B42">
        <w:rPr>
          <w:rFonts w:ascii="Times New Roman" w:hAnsi="Times New Roman" w:cs="Times New Roman"/>
          <w:b/>
          <w:sz w:val="28"/>
          <w:szCs w:val="24"/>
        </w:rPr>
        <w:t>实验仪器和试剂</w:t>
      </w:r>
    </w:p>
    <w:p w:rsidR="00112A85" w:rsidRPr="00DD3E52" w:rsidRDefault="00112A85" w:rsidP="00DD3E52">
      <w:pPr>
        <w:pStyle w:val="a7"/>
        <w:adjustRightInd w:val="0"/>
        <w:snapToGrid w:val="0"/>
        <w:spacing w:line="300" w:lineRule="auto"/>
        <w:ind w:leftChars="100" w:left="210" w:firstLineChars="0" w:firstLine="0"/>
        <w:rPr>
          <w:rFonts w:ascii="Times New Roman" w:hAnsi="Times New Roman" w:cs="Times New Roman"/>
          <w:sz w:val="24"/>
          <w:szCs w:val="24"/>
        </w:rPr>
      </w:pPr>
      <w:r w:rsidRPr="00DD3E52">
        <w:rPr>
          <w:rFonts w:ascii="Times New Roman" w:hAnsi="Times New Roman" w:cs="Times New Roman"/>
          <w:sz w:val="24"/>
          <w:szCs w:val="24"/>
        </w:rPr>
        <w:t>仪器：</w:t>
      </w:r>
      <w:r w:rsidRPr="00DD3E52">
        <w:rPr>
          <w:rFonts w:ascii="Times New Roman" w:hAnsi="Times New Roman" w:cs="Times New Roman"/>
          <w:sz w:val="24"/>
          <w:szCs w:val="24"/>
        </w:rPr>
        <w:t>JC200</w:t>
      </w:r>
      <w:r w:rsidR="00B72C12" w:rsidRPr="00DD3E52">
        <w:rPr>
          <w:rFonts w:ascii="Times New Roman" w:hAnsi="Times New Roman" w:cs="Times New Roman"/>
          <w:sz w:val="24"/>
          <w:szCs w:val="24"/>
        </w:rPr>
        <w:t>0</w:t>
      </w:r>
      <w:r w:rsidRPr="00DD3E52">
        <w:rPr>
          <w:rFonts w:ascii="Times New Roman" w:hAnsi="Times New Roman" w:cs="Times New Roman"/>
          <w:sz w:val="24"/>
          <w:szCs w:val="24"/>
        </w:rPr>
        <w:t>C1</w:t>
      </w:r>
      <w:r w:rsidRPr="00DD3E52">
        <w:rPr>
          <w:rFonts w:ascii="Times New Roman" w:hAnsi="Times New Roman" w:cs="Times New Roman"/>
          <w:sz w:val="24"/>
          <w:szCs w:val="24"/>
        </w:rPr>
        <w:t>和</w:t>
      </w:r>
      <w:r w:rsidRPr="00DD3E52">
        <w:rPr>
          <w:rFonts w:ascii="Times New Roman" w:hAnsi="Times New Roman" w:cs="Times New Roman"/>
          <w:sz w:val="24"/>
          <w:szCs w:val="24"/>
        </w:rPr>
        <w:t>JC200</w:t>
      </w:r>
      <w:r w:rsidR="00B72C12" w:rsidRPr="00DD3E52">
        <w:rPr>
          <w:rFonts w:ascii="Times New Roman" w:hAnsi="Times New Roman" w:cs="Times New Roman"/>
          <w:sz w:val="24"/>
          <w:szCs w:val="24"/>
        </w:rPr>
        <w:t>0C</w:t>
      </w:r>
      <w:r w:rsidRPr="00DD3E52">
        <w:rPr>
          <w:rFonts w:ascii="Times New Roman" w:hAnsi="Times New Roman" w:cs="Times New Roman"/>
          <w:sz w:val="24"/>
          <w:szCs w:val="24"/>
        </w:rPr>
        <w:t>2</w:t>
      </w:r>
      <w:r w:rsidRPr="00DD3E52">
        <w:rPr>
          <w:rFonts w:ascii="Times New Roman" w:hAnsi="Times New Roman" w:cs="Times New Roman"/>
          <w:sz w:val="24"/>
          <w:szCs w:val="24"/>
        </w:rPr>
        <w:t>，聚四氟乙烯</w:t>
      </w:r>
      <w:r w:rsidR="00B72C12" w:rsidRPr="00DD3E52">
        <w:rPr>
          <w:rFonts w:ascii="Times New Roman" w:hAnsi="Times New Roman" w:cs="Times New Roman"/>
          <w:sz w:val="24"/>
          <w:szCs w:val="24"/>
        </w:rPr>
        <w:t>基片，微量进样器；</w:t>
      </w:r>
    </w:p>
    <w:p w:rsidR="00B72C12" w:rsidRPr="00DD3E52" w:rsidRDefault="00B72C12" w:rsidP="00DD3E52">
      <w:pPr>
        <w:pStyle w:val="a7"/>
        <w:adjustRightInd w:val="0"/>
        <w:snapToGrid w:val="0"/>
        <w:spacing w:line="300" w:lineRule="auto"/>
        <w:ind w:leftChars="100" w:left="210" w:firstLineChars="0" w:firstLine="0"/>
        <w:rPr>
          <w:rFonts w:ascii="Times New Roman" w:hAnsi="Times New Roman" w:cs="Times New Roman"/>
          <w:sz w:val="24"/>
          <w:szCs w:val="24"/>
        </w:rPr>
      </w:pPr>
      <w:r w:rsidRPr="00DD3E52">
        <w:rPr>
          <w:rFonts w:ascii="Times New Roman" w:hAnsi="Times New Roman" w:cs="Times New Roman"/>
          <w:sz w:val="24"/>
          <w:szCs w:val="24"/>
        </w:rPr>
        <w:t>试剂：</w:t>
      </w:r>
      <w:r w:rsidR="00DD3E52">
        <w:rPr>
          <w:rFonts w:ascii="Times New Roman" w:hAnsi="Times New Roman" w:cs="Times New Roman" w:hint="eastAsia"/>
          <w:sz w:val="24"/>
          <w:szCs w:val="24"/>
        </w:rPr>
        <w:t>双重蒸馏水</w:t>
      </w:r>
      <w:r w:rsidRPr="00DD3E52">
        <w:rPr>
          <w:rFonts w:ascii="Times New Roman" w:hAnsi="Times New Roman" w:cs="Times New Roman"/>
          <w:sz w:val="24"/>
          <w:szCs w:val="24"/>
        </w:rPr>
        <w:t>，</w:t>
      </w:r>
      <w:r w:rsidRPr="00DD3E52">
        <w:rPr>
          <w:rFonts w:ascii="Times New Roman" w:hAnsi="Times New Roman" w:cs="Times New Roman"/>
          <w:sz w:val="24"/>
          <w:szCs w:val="24"/>
        </w:rPr>
        <w:t>1×10</w:t>
      </w:r>
      <w:r w:rsidRPr="00DD3E52">
        <w:rPr>
          <w:rFonts w:ascii="Times New Roman" w:hAnsi="Times New Roman" w:cs="Times New Roman"/>
          <w:sz w:val="24"/>
          <w:szCs w:val="24"/>
          <w:vertAlign w:val="superscript"/>
        </w:rPr>
        <w:t>-</w:t>
      </w:r>
      <w:r w:rsidR="00DD3E52">
        <w:rPr>
          <w:rFonts w:ascii="Times New Roman" w:hAnsi="Times New Roman" w:cs="Times New Roman"/>
          <w:sz w:val="24"/>
          <w:szCs w:val="24"/>
          <w:vertAlign w:val="superscript"/>
        </w:rPr>
        <w:t>7</w:t>
      </w:r>
      <w:r w:rsidRPr="00DD3E52">
        <w:rPr>
          <w:rFonts w:ascii="Times New Roman" w:hAnsi="Times New Roman" w:cs="Times New Roman"/>
          <w:sz w:val="24"/>
          <w:szCs w:val="24"/>
        </w:rPr>
        <w:t>、</w:t>
      </w:r>
      <w:r w:rsidR="00DD3E52">
        <w:rPr>
          <w:rFonts w:ascii="Times New Roman" w:hAnsi="Times New Roman" w:cs="Times New Roman"/>
          <w:sz w:val="24"/>
          <w:szCs w:val="24"/>
        </w:rPr>
        <w:t>5</w:t>
      </w:r>
      <w:r w:rsidR="00DD3E52" w:rsidRPr="00DD3E52">
        <w:rPr>
          <w:rFonts w:ascii="Times New Roman" w:hAnsi="Times New Roman" w:cs="Times New Roman"/>
          <w:sz w:val="24"/>
          <w:szCs w:val="24"/>
        </w:rPr>
        <w:t>×10</w:t>
      </w:r>
      <w:r w:rsidR="00DD3E52" w:rsidRPr="00DD3E52">
        <w:rPr>
          <w:rFonts w:ascii="Times New Roman" w:hAnsi="Times New Roman" w:cs="Times New Roman"/>
          <w:sz w:val="24"/>
          <w:szCs w:val="24"/>
          <w:vertAlign w:val="superscript"/>
        </w:rPr>
        <w:t>-</w:t>
      </w:r>
      <w:r w:rsidR="00DD3E52">
        <w:rPr>
          <w:rFonts w:ascii="Times New Roman" w:hAnsi="Times New Roman" w:cs="Times New Roman"/>
          <w:sz w:val="24"/>
          <w:szCs w:val="24"/>
          <w:vertAlign w:val="superscript"/>
        </w:rPr>
        <w:t>7</w:t>
      </w:r>
      <w:r w:rsidR="00DD3E52" w:rsidRPr="00DD3E52">
        <w:rPr>
          <w:rFonts w:ascii="Times New Roman" w:hAnsi="Times New Roman" w:cs="Times New Roman"/>
          <w:sz w:val="24"/>
          <w:szCs w:val="24"/>
        </w:rPr>
        <w:t>、</w:t>
      </w:r>
      <w:r w:rsidR="00DD3E52" w:rsidRPr="00DD3E52">
        <w:rPr>
          <w:rFonts w:ascii="Times New Roman" w:hAnsi="Times New Roman" w:cs="Times New Roman"/>
          <w:sz w:val="24"/>
          <w:szCs w:val="24"/>
        </w:rPr>
        <w:t>1×10</w:t>
      </w:r>
      <w:r w:rsidR="00DD3E52" w:rsidRPr="00DD3E52">
        <w:rPr>
          <w:rFonts w:ascii="Times New Roman" w:hAnsi="Times New Roman" w:cs="Times New Roman"/>
          <w:sz w:val="24"/>
          <w:szCs w:val="24"/>
          <w:vertAlign w:val="superscript"/>
        </w:rPr>
        <w:t>-</w:t>
      </w:r>
      <w:r w:rsidR="00DD3E52">
        <w:rPr>
          <w:rFonts w:ascii="Times New Roman" w:hAnsi="Times New Roman" w:cs="Times New Roman"/>
          <w:sz w:val="24"/>
          <w:szCs w:val="24"/>
          <w:vertAlign w:val="superscript"/>
        </w:rPr>
        <w:t>6</w:t>
      </w:r>
      <w:r w:rsidR="00DD3E52" w:rsidRPr="00DD3E52">
        <w:rPr>
          <w:rFonts w:ascii="Times New Roman" w:hAnsi="Times New Roman" w:cs="Times New Roman"/>
          <w:sz w:val="24"/>
          <w:szCs w:val="24"/>
        </w:rPr>
        <w:t>、</w:t>
      </w:r>
      <w:r w:rsidR="00DD3E52">
        <w:rPr>
          <w:rFonts w:ascii="Times New Roman" w:hAnsi="Times New Roman" w:cs="Times New Roman" w:hint="eastAsia"/>
          <w:sz w:val="24"/>
          <w:szCs w:val="24"/>
        </w:rPr>
        <w:t>5</w:t>
      </w:r>
      <w:r w:rsidR="00DD3E52" w:rsidRPr="00DD3E52">
        <w:rPr>
          <w:rFonts w:ascii="Times New Roman" w:hAnsi="Times New Roman" w:cs="Times New Roman"/>
          <w:sz w:val="24"/>
          <w:szCs w:val="24"/>
        </w:rPr>
        <w:t>×10</w:t>
      </w:r>
      <w:r w:rsidR="00DD3E52" w:rsidRPr="00DD3E52">
        <w:rPr>
          <w:rFonts w:ascii="Times New Roman" w:hAnsi="Times New Roman" w:cs="Times New Roman"/>
          <w:sz w:val="24"/>
          <w:szCs w:val="24"/>
          <w:vertAlign w:val="superscript"/>
        </w:rPr>
        <w:t>-</w:t>
      </w:r>
      <w:r w:rsidR="00DD3E52">
        <w:rPr>
          <w:rFonts w:ascii="Times New Roman" w:hAnsi="Times New Roman" w:cs="Times New Roman"/>
          <w:sz w:val="24"/>
          <w:szCs w:val="24"/>
          <w:vertAlign w:val="superscript"/>
        </w:rPr>
        <w:t>6</w:t>
      </w:r>
      <w:r w:rsidR="00DD3E52" w:rsidRPr="00DD3E52">
        <w:rPr>
          <w:rFonts w:ascii="Times New Roman" w:hAnsi="Times New Roman" w:cs="Times New Roman"/>
          <w:sz w:val="24"/>
          <w:szCs w:val="24"/>
        </w:rPr>
        <w:t>、</w:t>
      </w:r>
      <w:r w:rsidR="00DD3E52" w:rsidRPr="00DD3E52">
        <w:rPr>
          <w:rFonts w:ascii="Times New Roman" w:hAnsi="Times New Roman" w:cs="Times New Roman"/>
          <w:sz w:val="24"/>
          <w:szCs w:val="24"/>
        </w:rPr>
        <w:t>1×10</w:t>
      </w:r>
      <w:r w:rsidR="00DD3E52" w:rsidRPr="00DD3E52">
        <w:rPr>
          <w:rFonts w:ascii="Times New Roman" w:hAnsi="Times New Roman" w:cs="Times New Roman"/>
          <w:sz w:val="24"/>
          <w:szCs w:val="24"/>
          <w:vertAlign w:val="superscript"/>
        </w:rPr>
        <w:t>-</w:t>
      </w:r>
      <w:r w:rsidR="00DD3E52">
        <w:rPr>
          <w:rFonts w:ascii="Times New Roman" w:hAnsi="Times New Roman" w:cs="Times New Roman"/>
          <w:sz w:val="24"/>
          <w:szCs w:val="24"/>
          <w:vertAlign w:val="superscript"/>
        </w:rPr>
        <w:t>5</w:t>
      </w:r>
      <w:r w:rsidR="00DD3E52" w:rsidRPr="00DD3E52">
        <w:rPr>
          <w:rFonts w:ascii="Times New Roman" w:hAnsi="Times New Roman" w:cs="Times New Roman"/>
          <w:sz w:val="24"/>
          <w:szCs w:val="24"/>
        </w:rPr>
        <w:t>、</w:t>
      </w:r>
      <w:r w:rsidR="00DD3E52">
        <w:rPr>
          <w:rFonts w:ascii="Times New Roman" w:hAnsi="Times New Roman" w:cs="Times New Roman" w:hint="eastAsia"/>
          <w:sz w:val="24"/>
          <w:szCs w:val="24"/>
        </w:rPr>
        <w:t>2</w:t>
      </w:r>
      <w:r w:rsidR="00DD3E52">
        <w:rPr>
          <w:rFonts w:ascii="Times New Roman" w:hAnsi="Times New Roman" w:cs="Times New Roman"/>
          <w:sz w:val="24"/>
          <w:szCs w:val="24"/>
        </w:rPr>
        <w:t>.5</w:t>
      </w:r>
      <w:r w:rsidR="00DD3E52" w:rsidRPr="00DD3E52">
        <w:rPr>
          <w:rFonts w:ascii="Times New Roman" w:hAnsi="Times New Roman" w:cs="Times New Roman"/>
          <w:sz w:val="24"/>
          <w:szCs w:val="24"/>
        </w:rPr>
        <w:t>×10</w:t>
      </w:r>
      <w:r w:rsidR="00DD3E52" w:rsidRPr="00DD3E52">
        <w:rPr>
          <w:rFonts w:ascii="Times New Roman" w:hAnsi="Times New Roman" w:cs="Times New Roman"/>
          <w:sz w:val="24"/>
          <w:szCs w:val="24"/>
          <w:vertAlign w:val="superscript"/>
        </w:rPr>
        <w:t>-</w:t>
      </w:r>
      <w:r w:rsidR="00DD3E52">
        <w:rPr>
          <w:rFonts w:ascii="Times New Roman" w:hAnsi="Times New Roman" w:cs="Times New Roman"/>
          <w:sz w:val="24"/>
          <w:szCs w:val="24"/>
          <w:vertAlign w:val="superscript"/>
        </w:rPr>
        <w:t>5</w:t>
      </w:r>
      <w:r w:rsidR="00DD3E52" w:rsidRPr="00DD3E52">
        <w:rPr>
          <w:rFonts w:ascii="Times New Roman" w:hAnsi="Times New Roman" w:cs="Times New Roman"/>
          <w:sz w:val="24"/>
          <w:szCs w:val="24"/>
        </w:rPr>
        <w:t>、</w:t>
      </w:r>
      <w:r w:rsidR="00DD3E52">
        <w:rPr>
          <w:rFonts w:ascii="Times New Roman" w:hAnsi="Times New Roman" w:cs="Times New Roman"/>
          <w:sz w:val="24"/>
          <w:szCs w:val="24"/>
        </w:rPr>
        <w:t>5</w:t>
      </w:r>
      <w:r w:rsidR="00DD3E52" w:rsidRPr="00DD3E52">
        <w:rPr>
          <w:rFonts w:ascii="Times New Roman" w:hAnsi="Times New Roman" w:cs="Times New Roman"/>
          <w:sz w:val="24"/>
          <w:szCs w:val="24"/>
        </w:rPr>
        <w:t>×10</w:t>
      </w:r>
      <w:r w:rsidR="00DD3E52" w:rsidRPr="00DD3E52">
        <w:rPr>
          <w:rFonts w:ascii="Times New Roman" w:hAnsi="Times New Roman" w:cs="Times New Roman"/>
          <w:sz w:val="24"/>
          <w:szCs w:val="24"/>
          <w:vertAlign w:val="superscript"/>
        </w:rPr>
        <w:t>-</w:t>
      </w:r>
      <w:r w:rsidR="00DD3E52">
        <w:rPr>
          <w:rFonts w:ascii="Times New Roman" w:hAnsi="Times New Roman" w:cs="Times New Roman"/>
          <w:sz w:val="24"/>
          <w:szCs w:val="24"/>
          <w:vertAlign w:val="superscript"/>
        </w:rPr>
        <w:lastRenderedPageBreak/>
        <w:t>5</w:t>
      </w:r>
      <w:r w:rsidR="00DD3E52" w:rsidRPr="00DD3E52">
        <w:rPr>
          <w:rFonts w:ascii="Times New Roman" w:hAnsi="Times New Roman" w:cs="Times New Roman"/>
          <w:sz w:val="24"/>
          <w:szCs w:val="24"/>
        </w:rPr>
        <w:t>、</w:t>
      </w:r>
      <w:r w:rsidR="00DD3E52" w:rsidRPr="00DD3E52">
        <w:rPr>
          <w:rFonts w:ascii="Times New Roman" w:hAnsi="Times New Roman" w:cs="Times New Roman"/>
          <w:sz w:val="24"/>
          <w:szCs w:val="24"/>
        </w:rPr>
        <w:t>1×10</w:t>
      </w:r>
      <w:r w:rsidR="00DD3E52" w:rsidRPr="00DD3E52">
        <w:rPr>
          <w:rFonts w:ascii="Times New Roman" w:hAnsi="Times New Roman" w:cs="Times New Roman"/>
          <w:sz w:val="24"/>
          <w:szCs w:val="24"/>
          <w:vertAlign w:val="superscript"/>
        </w:rPr>
        <w:t>-</w:t>
      </w:r>
      <w:r w:rsidR="00DD3E52">
        <w:rPr>
          <w:rFonts w:ascii="Times New Roman" w:hAnsi="Times New Roman" w:cs="Times New Roman"/>
          <w:sz w:val="24"/>
          <w:szCs w:val="24"/>
          <w:vertAlign w:val="superscript"/>
        </w:rPr>
        <w:t xml:space="preserve">4 </w:t>
      </w:r>
      <w:r w:rsidRPr="00DD3E52">
        <w:rPr>
          <w:rFonts w:ascii="Times New Roman" w:hAnsi="Times New Roman" w:cs="Times New Roman"/>
          <w:sz w:val="24"/>
          <w:szCs w:val="24"/>
        </w:rPr>
        <w:t>mol/L</w:t>
      </w:r>
      <w:r w:rsidRPr="00DD3E52">
        <w:rPr>
          <w:rFonts w:ascii="Times New Roman" w:hAnsi="Times New Roman" w:cs="Times New Roman"/>
          <w:sz w:val="24"/>
          <w:szCs w:val="24"/>
        </w:rPr>
        <w:t>生物表面活性剂水溶液。</w:t>
      </w:r>
    </w:p>
    <w:p w:rsidR="00112A85" w:rsidRPr="00A01B42" w:rsidRDefault="00112A85" w:rsidP="00A01B42">
      <w:pPr>
        <w:pStyle w:val="a7"/>
        <w:numPr>
          <w:ilvl w:val="0"/>
          <w:numId w:val="1"/>
        </w:numPr>
        <w:adjustRightInd w:val="0"/>
        <w:snapToGrid w:val="0"/>
        <w:spacing w:beforeLines="100" w:before="312" w:line="300" w:lineRule="auto"/>
        <w:ind w:left="0" w:firstLineChars="0" w:firstLine="0"/>
        <w:rPr>
          <w:rFonts w:ascii="Times New Roman" w:hAnsi="Times New Roman" w:cs="Times New Roman"/>
          <w:b/>
          <w:sz w:val="28"/>
          <w:szCs w:val="24"/>
        </w:rPr>
      </w:pPr>
      <w:r w:rsidRPr="00A01B42">
        <w:rPr>
          <w:rFonts w:ascii="Times New Roman" w:hAnsi="Times New Roman" w:cs="Times New Roman"/>
          <w:b/>
          <w:sz w:val="28"/>
          <w:szCs w:val="24"/>
        </w:rPr>
        <w:t>实验步骤</w:t>
      </w:r>
    </w:p>
    <w:p w:rsidR="00B72C12" w:rsidRPr="00DD3E52" w:rsidRDefault="00B72C12" w:rsidP="00DD3E52">
      <w:pPr>
        <w:pStyle w:val="a7"/>
        <w:numPr>
          <w:ilvl w:val="0"/>
          <w:numId w:val="4"/>
        </w:numPr>
        <w:adjustRightInd w:val="0"/>
        <w:snapToGrid w:val="0"/>
        <w:spacing w:line="300" w:lineRule="auto"/>
        <w:ind w:leftChars="100" w:left="630" w:firstLineChars="0"/>
        <w:rPr>
          <w:rFonts w:ascii="Times New Roman" w:hAnsi="Times New Roman" w:cs="Times New Roman"/>
          <w:sz w:val="24"/>
          <w:szCs w:val="24"/>
        </w:rPr>
      </w:pPr>
      <w:r w:rsidRPr="00DD3E52">
        <w:rPr>
          <w:rFonts w:ascii="Times New Roman" w:hAnsi="Times New Roman" w:cs="Times New Roman"/>
          <w:sz w:val="24"/>
          <w:szCs w:val="24"/>
        </w:rPr>
        <w:t>运行桌面的</w:t>
      </w:r>
      <w:r w:rsidRPr="00DD3E52">
        <w:rPr>
          <w:rFonts w:ascii="Times New Roman" w:hAnsi="Times New Roman" w:cs="Times New Roman"/>
          <w:sz w:val="24"/>
          <w:szCs w:val="24"/>
        </w:rPr>
        <w:t>JC2000c1.exe</w:t>
      </w:r>
      <w:r w:rsidRPr="00DD3E52">
        <w:rPr>
          <w:rFonts w:ascii="Times New Roman" w:hAnsi="Times New Roman" w:cs="Times New Roman"/>
          <w:sz w:val="24"/>
          <w:szCs w:val="24"/>
        </w:rPr>
        <w:t>或</w:t>
      </w:r>
      <w:r w:rsidRPr="00DD3E52">
        <w:rPr>
          <w:rFonts w:ascii="Times New Roman" w:hAnsi="Times New Roman" w:cs="Times New Roman"/>
          <w:sz w:val="24"/>
          <w:szCs w:val="24"/>
        </w:rPr>
        <w:t>JC2000c2.exe</w:t>
      </w:r>
      <w:r w:rsidRPr="00DD3E52">
        <w:rPr>
          <w:rFonts w:ascii="Times New Roman" w:hAnsi="Times New Roman" w:cs="Times New Roman"/>
          <w:sz w:val="24"/>
          <w:szCs w:val="24"/>
        </w:rPr>
        <w:t>即可启动接触角测量仪应用程序。屏幕左侧的大正方形区域为图像显示区，点击活动图像显示当前摄像机摄入的图像内容。</w:t>
      </w:r>
    </w:p>
    <w:p w:rsidR="00B72C12" w:rsidRPr="00DD3E52" w:rsidRDefault="00B72C12" w:rsidP="00DD3E52">
      <w:pPr>
        <w:pStyle w:val="a7"/>
        <w:numPr>
          <w:ilvl w:val="0"/>
          <w:numId w:val="4"/>
        </w:numPr>
        <w:adjustRightInd w:val="0"/>
        <w:snapToGrid w:val="0"/>
        <w:spacing w:line="300" w:lineRule="auto"/>
        <w:ind w:leftChars="100" w:left="630" w:firstLineChars="0"/>
        <w:rPr>
          <w:rFonts w:ascii="Times New Roman" w:hAnsi="Times New Roman" w:cs="Times New Roman"/>
          <w:sz w:val="24"/>
          <w:szCs w:val="24"/>
        </w:rPr>
      </w:pPr>
      <w:r w:rsidRPr="00DD3E52">
        <w:rPr>
          <w:rFonts w:ascii="Times New Roman" w:hAnsi="Times New Roman" w:cs="Times New Roman"/>
          <w:sz w:val="24"/>
          <w:szCs w:val="24"/>
        </w:rPr>
        <w:t>微量进样器取样固定在操作臂上，调节使其显示在图像显示区；</w:t>
      </w:r>
    </w:p>
    <w:p w:rsidR="00B72C12" w:rsidRPr="00DD3E52" w:rsidRDefault="00B72C12" w:rsidP="00DD3E52">
      <w:pPr>
        <w:pStyle w:val="a7"/>
        <w:numPr>
          <w:ilvl w:val="0"/>
          <w:numId w:val="4"/>
        </w:numPr>
        <w:adjustRightInd w:val="0"/>
        <w:snapToGrid w:val="0"/>
        <w:spacing w:line="300" w:lineRule="auto"/>
        <w:ind w:leftChars="100" w:left="630" w:firstLineChars="0"/>
        <w:rPr>
          <w:rFonts w:ascii="Times New Roman" w:hAnsi="Times New Roman" w:cs="Times New Roman"/>
          <w:sz w:val="24"/>
          <w:szCs w:val="24"/>
        </w:rPr>
      </w:pPr>
      <w:r w:rsidRPr="00DD3E52">
        <w:rPr>
          <w:rFonts w:ascii="Times New Roman" w:hAnsi="Times New Roman" w:cs="Times New Roman"/>
          <w:sz w:val="24"/>
          <w:szCs w:val="24"/>
        </w:rPr>
        <w:t>把洁净的聚四氟乙烯薄片放置于操作台的合适位置，必要时调节</w:t>
      </w:r>
      <w:r w:rsidRPr="00DD3E52">
        <w:rPr>
          <w:rFonts w:ascii="Times New Roman" w:hAnsi="Times New Roman" w:cs="Times New Roman"/>
          <w:sz w:val="24"/>
          <w:szCs w:val="24"/>
        </w:rPr>
        <w:t>“</w:t>
      </w:r>
      <w:r w:rsidRPr="00DD3E52">
        <w:rPr>
          <w:rFonts w:ascii="Times New Roman" w:hAnsi="Times New Roman" w:cs="Times New Roman"/>
          <w:sz w:val="24"/>
          <w:szCs w:val="24"/>
        </w:rPr>
        <w:t>强度</w:t>
      </w:r>
      <w:r w:rsidRPr="00DD3E52">
        <w:rPr>
          <w:rFonts w:ascii="Times New Roman" w:hAnsi="Times New Roman" w:cs="Times New Roman"/>
          <w:sz w:val="24"/>
          <w:szCs w:val="24"/>
        </w:rPr>
        <w:t>”</w:t>
      </w:r>
      <w:r w:rsidRPr="00DD3E52">
        <w:rPr>
          <w:rFonts w:ascii="Times New Roman" w:hAnsi="Times New Roman" w:cs="Times New Roman"/>
          <w:sz w:val="24"/>
          <w:szCs w:val="24"/>
        </w:rPr>
        <w:t>和</w:t>
      </w:r>
      <w:r w:rsidRPr="00DD3E52">
        <w:rPr>
          <w:rFonts w:ascii="Times New Roman" w:hAnsi="Times New Roman" w:cs="Times New Roman"/>
          <w:sz w:val="24"/>
          <w:szCs w:val="24"/>
        </w:rPr>
        <w:t>“</w:t>
      </w:r>
      <w:r w:rsidRPr="00DD3E52">
        <w:rPr>
          <w:rFonts w:ascii="Times New Roman" w:hAnsi="Times New Roman" w:cs="Times New Roman"/>
          <w:sz w:val="24"/>
          <w:szCs w:val="24"/>
        </w:rPr>
        <w:t>焦距</w:t>
      </w:r>
      <w:r w:rsidRPr="00DD3E52">
        <w:rPr>
          <w:rFonts w:ascii="Times New Roman" w:hAnsi="Times New Roman" w:cs="Times New Roman"/>
          <w:sz w:val="24"/>
          <w:szCs w:val="24"/>
        </w:rPr>
        <w:t>”</w:t>
      </w:r>
      <w:r w:rsidRPr="00DD3E52">
        <w:rPr>
          <w:rFonts w:ascii="Times New Roman" w:hAnsi="Times New Roman" w:cs="Times New Roman"/>
          <w:sz w:val="24"/>
          <w:szCs w:val="24"/>
        </w:rPr>
        <w:t>提高画面质量；</w:t>
      </w:r>
    </w:p>
    <w:p w:rsidR="00B72C12" w:rsidRPr="00DD3E52" w:rsidRDefault="00B72C12" w:rsidP="00DD3E52">
      <w:pPr>
        <w:pStyle w:val="a7"/>
        <w:numPr>
          <w:ilvl w:val="0"/>
          <w:numId w:val="4"/>
        </w:numPr>
        <w:adjustRightInd w:val="0"/>
        <w:snapToGrid w:val="0"/>
        <w:spacing w:line="300" w:lineRule="auto"/>
        <w:ind w:leftChars="100" w:left="630" w:firstLineChars="0"/>
        <w:rPr>
          <w:rFonts w:ascii="Times New Roman" w:hAnsi="Times New Roman" w:cs="Times New Roman"/>
          <w:sz w:val="24"/>
          <w:szCs w:val="24"/>
        </w:rPr>
      </w:pPr>
      <w:r w:rsidRPr="00DD3E52">
        <w:rPr>
          <w:rFonts w:ascii="Times New Roman" w:hAnsi="Times New Roman" w:cs="Times New Roman"/>
          <w:sz w:val="24"/>
          <w:szCs w:val="24"/>
        </w:rPr>
        <w:t>微量进样器进样（约</w:t>
      </w:r>
      <w:r w:rsidRPr="00DD3E52">
        <w:rPr>
          <w:rFonts w:ascii="Times New Roman" w:hAnsi="Times New Roman" w:cs="Times New Roman"/>
          <w:sz w:val="24"/>
          <w:szCs w:val="24"/>
        </w:rPr>
        <w:t xml:space="preserve">0.1-0.2 </w:t>
      </w:r>
      <w:r w:rsidR="0038083C">
        <w:rPr>
          <w:rFonts w:ascii="Times New Roman" w:hAnsi="Times New Roman" w:cs="Times New Roman"/>
          <w:sz w:val="24"/>
          <w:szCs w:val="24"/>
        </w:rPr>
        <w:t>μ</w:t>
      </w:r>
      <w:r w:rsidRPr="00DD3E52">
        <w:rPr>
          <w:rFonts w:ascii="Times New Roman" w:hAnsi="Times New Roman" w:cs="Times New Roman"/>
          <w:sz w:val="24"/>
          <w:szCs w:val="24"/>
        </w:rPr>
        <w:t>L</w:t>
      </w:r>
      <w:r w:rsidRPr="00DD3E52">
        <w:rPr>
          <w:rFonts w:ascii="Times New Roman" w:hAnsi="Times New Roman" w:cs="Times New Roman"/>
          <w:sz w:val="24"/>
          <w:szCs w:val="24"/>
        </w:rPr>
        <w:t>），上下左右调节操作台使聚四氟乙烯片与待测液体接触后迅速分开，待测溶液在固体表面平衡</w:t>
      </w:r>
      <w:r w:rsidRPr="00DD3E52">
        <w:rPr>
          <w:rFonts w:ascii="Times New Roman" w:hAnsi="Times New Roman" w:cs="Times New Roman"/>
          <w:sz w:val="24"/>
          <w:szCs w:val="24"/>
        </w:rPr>
        <w:t>60s</w:t>
      </w:r>
      <w:r w:rsidRPr="00DD3E52">
        <w:rPr>
          <w:rFonts w:ascii="Times New Roman" w:hAnsi="Times New Roman" w:cs="Times New Roman"/>
          <w:sz w:val="24"/>
          <w:szCs w:val="24"/>
        </w:rPr>
        <w:t>后点击</w:t>
      </w:r>
      <w:r w:rsidRPr="00DD3E52">
        <w:rPr>
          <w:rFonts w:ascii="Times New Roman" w:hAnsi="Times New Roman" w:cs="Times New Roman"/>
          <w:sz w:val="24"/>
          <w:szCs w:val="24"/>
        </w:rPr>
        <w:t>“</w:t>
      </w:r>
      <w:r w:rsidRPr="00DD3E52">
        <w:rPr>
          <w:rFonts w:ascii="Times New Roman" w:hAnsi="Times New Roman" w:cs="Times New Roman"/>
          <w:sz w:val="24"/>
          <w:szCs w:val="24"/>
        </w:rPr>
        <w:t>冻结图像</w:t>
      </w:r>
      <w:r w:rsidRPr="00DD3E52">
        <w:rPr>
          <w:rFonts w:ascii="Times New Roman" w:hAnsi="Times New Roman" w:cs="Times New Roman"/>
          <w:sz w:val="24"/>
          <w:szCs w:val="24"/>
        </w:rPr>
        <w:t>”</w:t>
      </w:r>
      <w:r w:rsidRPr="00DD3E52">
        <w:rPr>
          <w:rFonts w:ascii="Times New Roman" w:hAnsi="Times New Roman" w:cs="Times New Roman"/>
          <w:sz w:val="24"/>
          <w:szCs w:val="24"/>
        </w:rPr>
        <w:t>；</w:t>
      </w:r>
    </w:p>
    <w:p w:rsidR="00B72C12" w:rsidRPr="00DD3E52" w:rsidRDefault="00B72C12" w:rsidP="00DD3E52">
      <w:pPr>
        <w:pStyle w:val="a7"/>
        <w:numPr>
          <w:ilvl w:val="0"/>
          <w:numId w:val="4"/>
        </w:numPr>
        <w:adjustRightInd w:val="0"/>
        <w:snapToGrid w:val="0"/>
        <w:spacing w:line="300" w:lineRule="auto"/>
        <w:ind w:leftChars="100" w:left="630" w:firstLineChars="0"/>
        <w:rPr>
          <w:rFonts w:ascii="Times New Roman" w:hAnsi="Times New Roman" w:cs="Times New Roman"/>
          <w:sz w:val="24"/>
          <w:szCs w:val="24"/>
        </w:rPr>
      </w:pPr>
      <w:r w:rsidRPr="00DD3E52">
        <w:rPr>
          <w:rFonts w:ascii="Times New Roman" w:hAnsi="Times New Roman" w:cs="Times New Roman"/>
          <w:sz w:val="24"/>
          <w:szCs w:val="24"/>
        </w:rPr>
        <w:t>点击窗口左上角</w:t>
      </w:r>
      <w:r w:rsidRPr="00DD3E52">
        <w:rPr>
          <w:rFonts w:ascii="Times New Roman" w:hAnsi="Times New Roman" w:cs="Times New Roman"/>
          <w:sz w:val="24"/>
          <w:szCs w:val="24"/>
        </w:rPr>
        <w:t>“File”</w:t>
      </w:r>
      <w:r w:rsidRPr="00DD3E52">
        <w:rPr>
          <w:rFonts w:ascii="Times New Roman" w:hAnsi="Times New Roman" w:cs="Times New Roman"/>
          <w:sz w:val="24"/>
          <w:szCs w:val="24"/>
        </w:rPr>
        <w:t>中</w:t>
      </w:r>
      <w:r w:rsidRPr="00DD3E52">
        <w:rPr>
          <w:rFonts w:ascii="Times New Roman" w:hAnsi="Times New Roman" w:cs="Times New Roman"/>
          <w:sz w:val="24"/>
          <w:szCs w:val="24"/>
        </w:rPr>
        <w:t>“Save as”</w:t>
      </w:r>
      <w:r w:rsidR="0038083C">
        <w:rPr>
          <w:rFonts w:ascii="Times New Roman" w:hAnsi="Times New Roman" w:cs="Times New Roman"/>
          <w:sz w:val="24"/>
          <w:szCs w:val="24"/>
        </w:rPr>
        <w:t>保存图片，并处理图形</w:t>
      </w:r>
      <w:r w:rsidR="0038083C">
        <w:rPr>
          <w:rFonts w:ascii="Times New Roman" w:hAnsi="Times New Roman" w:cs="Times New Roman" w:hint="eastAsia"/>
          <w:sz w:val="24"/>
          <w:szCs w:val="24"/>
        </w:rPr>
        <w:t>，</w:t>
      </w:r>
      <w:r w:rsidRPr="00DD3E52">
        <w:rPr>
          <w:rFonts w:ascii="Times New Roman" w:hAnsi="Times New Roman" w:cs="Times New Roman"/>
          <w:sz w:val="24"/>
          <w:szCs w:val="24"/>
        </w:rPr>
        <w:t>得到待测溶液在固体上的接触角。</w:t>
      </w:r>
    </w:p>
    <w:p w:rsidR="00B72C12" w:rsidRPr="00DD3E52" w:rsidRDefault="00B72C12" w:rsidP="00DD3E52">
      <w:pPr>
        <w:pStyle w:val="a7"/>
        <w:numPr>
          <w:ilvl w:val="0"/>
          <w:numId w:val="4"/>
        </w:numPr>
        <w:adjustRightInd w:val="0"/>
        <w:snapToGrid w:val="0"/>
        <w:spacing w:line="300" w:lineRule="auto"/>
        <w:ind w:leftChars="100" w:left="630" w:firstLineChars="0"/>
        <w:rPr>
          <w:rFonts w:ascii="Times New Roman" w:hAnsi="Times New Roman" w:cs="Times New Roman"/>
          <w:sz w:val="24"/>
          <w:szCs w:val="24"/>
        </w:rPr>
      </w:pPr>
      <w:r w:rsidRPr="00DD3E52">
        <w:rPr>
          <w:rFonts w:ascii="Times New Roman" w:hAnsi="Times New Roman" w:cs="Times New Roman"/>
          <w:sz w:val="24"/>
          <w:szCs w:val="24"/>
        </w:rPr>
        <w:t>重新点击</w:t>
      </w:r>
      <w:r w:rsidRPr="00DD3E52">
        <w:rPr>
          <w:rFonts w:ascii="Times New Roman" w:hAnsi="Times New Roman" w:cs="Times New Roman"/>
          <w:sz w:val="24"/>
          <w:szCs w:val="24"/>
        </w:rPr>
        <w:t>“</w:t>
      </w:r>
      <w:r w:rsidRPr="00DD3E52">
        <w:rPr>
          <w:rFonts w:ascii="Times New Roman" w:hAnsi="Times New Roman" w:cs="Times New Roman"/>
          <w:sz w:val="24"/>
          <w:szCs w:val="24"/>
        </w:rPr>
        <w:t>活动图像</w:t>
      </w:r>
      <w:r w:rsidRPr="00DD3E52">
        <w:rPr>
          <w:rFonts w:ascii="Times New Roman" w:hAnsi="Times New Roman" w:cs="Times New Roman"/>
          <w:sz w:val="24"/>
          <w:szCs w:val="24"/>
        </w:rPr>
        <w:t>”</w:t>
      </w:r>
      <w:r w:rsidRPr="00DD3E52">
        <w:rPr>
          <w:rFonts w:ascii="Times New Roman" w:hAnsi="Times New Roman" w:cs="Times New Roman"/>
          <w:sz w:val="24"/>
          <w:szCs w:val="24"/>
        </w:rPr>
        <w:t>，用微量进样器制备待测溶液的悬滴液，平衡</w:t>
      </w:r>
      <w:r w:rsidRPr="00DD3E52">
        <w:rPr>
          <w:rFonts w:ascii="Times New Roman" w:hAnsi="Times New Roman" w:cs="Times New Roman"/>
          <w:sz w:val="24"/>
          <w:szCs w:val="24"/>
        </w:rPr>
        <w:t>60s</w:t>
      </w:r>
      <w:r w:rsidRPr="00DD3E52">
        <w:rPr>
          <w:rFonts w:ascii="Times New Roman" w:hAnsi="Times New Roman" w:cs="Times New Roman"/>
          <w:sz w:val="24"/>
          <w:szCs w:val="24"/>
        </w:rPr>
        <w:t>后点击</w:t>
      </w:r>
      <w:r w:rsidRPr="00DD3E52">
        <w:rPr>
          <w:rFonts w:ascii="Times New Roman" w:hAnsi="Times New Roman" w:cs="Times New Roman"/>
          <w:sz w:val="24"/>
          <w:szCs w:val="24"/>
        </w:rPr>
        <w:t>“</w:t>
      </w:r>
      <w:r w:rsidRPr="00DD3E52">
        <w:rPr>
          <w:rFonts w:ascii="Times New Roman" w:hAnsi="Times New Roman" w:cs="Times New Roman"/>
          <w:sz w:val="24"/>
          <w:szCs w:val="24"/>
        </w:rPr>
        <w:t>冻结图像</w:t>
      </w:r>
      <w:r w:rsidRPr="00DD3E52">
        <w:rPr>
          <w:rFonts w:ascii="Times New Roman" w:hAnsi="Times New Roman" w:cs="Times New Roman"/>
          <w:sz w:val="24"/>
          <w:szCs w:val="24"/>
        </w:rPr>
        <w:t>”</w:t>
      </w:r>
      <w:r w:rsidRPr="00DD3E52">
        <w:rPr>
          <w:rFonts w:ascii="Times New Roman" w:hAnsi="Times New Roman" w:cs="Times New Roman"/>
          <w:sz w:val="24"/>
          <w:szCs w:val="24"/>
        </w:rPr>
        <w:t>，保存图片并处理图形，得到待测溶液的表面张力。</w:t>
      </w:r>
    </w:p>
    <w:p w:rsidR="00112A85" w:rsidRPr="00A01B42" w:rsidRDefault="00112A85" w:rsidP="00A01B42">
      <w:pPr>
        <w:pStyle w:val="a7"/>
        <w:numPr>
          <w:ilvl w:val="0"/>
          <w:numId w:val="1"/>
        </w:numPr>
        <w:adjustRightInd w:val="0"/>
        <w:snapToGrid w:val="0"/>
        <w:spacing w:beforeLines="100" w:before="312" w:line="300" w:lineRule="auto"/>
        <w:ind w:left="0" w:firstLineChars="0" w:firstLine="0"/>
        <w:rPr>
          <w:rFonts w:ascii="Times New Roman" w:hAnsi="Times New Roman" w:cs="Times New Roman"/>
          <w:b/>
          <w:sz w:val="28"/>
          <w:szCs w:val="24"/>
        </w:rPr>
      </w:pPr>
      <w:r w:rsidRPr="00A01B42">
        <w:rPr>
          <w:rFonts w:ascii="Times New Roman" w:hAnsi="Times New Roman" w:cs="Times New Roman"/>
          <w:b/>
          <w:sz w:val="28"/>
          <w:szCs w:val="24"/>
        </w:rPr>
        <w:t>数据处理</w:t>
      </w:r>
    </w:p>
    <w:p w:rsidR="00112A85" w:rsidRPr="00DD3E52" w:rsidRDefault="00B72C12" w:rsidP="00DD3E52">
      <w:pPr>
        <w:pStyle w:val="a7"/>
        <w:numPr>
          <w:ilvl w:val="0"/>
          <w:numId w:val="5"/>
        </w:numPr>
        <w:adjustRightInd w:val="0"/>
        <w:snapToGrid w:val="0"/>
        <w:spacing w:line="300" w:lineRule="auto"/>
        <w:ind w:firstLineChars="0"/>
        <w:rPr>
          <w:rFonts w:ascii="Times New Roman" w:hAnsi="Times New Roman" w:cs="Times New Roman"/>
          <w:sz w:val="24"/>
          <w:szCs w:val="24"/>
        </w:rPr>
      </w:pPr>
      <w:r w:rsidRPr="00DD3E52">
        <w:rPr>
          <w:rFonts w:ascii="Times New Roman" w:hAnsi="Times New Roman" w:cs="Times New Roman"/>
          <w:sz w:val="24"/>
          <w:szCs w:val="24"/>
        </w:rPr>
        <w:t>分别用量角法和量高法测定生物表面活性剂溶液在固体表面的接触角随溶液浓度的变化；</w:t>
      </w:r>
    </w:p>
    <w:p w:rsidR="00B72C12" w:rsidRPr="00DD3E52" w:rsidRDefault="00B72C12" w:rsidP="00DD3E52">
      <w:pPr>
        <w:pStyle w:val="a7"/>
        <w:numPr>
          <w:ilvl w:val="0"/>
          <w:numId w:val="5"/>
        </w:numPr>
        <w:adjustRightInd w:val="0"/>
        <w:snapToGrid w:val="0"/>
        <w:spacing w:line="300" w:lineRule="auto"/>
        <w:ind w:firstLineChars="0"/>
        <w:rPr>
          <w:rFonts w:ascii="Times New Roman" w:hAnsi="Times New Roman" w:cs="Times New Roman"/>
          <w:sz w:val="24"/>
          <w:szCs w:val="24"/>
        </w:rPr>
      </w:pPr>
      <w:r w:rsidRPr="00DD3E52">
        <w:rPr>
          <w:rFonts w:ascii="Times New Roman" w:hAnsi="Times New Roman" w:cs="Times New Roman"/>
          <w:sz w:val="24"/>
          <w:szCs w:val="24"/>
        </w:rPr>
        <w:t>计算生物表面活性剂溶液表面张力随溶液浓度的变化；</w:t>
      </w:r>
    </w:p>
    <w:p w:rsidR="00B72C12" w:rsidRPr="00DD3E52" w:rsidRDefault="00B72C12" w:rsidP="00DD3E52">
      <w:pPr>
        <w:pStyle w:val="a7"/>
        <w:numPr>
          <w:ilvl w:val="0"/>
          <w:numId w:val="5"/>
        </w:numPr>
        <w:adjustRightInd w:val="0"/>
        <w:snapToGrid w:val="0"/>
        <w:spacing w:line="300" w:lineRule="auto"/>
        <w:ind w:firstLineChars="0"/>
        <w:rPr>
          <w:rFonts w:ascii="Times New Roman" w:hAnsi="Times New Roman" w:cs="Times New Roman"/>
          <w:sz w:val="24"/>
          <w:szCs w:val="24"/>
        </w:rPr>
      </w:pPr>
      <w:r w:rsidRPr="00DD3E52">
        <w:rPr>
          <w:rFonts w:ascii="Times New Roman" w:hAnsi="Times New Roman" w:cs="Times New Roman"/>
          <w:sz w:val="24"/>
          <w:szCs w:val="24"/>
        </w:rPr>
        <w:t>绘制接触角</w:t>
      </w:r>
      <w:r w:rsidRPr="00DD3E52">
        <w:rPr>
          <w:rFonts w:ascii="Times New Roman" w:hAnsi="Times New Roman" w:cs="Times New Roman"/>
          <w:sz w:val="24"/>
          <w:szCs w:val="24"/>
        </w:rPr>
        <w:t>~</w:t>
      </w:r>
      <w:r w:rsidRPr="00DD3E52">
        <w:rPr>
          <w:rFonts w:ascii="Times New Roman" w:hAnsi="Times New Roman" w:cs="Times New Roman"/>
          <w:sz w:val="24"/>
          <w:szCs w:val="24"/>
        </w:rPr>
        <w:t>浓度曲线和表面张力</w:t>
      </w:r>
      <w:r w:rsidRPr="00DD3E52">
        <w:rPr>
          <w:rFonts w:ascii="Times New Roman" w:hAnsi="Times New Roman" w:cs="Times New Roman"/>
          <w:sz w:val="24"/>
          <w:szCs w:val="24"/>
        </w:rPr>
        <w:t>~</w:t>
      </w:r>
      <w:r w:rsidRPr="00DD3E52">
        <w:rPr>
          <w:rFonts w:ascii="Times New Roman" w:hAnsi="Times New Roman" w:cs="Times New Roman"/>
          <w:sz w:val="24"/>
          <w:szCs w:val="24"/>
        </w:rPr>
        <w:t>浓度曲线，确定临界胶束浓度。</w:t>
      </w:r>
    </w:p>
    <w:p w:rsidR="00112A85" w:rsidRPr="00A01B42" w:rsidRDefault="00112A85" w:rsidP="00A01B42">
      <w:pPr>
        <w:pStyle w:val="a7"/>
        <w:numPr>
          <w:ilvl w:val="0"/>
          <w:numId w:val="1"/>
        </w:numPr>
        <w:adjustRightInd w:val="0"/>
        <w:snapToGrid w:val="0"/>
        <w:spacing w:beforeLines="100" w:before="312" w:line="300" w:lineRule="auto"/>
        <w:ind w:left="0" w:firstLineChars="0" w:firstLine="0"/>
        <w:rPr>
          <w:rFonts w:ascii="Times New Roman" w:hAnsi="Times New Roman" w:cs="Times New Roman"/>
          <w:b/>
          <w:sz w:val="28"/>
          <w:szCs w:val="24"/>
        </w:rPr>
      </w:pPr>
      <w:r w:rsidRPr="00A01B42">
        <w:rPr>
          <w:rFonts w:ascii="Times New Roman" w:hAnsi="Times New Roman" w:cs="Times New Roman"/>
          <w:b/>
          <w:sz w:val="28"/>
          <w:szCs w:val="24"/>
        </w:rPr>
        <w:t>思考题</w:t>
      </w:r>
    </w:p>
    <w:p w:rsidR="00112A85" w:rsidRDefault="00B72C12" w:rsidP="00DD3E52">
      <w:pPr>
        <w:pStyle w:val="a7"/>
        <w:numPr>
          <w:ilvl w:val="0"/>
          <w:numId w:val="3"/>
        </w:numPr>
        <w:adjustRightInd w:val="0"/>
        <w:snapToGrid w:val="0"/>
        <w:spacing w:line="300" w:lineRule="auto"/>
        <w:ind w:leftChars="100" w:left="210" w:firstLineChars="0" w:firstLine="0"/>
        <w:rPr>
          <w:rFonts w:ascii="Times New Roman" w:hAnsi="Times New Roman" w:cs="Times New Roman"/>
          <w:sz w:val="24"/>
          <w:szCs w:val="24"/>
        </w:rPr>
      </w:pPr>
      <w:r w:rsidRPr="00DD3E52">
        <w:rPr>
          <w:rFonts w:ascii="Times New Roman" w:hAnsi="Times New Roman" w:cs="Times New Roman"/>
          <w:sz w:val="24"/>
          <w:szCs w:val="24"/>
        </w:rPr>
        <w:t>液体在固体表面的接触角与哪些因素有关？</w:t>
      </w:r>
    </w:p>
    <w:p w:rsidR="0038083C" w:rsidRPr="00DD3E52" w:rsidRDefault="0038083C" w:rsidP="00DD3E52">
      <w:pPr>
        <w:pStyle w:val="a7"/>
        <w:numPr>
          <w:ilvl w:val="0"/>
          <w:numId w:val="3"/>
        </w:numPr>
        <w:adjustRightInd w:val="0"/>
        <w:snapToGrid w:val="0"/>
        <w:spacing w:line="300" w:lineRule="auto"/>
        <w:ind w:leftChars="100" w:left="210" w:firstLineChars="0" w:firstLine="0"/>
        <w:rPr>
          <w:rFonts w:ascii="Times New Roman" w:hAnsi="Times New Roman" w:cs="Times New Roman"/>
          <w:sz w:val="24"/>
          <w:szCs w:val="24"/>
        </w:rPr>
      </w:pPr>
      <w:r>
        <w:rPr>
          <w:rFonts w:ascii="Times New Roman" w:hAnsi="Times New Roman" w:cs="Times New Roman" w:hint="eastAsia"/>
          <w:sz w:val="24"/>
          <w:szCs w:val="24"/>
        </w:rPr>
        <w:t>在本实验中，滴到固体表面上的液滴大小对所测接触角读书是否有影响？为什么？</w:t>
      </w:r>
      <w:bookmarkStart w:id="0" w:name="_GoBack"/>
      <w:bookmarkEnd w:id="0"/>
    </w:p>
    <w:p w:rsidR="00112A85" w:rsidRPr="00DD3E52" w:rsidRDefault="00112A85" w:rsidP="00DD3E52">
      <w:pPr>
        <w:adjustRightInd w:val="0"/>
        <w:snapToGrid w:val="0"/>
        <w:spacing w:line="300" w:lineRule="auto"/>
        <w:rPr>
          <w:rFonts w:ascii="Times New Roman" w:hAnsi="Times New Roman" w:cs="Times New Roman"/>
          <w:sz w:val="24"/>
          <w:szCs w:val="24"/>
        </w:rPr>
      </w:pPr>
    </w:p>
    <w:sectPr w:rsidR="00112A85" w:rsidRPr="00DD3E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C71" w:rsidRDefault="00047C71" w:rsidP="00112A85">
      <w:r>
        <w:separator/>
      </w:r>
    </w:p>
  </w:endnote>
  <w:endnote w:type="continuationSeparator" w:id="0">
    <w:p w:rsidR="00047C71" w:rsidRDefault="00047C71" w:rsidP="00112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C71" w:rsidRDefault="00047C71" w:rsidP="00112A85">
      <w:r>
        <w:separator/>
      </w:r>
    </w:p>
  </w:footnote>
  <w:footnote w:type="continuationSeparator" w:id="0">
    <w:p w:rsidR="00047C71" w:rsidRDefault="00047C71" w:rsidP="00112A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31AD"/>
    <w:multiLevelType w:val="hybridMultilevel"/>
    <w:tmpl w:val="1BEC99B4"/>
    <w:lvl w:ilvl="0" w:tplc="AD82F03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31F01244"/>
    <w:multiLevelType w:val="hybridMultilevel"/>
    <w:tmpl w:val="E32216C0"/>
    <w:lvl w:ilvl="0" w:tplc="57AA890E">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8914FF2"/>
    <w:multiLevelType w:val="hybridMultilevel"/>
    <w:tmpl w:val="8EFC019E"/>
    <w:lvl w:ilvl="0" w:tplc="57AA89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343141"/>
    <w:multiLevelType w:val="hybridMultilevel"/>
    <w:tmpl w:val="2056D336"/>
    <w:lvl w:ilvl="0" w:tplc="6166F9A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4563AC"/>
    <w:multiLevelType w:val="hybridMultilevel"/>
    <w:tmpl w:val="24FAEE64"/>
    <w:lvl w:ilvl="0" w:tplc="FBB4D4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E006E74"/>
    <w:multiLevelType w:val="hybridMultilevel"/>
    <w:tmpl w:val="AD8C5DD6"/>
    <w:lvl w:ilvl="0" w:tplc="D0109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EF"/>
    <w:rsid w:val="00047C71"/>
    <w:rsid w:val="00112A85"/>
    <w:rsid w:val="0038083C"/>
    <w:rsid w:val="003D6BBB"/>
    <w:rsid w:val="004D450F"/>
    <w:rsid w:val="00A01B42"/>
    <w:rsid w:val="00A93737"/>
    <w:rsid w:val="00B125EF"/>
    <w:rsid w:val="00B72C12"/>
    <w:rsid w:val="00C86E92"/>
    <w:rsid w:val="00DD3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F9932"/>
  <w15:chartTrackingRefBased/>
  <w15:docId w15:val="{5340A332-2E90-465D-A579-1AD11392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9373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A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2A85"/>
    <w:rPr>
      <w:sz w:val="18"/>
      <w:szCs w:val="18"/>
    </w:rPr>
  </w:style>
  <w:style w:type="paragraph" w:styleId="a5">
    <w:name w:val="footer"/>
    <w:basedOn w:val="a"/>
    <w:link w:val="a6"/>
    <w:uiPriority w:val="99"/>
    <w:unhideWhenUsed/>
    <w:rsid w:val="00112A85"/>
    <w:pPr>
      <w:tabs>
        <w:tab w:val="center" w:pos="4153"/>
        <w:tab w:val="right" w:pos="8306"/>
      </w:tabs>
      <w:snapToGrid w:val="0"/>
      <w:jc w:val="left"/>
    </w:pPr>
    <w:rPr>
      <w:sz w:val="18"/>
      <w:szCs w:val="18"/>
    </w:rPr>
  </w:style>
  <w:style w:type="character" w:customStyle="1" w:styleId="a6">
    <w:name w:val="页脚 字符"/>
    <w:basedOn w:val="a0"/>
    <w:link w:val="a5"/>
    <w:uiPriority w:val="99"/>
    <w:rsid w:val="00112A85"/>
    <w:rPr>
      <w:sz w:val="18"/>
      <w:szCs w:val="18"/>
    </w:rPr>
  </w:style>
  <w:style w:type="paragraph" w:styleId="a7">
    <w:name w:val="List Paragraph"/>
    <w:basedOn w:val="a"/>
    <w:uiPriority w:val="34"/>
    <w:qFormat/>
    <w:rsid w:val="00112A85"/>
    <w:pPr>
      <w:ind w:firstLineChars="200" w:firstLine="420"/>
    </w:pPr>
  </w:style>
  <w:style w:type="paragraph" w:customStyle="1" w:styleId="Char">
    <w:name w:val="Char"/>
    <w:basedOn w:val="1"/>
    <w:rsid w:val="00A93737"/>
    <w:pPr>
      <w:snapToGrid w:val="0"/>
      <w:spacing w:before="240" w:after="240" w:line="348" w:lineRule="auto"/>
    </w:pPr>
    <w:rPr>
      <w:rFonts w:ascii="Tahoma" w:eastAsia="宋体" w:hAnsi="Tahoma" w:cs="Times New Roman"/>
      <w:bCs w:val="0"/>
      <w:kern w:val="2"/>
      <w:sz w:val="24"/>
      <w:szCs w:val="20"/>
    </w:rPr>
  </w:style>
  <w:style w:type="character" w:customStyle="1" w:styleId="10">
    <w:name w:val="标题 1 字符"/>
    <w:basedOn w:val="a0"/>
    <w:link w:val="1"/>
    <w:uiPriority w:val="9"/>
    <w:rsid w:val="00A9373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jpeg"/><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jpeg"/><Relationship Id="rId50" Type="http://schemas.openxmlformats.org/officeDocument/2006/relationships/oleObject" Target="embeddings/oleObject21.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2.jpeg"/><Relationship Id="rId8" Type="http://schemas.openxmlformats.org/officeDocument/2006/relationships/oleObject" Target="embeddings/oleObject1.bin"/><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6.bin"/><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刚洪泽</dc:creator>
  <cp:keywords/>
  <dc:description/>
  <cp:lastModifiedBy>刚洪泽</cp:lastModifiedBy>
  <cp:revision>3</cp:revision>
  <dcterms:created xsi:type="dcterms:W3CDTF">2020-09-24T12:10:00Z</dcterms:created>
  <dcterms:modified xsi:type="dcterms:W3CDTF">2020-09-24T13:28:00Z</dcterms:modified>
</cp:coreProperties>
</file>