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92" w:rsidRPr="00DD3E52" w:rsidRDefault="00604084" w:rsidP="00DD3E52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 w:hint="eastAsia"/>
          <w:sz w:val="40"/>
          <w:szCs w:val="24"/>
        </w:rPr>
        <w:t>溶液表面张力的测定</w:t>
      </w:r>
    </w:p>
    <w:p w:rsidR="00112A85" w:rsidRPr="00A01B42" w:rsidRDefault="00112A85" w:rsidP="00A01B42">
      <w:pPr>
        <w:pStyle w:val="a7"/>
        <w:numPr>
          <w:ilvl w:val="0"/>
          <w:numId w:val="1"/>
        </w:numPr>
        <w:adjustRightInd w:val="0"/>
        <w:snapToGrid w:val="0"/>
        <w:spacing w:beforeLines="100" w:before="312" w:line="300" w:lineRule="auto"/>
        <w:ind w:left="0"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A01B42">
        <w:rPr>
          <w:rFonts w:ascii="Times New Roman" w:hAnsi="Times New Roman" w:cs="Times New Roman"/>
          <w:b/>
          <w:sz w:val="28"/>
          <w:szCs w:val="24"/>
        </w:rPr>
        <w:t>实验目的</w:t>
      </w:r>
    </w:p>
    <w:p w:rsidR="00112A85" w:rsidRPr="00DD3E52" w:rsidRDefault="00604084" w:rsidP="00DD3E52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leftChars="100" w:left="21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悬滴法测定溶液表面张力随生物表面活性剂浓度的变化规律</w:t>
      </w:r>
      <w:r w:rsidR="00112A85" w:rsidRPr="00DD3E52">
        <w:rPr>
          <w:rFonts w:ascii="Times New Roman" w:hAnsi="Times New Roman" w:cs="Times New Roman"/>
          <w:sz w:val="24"/>
          <w:szCs w:val="24"/>
        </w:rPr>
        <w:t>；</w:t>
      </w:r>
    </w:p>
    <w:p w:rsidR="00112A85" w:rsidRPr="00DD3E52" w:rsidRDefault="00604084" w:rsidP="00DD3E52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leftChars="100" w:left="21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确定生物</w:t>
      </w:r>
      <w:r w:rsidR="00112A85" w:rsidRPr="00DD3E52">
        <w:rPr>
          <w:rFonts w:ascii="Times New Roman" w:hAnsi="Times New Roman" w:cs="Times New Roman"/>
          <w:sz w:val="24"/>
          <w:szCs w:val="24"/>
        </w:rPr>
        <w:t>表面活性剂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112A85" w:rsidRPr="00DD3E52">
        <w:rPr>
          <w:rFonts w:ascii="Times New Roman" w:hAnsi="Times New Roman" w:cs="Times New Roman"/>
          <w:sz w:val="24"/>
          <w:szCs w:val="24"/>
        </w:rPr>
        <w:t>临界胶束浓度。</w:t>
      </w:r>
    </w:p>
    <w:p w:rsidR="00112A85" w:rsidRPr="00A01B42" w:rsidRDefault="00112A85" w:rsidP="00A01B42">
      <w:pPr>
        <w:pStyle w:val="a7"/>
        <w:numPr>
          <w:ilvl w:val="0"/>
          <w:numId w:val="1"/>
        </w:numPr>
        <w:adjustRightInd w:val="0"/>
        <w:snapToGrid w:val="0"/>
        <w:spacing w:beforeLines="100" w:before="312" w:line="300" w:lineRule="auto"/>
        <w:ind w:left="0"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A01B42">
        <w:rPr>
          <w:rFonts w:ascii="Times New Roman" w:hAnsi="Times New Roman" w:cs="Times New Roman"/>
          <w:b/>
          <w:sz w:val="28"/>
          <w:szCs w:val="24"/>
        </w:rPr>
        <w:t>实验原理</w:t>
      </w:r>
    </w:p>
    <w:p w:rsidR="00604084" w:rsidRDefault="00294E0F" w:rsidP="00604084">
      <w:pPr>
        <w:pStyle w:val="a7"/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F37DA" wp14:editId="6D9E5C97">
            <wp:simplePos x="0" y="0"/>
            <wp:positionH relativeFrom="column">
              <wp:posOffset>1623805</wp:posOffset>
            </wp:positionH>
            <wp:positionV relativeFrom="paragraph">
              <wp:posOffset>757693</wp:posOffset>
            </wp:positionV>
            <wp:extent cx="1885950" cy="565271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6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84" w:rsidRPr="00604084">
        <w:rPr>
          <w:rFonts w:ascii="Times New Roman" w:hAnsi="Times New Roman" w:cs="Times New Roman"/>
          <w:sz w:val="24"/>
          <w:szCs w:val="24"/>
        </w:rPr>
        <w:t>1882</w:t>
      </w:r>
      <w:r w:rsidR="00604084">
        <w:rPr>
          <w:rFonts w:ascii="Times New Roman" w:hAnsi="Times New Roman" w:cs="Times New Roman" w:hint="eastAsia"/>
          <w:sz w:val="24"/>
          <w:szCs w:val="24"/>
        </w:rPr>
        <w:t>年</w:t>
      </w:r>
      <w:r w:rsidR="00604084" w:rsidRPr="00604084">
        <w:rPr>
          <w:rFonts w:ascii="Times New Roman" w:hAnsi="Times New Roman" w:cs="Times New Roman"/>
          <w:sz w:val="24"/>
          <w:szCs w:val="24"/>
        </w:rPr>
        <w:t>，</w:t>
      </w:r>
      <w:r w:rsidR="00604084" w:rsidRPr="00604084">
        <w:rPr>
          <w:rFonts w:ascii="Times New Roman" w:hAnsi="Times New Roman" w:cs="Times New Roman"/>
          <w:sz w:val="24"/>
          <w:szCs w:val="24"/>
        </w:rPr>
        <w:t>Bashforth</w:t>
      </w:r>
      <w:r w:rsidR="00604084" w:rsidRPr="00604084">
        <w:rPr>
          <w:rFonts w:ascii="Times New Roman" w:hAnsi="Times New Roman" w:cs="Times New Roman"/>
          <w:sz w:val="24"/>
          <w:szCs w:val="24"/>
        </w:rPr>
        <w:t>和</w:t>
      </w:r>
      <w:r w:rsidR="00604084" w:rsidRPr="00604084">
        <w:rPr>
          <w:rFonts w:ascii="Times New Roman" w:hAnsi="Times New Roman" w:cs="Times New Roman"/>
          <w:sz w:val="24"/>
          <w:szCs w:val="24"/>
        </w:rPr>
        <w:t>Adams</w:t>
      </w:r>
      <w:r w:rsidR="00604084" w:rsidRPr="00604084">
        <w:rPr>
          <w:rFonts w:ascii="Times New Roman" w:hAnsi="Times New Roman" w:cs="Times New Roman"/>
          <w:sz w:val="24"/>
          <w:szCs w:val="24"/>
        </w:rPr>
        <w:t>在</w:t>
      </w:r>
      <w:r w:rsidR="00604084" w:rsidRPr="00604084">
        <w:rPr>
          <w:rFonts w:ascii="Times New Roman" w:hAnsi="Times New Roman" w:cs="Times New Roman"/>
          <w:sz w:val="24"/>
          <w:szCs w:val="24"/>
        </w:rPr>
        <w:t>Young-Laplace</w:t>
      </w:r>
      <w:r w:rsidR="00604084" w:rsidRPr="00604084">
        <w:rPr>
          <w:rFonts w:ascii="Times New Roman" w:hAnsi="Times New Roman" w:cs="Times New Roman"/>
          <w:sz w:val="24"/>
          <w:szCs w:val="24"/>
        </w:rPr>
        <w:t>公式的基础上，推导出了描述一个处于静力（界面张力对重力）平衡时的悬滴轮廓的方程式</w:t>
      </w:r>
      <w:r w:rsidR="00604084">
        <w:rPr>
          <w:rFonts w:ascii="Times New Roman" w:hAnsi="Times New Roman" w:cs="Times New Roman" w:hint="eastAsia"/>
          <w:sz w:val="24"/>
          <w:szCs w:val="24"/>
        </w:rPr>
        <w:t>，见方程</w:t>
      </w:r>
      <w:r w:rsidR="00604084">
        <w:rPr>
          <w:rFonts w:ascii="Times New Roman" w:hAnsi="Times New Roman" w:cs="Times New Roman" w:hint="eastAsia"/>
          <w:sz w:val="24"/>
          <w:szCs w:val="24"/>
        </w:rPr>
        <w:t>(</w:t>
      </w:r>
      <w:r w:rsidR="00604084">
        <w:rPr>
          <w:rFonts w:ascii="Times New Roman" w:hAnsi="Times New Roman" w:cs="Times New Roman"/>
          <w:sz w:val="24"/>
          <w:szCs w:val="24"/>
        </w:rPr>
        <w:t>1)</w:t>
      </w:r>
      <w:r w:rsidR="003C260A">
        <w:rPr>
          <w:rFonts w:ascii="Times New Roman" w:hAnsi="Times New Roman" w:cs="Times New Roman" w:hint="eastAsia"/>
          <w:sz w:val="24"/>
          <w:szCs w:val="24"/>
        </w:rPr>
        <w:t>和图</w:t>
      </w:r>
      <w:r w:rsidR="003C260A">
        <w:rPr>
          <w:rFonts w:ascii="Times New Roman" w:hAnsi="Times New Roman" w:cs="Times New Roman" w:hint="eastAsia"/>
          <w:sz w:val="24"/>
          <w:szCs w:val="24"/>
        </w:rPr>
        <w:t>1</w:t>
      </w:r>
      <w:r w:rsidR="00604084">
        <w:rPr>
          <w:rFonts w:ascii="Times New Roman" w:hAnsi="Times New Roman" w:cs="Times New Roman" w:hint="eastAsia"/>
          <w:sz w:val="24"/>
          <w:szCs w:val="24"/>
        </w:rPr>
        <w:t>。为</w:t>
      </w:r>
      <w:r w:rsidR="00604084" w:rsidRPr="00604084">
        <w:rPr>
          <w:rFonts w:ascii="Times New Roman" w:hAnsi="Times New Roman" w:cs="Times New Roman" w:hint="eastAsia"/>
          <w:sz w:val="24"/>
          <w:szCs w:val="24"/>
        </w:rPr>
        <w:t>用悬滴法（</w:t>
      </w:r>
      <w:r w:rsidR="00604084" w:rsidRPr="00604084">
        <w:rPr>
          <w:rFonts w:ascii="Times New Roman" w:hAnsi="Times New Roman" w:cs="Times New Roman"/>
          <w:sz w:val="24"/>
          <w:szCs w:val="24"/>
        </w:rPr>
        <w:t>Pendant Drop method</w:t>
      </w:r>
      <w:r w:rsidR="00604084" w:rsidRPr="00604084">
        <w:rPr>
          <w:rFonts w:ascii="Times New Roman" w:hAnsi="Times New Roman" w:cs="Times New Roman"/>
          <w:sz w:val="24"/>
          <w:szCs w:val="24"/>
        </w:rPr>
        <w:t>）测量液体的表面和界面张力</w:t>
      </w:r>
      <w:r w:rsidR="00327595">
        <w:rPr>
          <w:rFonts w:ascii="Times New Roman" w:hAnsi="Times New Roman" w:cs="Times New Roman" w:hint="eastAsia"/>
          <w:sz w:val="24"/>
          <w:szCs w:val="24"/>
        </w:rPr>
        <w:t>奠定基础</w:t>
      </w:r>
      <w:r w:rsidR="00604084" w:rsidRPr="00604084">
        <w:rPr>
          <w:rFonts w:ascii="Times New Roman" w:hAnsi="Times New Roman" w:cs="Times New Roman"/>
          <w:sz w:val="24"/>
          <w:szCs w:val="24"/>
        </w:rPr>
        <w:t>。</w:t>
      </w:r>
    </w:p>
    <w:p w:rsidR="003C260A" w:rsidRPr="00604084" w:rsidRDefault="00327595" w:rsidP="00294E0F">
      <w:pPr>
        <w:pStyle w:val="a7"/>
        <w:adjustRightInd w:val="0"/>
        <w:snapToGrid w:val="0"/>
        <w:spacing w:beforeLines="100" w:before="312" w:afterLines="100" w:after="312"/>
        <w:ind w:firstLineChars="3000" w:firstLine="72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Eq.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604084" w:rsidRDefault="00604084" w:rsidP="00294E0F">
      <w:pPr>
        <w:pStyle w:val="a7"/>
        <w:adjustRightInd w:val="0"/>
        <w:snapToGrid w:val="0"/>
        <w:spacing w:line="30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604084">
        <w:rPr>
          <w:rFonts w:ascii="Times New Roman" w:hAnsi="Times New Roman" w:cs="Times New Roman" w:hint="eastAsia"/>
          <w:sz w:val="24"/>
          <w:szCs w:val="24"/>
        </w:rPr>
        <w:t>上式中</w:t>
      </w:r>
      <w:r w:rsidRPr="00327595">
        <w:rPr>
          <w:rFonts w:ascii="Times New Roman" w:hAnsi="Times New Roman" w:cs="Times New Roman"/>
          <w:i/>
          <w:sz w:val="24"/>
          <w:szCs w:val="24"/>
        </w:rPr>
        <w:t>b</w:t>
      </w:r>
      <w:r w:rsidR="00327595">
        <w:rPr>
          <w:rFonts w:ascii="Times New Roman" w:hAnsi="Times New Roman" w:cs="Times New Roman"/>
          <w:sz w:val="24"/>
          <w:szCs w:val="24"/>
        </w:rPr>
        <w:t>为悬滴底端</w:t>
      </w:r>
      <w:r w:rsidRPr="00604084">
        <w:rPr>
          <w:rFonts w:ascii="Times New Roman" w:hAnsi="Times New Roman" w:cs="Times New Roman"/>
          <w:sz w:val="24"/>
          <w:szCs w:val="24"/>
        </w:rPr>
        <w:t>的曲率半径，</w:t>
      </w:r>
      <w:r w:rsidRPr="00327595">
        <w:rPr>
          <w:rFonts w:ascii="Times New Roman" w:hAnsi="Times New Roman" w:cs="Times New Roman"/>
          <w:i/>
          <w:sz w:val="24"/>
          <w:szCs w:val="24"/>
        </w:rPr>
        <w:t>R</w:t>
      </w:r>
      <w:r w:rsidRPr="00604084">
        <w:rPr>
          <w:rFonts w:ascii="Times New Roman" w:hAnsi="Times New Roman" w:cs="Times New Roman"/>
          <w:sz w:val="24"/>
          <w:szCs w:val="24"/>
        </w:rPr>
        <w:t>为悬滴轮廓上一点</w:t>
      </w:r>
      <w:r w:rsidRPr="00327595">
        <w:rPr>
          <w:rFonts w:ascii="Times New Roman" w:hAnsi="Times New Roman" w:cs="Times New Roman"/>
          <w:i/>
          <w:sz w:val="24"/>
          <w:szCs w:val="24"/>
        </w:rPr>
        <w:t>p</w:t>
      </w:r>
      <w:r w:rsidRPr="00604084">
        <w:rPr>
          <w:rFonts w:ascii="Times New Roman" w:hAnsi="Times New Roman" w:cs="Times New Roman"/>
          <w:sz w:val="24"/>
          <w:szCs w:val="24"/>
        </w:rPr>
        <w:t>(</w:t>
      </w:r>
      <w:r w:rsidRPr="00327595">
        <w:rPr>
          <w:rFonts w:ascii="Times New Roman" w:hAnsi="Times New Roman" w:cs="Times New Roman"/>
          <w:i/>
          <w:sz w:val="24"/>
          <w:szCs w:val="24"/>
        </w:rPr>
        <w:t>x</w:t>
      </w:r>
      <w:r w:rsidRPr="00604084">
        <w:rPr>
          <w:rFonts w:ascii="Times New Roman" w:hAnsi="Times New Roman" w:cs="Times New Roman"/>
          <w:sz w:val="24"/>
          <w:szCs w:val="24"/>
        </w:rPr>
        <w:t xml:space="preserve">, </w:t>
      </w:r>
      <w:r w:rsidRPr="00327595">
        <w:rPr>
          <w:rFonts w:ascii="Times New Roman" w:hAnsi="Times New Roman" w:cs="Times New Roman"/>
          <w:i/>
          <w:sz w:val="24"/>
          <w:szCs w:val="24"/>
        </w:rPr>
        <w:t>z</w:t>
      </w:r>
      <w:r w:rsidRPr="00604084">
        <w:rPr>
          <w:rFonts w:ascii="Times New Roman" w:hAnsi="Times New Roman" w:cs="Times New Roman"/>
          <w:sz w:val="24"/>
          <w:szCs w:val="24"/>
        </w:rPr>
        <w:t>)</w:t>
      </w:r>
      <w:r w:rsidRPr="00604084">
        <w:rPr>
          <w:rFonts w:ascii="Times New Roman" w:hAnsi="Times New Roman" w:cs="Times New Roman"/>
          <w:sz w:val="24"/>
          <w:szCs w:val="24"/>
        </w:rPr>
        <w:t>在纸平面上的主曲率半径，</w:t>
      </w:r>
      <w:r w:rsidRPr="00327595">
        <w:rPr>
          <w:rFonts w:ascii="Times New Roman" w:hAnsi="Times New Roman" w:cs="Times New Roman"/>
          <w:i/>
          <w:sz w:val="24"/>
          <w:szCs w:val="24"/>
        </w:rPr>
        <w:t>φ</w:t>
      </w:r>
      <w:r w:rsidRPr="00604084">
        <w:rPr>
          <w:rFonts w:ascii="Times New Roman" w:hAnsi="Times New Roman" w:cs="Times New Roman"/>
          <w:sz w:val="24"/>
          <w:szCs w:val="24"/>
        </w:rPr>
        <w:t>为轮廓线上</w:t>
      </w:r>
      <w:r w:rsidR="00327595" w:rsidRPr="00327595">
        <w:rPr>
          <w:rFonts w:ascii="Times New Roman" w:hAnsi="Times New Roman" w:cs="Times New Roman"/>
          <w:i/>
          <w:sz w:val="24"/>
          <w:szCs w:val="24"/>
        </w:rPr>
        <w:t>p</w:t>
      </w:r>
      <w:r w:rsidR="00327595" w:rsidRPr="00604084">
        <w:rPr>
          <w:rFonts w:ascii="Times New Roman" w:hAnsi="Times New Roman" w:cs="Times New Roman"/>
          <w:sz w:val="24"/>
          <w:szCs w:val="24"/>
        </w:rPr>
        <w:t>(</w:t>
      </w:r>
      <w:r w:rsidR="00327595" w:rsidRPr="00327595">
        <w:rPr>
          <w:rFonts w:ascii="Times New Roman" w:hAnsi="Times New Roman" w:cs="Times New Roman"/>
          <w:i/>
          <w:sz w:val="24"/>
          <w:szCs w:val="24"/>
        </w:rPr>
        <w:t>x</w:t>
      </w:r>
      <w:r w:rsidR="00327595" w:rsidRPr="00604084">
        <w:rPr>
          <w:rFonts w:ascii="Times New Roman" w:hAnsi="Times New Roman" w:cs="Times New Roman"/>
          <w:sz w:val="24"/>
          <w:szCs w:val="24"/>
        </w:rPr>
        <w:t xml:space="preserve">, </w:t>
      </w:r>
      <w:r w:rsidR="00327595" w:rsidRPr="00327595">
        <w:rPr>
          <w:rFonts w:ascii="Times New Roman" w:hAnsi="Times New Roman" w:cs="Times New Roman"/>
          <w:i/>
          <w:sz w:val="24"/>
          <w:szCs w:val="24"/>
        </w:rPr>
        <w:t>z</w:t>
      </w:r>
      <w:r w:rsidR="00327595" w:rsidRPr="00604084">
        <w:rPr>
          <w:rFonts w:ascii="Times New Roman" w:hAnsi="Times New Roman" w:cs="Times New Roman"/>
          <w:sz w:val="24"/>
          <w:szCs w:val="24"/>
        </w:rPr>
        <w:t>)</w:t>
      </w:r>
      <w:r w:rsidRPr="00604084">
        <w:rPr>
          <w:rFonts w:ascii="Times New Roman" w:hAnsi="Times New Roman" w:cs="Times New Roman"/>
          <w:sz w:val="24"/>
          <w:szCs w:val="24"/>
        </w:rPr>
        <w:t>点处的切线与</w:t>
      </w:r>
      <w:r w:rsidRPr="00327595">
        <w:rPr>
          <w:rFonts w:ascii="Times New Roman" w:hAnsi="Times New Roman" w:cs="Times New Roman"/>
          <w:i/>
          <w:sz w:val="24"/>
          <w:szCs w:val="24"/>
        </w:rPr>
        <w:t>x</w:t>
      </w:r>
      <w:r w:rsidRPr="00604084">
        <w:rPr>
          <w:rFonts w:ascii="Times New Roman" w:hAnsi="Times New Roman" w:cs="Times New Roman"/>
          <w:sz w:val="24"/>
          <w:szCs w:val="24"/>
        </w:rPr>
        <w:t>轴的夹角。</w:t>
      </w:r>
      <w:r w:rsidRPr="00327595">
        <w:rPr>
          <w:rFonts w:ascii="Times New Roman" w:hAnsi="Times New Roman" w:cs="Times New Roman"/>
          <w:i/>
          <w:sz w:val="24"/>
          <w:szCs w:val="24"/>
        </w:rPr>
        <w:t>β</w:t>
      </w:r>
      <w:r w:rsidRPr="00604084">
        <w:rPr>
          <w:rFonts w:ascii="Times New Roman" w:hAnsi="Times New Roman" w:cs="Times New Roman"/>
          <w:sz w:val="24"/>
          <w:szCs w:val="24"/>
        </w:rPr>
        <w:t>是体系的</w:t>
      </w:r>
      <w:r w:rsidRPr="00604084">
        <w:rPr>
          <w:rFonts w:ascii="Times New Roman" w:hAnsi="Times New Roman" w:cs="Times New Roman"/>
          <w:sz w:val="24"/>
          <w:szCs w:val="24"/>
        </w:rPr>
        <w:t>Bond number</w:t>
      </w:r>
      <w:r w:rsidRPr="00604084">
        <w:rPr>
          <w:rFonts w:ascii="Times New Roman" w:hAnsi="Times New Roman" w:cs="Times New Roman"/>
          <w:sz w:val="24"/>
          <w:szCs w:val="24"/>
        </w:rPr>
        <w:t>，在这里往往被称为液滴的形状因子，因为它的值直接决定了液滴的形状（注意：是指形状，不涉及其大小）：</w:t>
      </w:r>
    </w:p>
    <w:p w:rsidR="00327595" w:rsidRDefault="00327595" w:rsidP="00294E0F">
      <w:pPr>
        <w:pStyle w:val="a7"/>
        <w:adjustRightInd w:val="0"/>
        <w:snapToGrid w:val="0"/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DEA22" wp14:editId="55F4DE3C">
            <wp:extent cx="1711806" cy="5899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765" cy="6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95" w:rsidRPr="00604084" w:rsidRDefault="00327595" w:rsidP="00294E0F">
      <w:pPr>
        <w:pStyle w:val="a7"/>
        <w:adjustRightInd w:val="0"/>
        <w:snapToGrid w:val="0"/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81197" wp14:editId="1AF4D542">
            <wp:extent cx="1153264" cy="62801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6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84" w:rsidRDefault="00604084" w:rsidP="00604084">
      <w:pPr>
        <w:pStyle w:val="a7"/>
        <w:adjustRightInd w:val="0"/>
        <w:snapToGrid w:val="0"/>
        <w:spacing w:line="30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604084">
        <w:rPr>
          <w:rFonts w:ascii="Times New Roman" w:hAnsi="Times New Roman" w:cs="Times New Roman" w:hint="eastAsia"/>
          <w:sz w:val="24"/>
          <w:szCs w:val="24"/>
        </w:rPr>
        <w:t>Δ</w:t>
      </w:r>
      <w:r w:rsidRPr="00327595">
        <w:rPr>
          <w:rFonts w:ascii="Times New Roman" w:hAnsi="Times New Roman" w:cs="Times New Roman" w:hint="eastAsia"/>
          <w:i/>
          <w:sz w:val="24"/>
          <w:szCs w:val="24"/>
        </w:rPr>
        <w:t>ρ</w:t>
      </w:r>
      <w:r w:rsidRPr="00604084">
        <w:rPr>
          <w:rFonts w:ascii="Times New Roman" w:hAnsi="Times New Roman" w:cs="Times New Roman" w:hint="eastAsia"/>
          <w:sz w:val="24"/>
          <w:szCs w:val="24"/>
        </w:rPr>
        <w:t>为液滴相与周围相之间的密度差；</w:t>
      </w:r>
      <w:r w:rsidRPr="00604084">
        <w:rPr>
          <w:rFonts w:ascii="Times New Roman" w:hAnsi="Times New Roman" w:cs="Times New Roman"/>
          <w:sz w:val="24"/>
          <w:szCs w:val="24"/>
        </w:rPr>
        <w:t>g</w:t>
      </w:r>
      <w:r w:rsidRPr="00604084">
        <w:rPr>
          <w:rFonts w:ascii="Times New Roman" w:hAnsi="Times New Roman" w:cs="Times New Roman"/>
          <w:sz w:val="24"/>
          <w:szCs w:val="24"/>
        </w:rPr>
        <w:t>为重力加速度；</w:t>
      </w:r>
      <w:r w:rsidRPr="00327595">
        <w:rPr>
          <w:rFonts w:ascii="Times New Roman" w:hAnsi="Times New Roman" w:cs="Times New Roman"/>
          <w:i/>
          <w:sz w:val="24"/>
          <w:szCs w:val="24"/>
        </w:rPr>
        <w:t>γ</w:t>
      </w:r>
      <w:r w:rsidRPr="00604084">
        <w:rPr>
          <w:rFonts w:ascii="Times New Roman" w:hAnsi="Times New Roman" w:cs="Times New Roman"/>
          <w:sz w:val="24"/>
          <w:szCs w:val="24"/>
        </w:rPr>
        <w:t>为表面</w:t>
      </w:r>
      <w:r w:rsidRPr="00604084">
        <w:rPr>
          <w:rFonts w:ascii="Times New Roman" w:hAnsi="Times New Roman" w:cs="Times New Roman"/>
          <w:sz w:val="24"/>
          <w:szCs w:val="24"/>
        </w:rPr>
        <w:t>/</w:t>
      </w:r>
      <w:r w:rsidRPr="00604084">
        <w:rPr>
          <w:rFonts w:ascii="Times New Roman" w:hAnsi="Times New Roman" w:cs="Times New Roman"/>
          <w:sz w:val="24"/>
          <w:szCs w:val="24"/>
        </w:rPr>
        <w:t>界面张力；</w:t>
      </w:r>
      <w:r w:rsidRPr="00327595">
        <w:rPr>
          <w:rFonts w:ascii="Times New Roman" w:hAnsi="Times New Roman" w:cs="Times New Roman"/>
          <w:i/>
          <w:sz w:val="24"/>
          <w:szCs w:val="24"/>
        </w:rPr>
        <w:t>α</w:t>
      </w:r>
      <w:r w:rsidRPr="00604084">
        <w:rPr>
          <w:rFonts w:ascii="Times New Roman" w:hAnsi="Times New Roman" w:cs="Times New Roman"/>
          <w:sz w:val="24"/>
          <w:szCs w:val="24"/>
        </w:rPr>
        <w:t>为体系的毛细管常数。</w:t>
      </w:r>
      <w:r w:rsidRPr="00604084">
        <w:rPr>
          <w:rFonts w:ascii="Times New Roman" w:hAnsi="Times New Roman" w:cs="Times New Roman" w:hint="eastAsia"/>
          <w:sz w:val="24"/>
          <w:szCs w:val="24"/>
        </w:rPr>
        <w:t>从上面的方程式可以看出：一个悬滴在达到静力（界面张力对重力）平衡时，其轮廓可通过悬滴底端</w:t>
      </w:r>
      <w:r w:rsidRPr="00604084">
        <w:rPr>
          <w:rFonts w:ascii="Times New Roman" w:hAnsi="Times New Roman" w:cs="Times New Roman"/>
          <w:sz w:val="24"/>
          <w:szCs w:val="24"/>
        </w:rPr>
        <w:t>的曲率半径</w:t>
      </w:r>
      <w:r w:rsidRPr="00327595">
        <w:rPr>
          <w:rFonts w:ascii="Times New Roman" w:hAnsi="Times New Roman" w:cs="Times New Roman"/>
          <w:i/>
          <w:sz w:val="24"/>
          <w:szCs w:val="24"/>
        </w:rPr>
        <w:t>b</w:t>
      </w:r>
      <w:r w:rsidRPr="00604084">
        <w:rPr>
          <w:rFonts w:ascii="Times New Roman" w:hAnsi="Times New Roman" w:cs="Times New Roman"/>
          <w:sz w:val="24"/>
          <w:szCs w:val="24"/>
        </w:rPr>
        <w:t>和液滴的形状因子</w:t>
      </w:r>
      <w:r w:rsidRPr="00327595">
        <w:rPr>
          <w:rFonts w:ascii="Times New Roman" w:hAnsi="Times New Roman" w:cs="Times New Roman"/>
          <w:i/>
          <w:sz w:val="24"/>
          <w:szCs w:val="24"/>
        </w:rPr>
        <w:t>β</w:t>
      </w:r>
      <w:r w:rsidRPr="00604084">
        <w:rPr>
          <w:rFonts w:ascii="Times New Roman" w:hAnsi="Times New Roman" w:cs="Times New Roman"/>
          <w:sz w:val="24"/>
          <w:szCs w:val="24"/>
        </w:rPr>
        <w:t>来确定。反之</w:t>
      </w:r>
      <w:r w:rsidR="00327595">
        <w:rPr>
          <w:rFonts w:ascii="Times New Roman" w:hAnsi="Times New Roman" w:cs="Times New Roman" w:hint="eastAsia"/>
          <w:sz w:val="24"/>
          <w:szCs w:val="24"/>
        </w:rPr>
        <w:t>亦</w:t>
      </w:r>
      <w:r w:rsidRPr="00604084">
        <w:rPr>
          <w:rFonts w:ascii="Times New Roman" w:hAnsi="Times New Roman" w:cs="Times New Roman"/>
          <w:sz w:val="24"/>
          <w:szCs w:val="24"/>
        </w:rPr>
        <w:t>然：若能够确定</w:t>
      </w:r>
      <w:r w:rsidRPr="00327595">
        <w:rPr>
          <w:rFonts w:ascii="Times New Roman" w:hAnsi="Times New Roman" w:cs="Times New Roman"/>
          <w:i/>
          <w:sz w:val="24"/>
          <w:szCs w:val="24"/>
        </w:rPr>
        <w:t>b</w:t>
      </w:r>
      <w:r w:rsidRPr="00604084">
        <w:rPr>
          <w:rFonts w:ascii="Times New Roman" w:hAnsi="Times New Roman" w:cs="Times New Roman"/>
          <w:sz w:val="24"/>
          <w:szCs w:val="24"/>
        </w:rPr>
        <w:t>和</w:t>
      </w:r>
      <w:r w:rsidRPr="00327595">
        <w:rPr>
          <w:rFonts w:ascii="Times New Roman" w:hAnsi="Times New Roman" w:cs="Times New Roman"/>
          <w:i/>
          <w:sz w:val="24"/>
          <w:szCs w:val="24"/>
        </w:rPr>
        <w:t>β</w:t>
      </w:r>
      <w:r w:rsidRPr="00604084">
        <w:rPr>
          <w:rFonts w:ascii="Times New Roman" w:hAnsi="Times New Roman" w:cs="Times New Roman"/>
          <w:sz w:val="24"/>
          <w:szCs w:val="24"/>
        </w:rPr>
        <w:t>，也就确定了悬滴的轮廓。</w:t>
      </w:r>
    </w:p>
    <w:p w:rsidR="003C260A" w:rsidRDefault="003C260A" w:rsidP="00604084">
      <w:pPr>
        <w:pStyle w:val="a7"/>
        <w:adjustRightInd w:val="0"/>
        <w:snapToGrid w:val="0"/>
        <w:spacing w:line="30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604084">
        <w:rPr>
          <w:rFonts w:ascii="Times New Roman" w:hAnsi="Times New Roman" w:cs="Times New Roman"/>
          <w:sz w:val="24"/>
          <w:szCs w:val="24"/>
        </w:rPr>
        <w:t>悬滴法通常是通过对液滴拍照，然后通过对照片上液滴几处选择平面上尺寸的测量，再通过查表，就可获得表</w:t>
      </w:r>
      <w:r w:rsidRPr="00604084">
        <w:rPr>
          <w:rFonts w:ascii="Times New Roman" w:hAnsi="Times New Roman" w:cs="Times New Roman"/>
          <w:sz w:val="24"/>
          <w:szCs w:val="24"/>
        </w:rPr>
        <w:t>/</w:t>
      </w:r>
      <w:r w:rsidRPr="00604084">
        <w:rPr>
          <w:rFonts w:ascii="Times New Roman" w:hAnsi="Times New Roman" w:cs="Times New Roman"/>
          <w:sz w:val="24"/>
          <w:szCs w:val="24"/>
        </w:rPr>
        <w:t>界面张力的值（当界面两相的密度差已知时）。</w:t>
      </w:r>
    </w:p>
    <w:p w:rsidR="003C260A" w:rsidRDefault="003C260A" w:rsidP="003C260A">
      <w:pPr>
        <w:pStyle w:val="a7"/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41F00" wp14:editId="0BD25ED3">
            <wp:extent cx="2795111" cy="295404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777" cy="2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84" w:rsidRDefault="003C260A" w:rsidP="003C260A">
      <w:pPr>
        <w:pStyle w:val="a7"/>
        <w:adjustRightInd w:val="0"/>
        <w:snapToGrid w:val="0"/>
        <w:spacing w:afterLines="100" w:after="312" w:line="300" w:lineRule="auto"/>
        <w:ind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3C260A">
        <w:rPr>
          <w:rFonts w:ascii="Times New Roman" w:hAnsi="Times New Roman" w:cs="Times New Roman" w:hint="eastAsia"/>
          <w:b/>
          <w:sz w:val="24"/>
          <w:szCs w:val="24"/>
        </w:rPr>
        <w:t>图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3C26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>悬滴示意图</w:t>
      </w:r>
    </w:p>
    <w:p w:rsidR="007F3B36" w:rsidRPr="007F3B36" w:rsidRDefault="007F3B36" w:rsidP="007F3B36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本实验使用</w:t>
      </w:r>
      <w:r w:rsidRPr="00DD3E52">
        <w:rPr>
          <w:rFonts w:ascii="Times New Roman" w:hAnsi="Times New Roman" w:cs="Times New Roman"/>
          <w:sz w:val="24"/>
          <w:szCs w:val="24"/>
        </w:rPr>
        <w:t>JC2000C1</w:t>
      </w:r>
      <w:r w:rsidR="00294E0F">
        <w:rPr>
          <w:rFonts w:ascii="Times New Roman" w:hAnsi="Times New Roman" w:cs="Times New Roman" w:hint="eastAsia"/>
          <w:sz w:val="24"/>
          <w:szCs w:val="24"/>
        </w:rPr>
        <w:t>或</w:t>
      </w:r>
      <w:r w:rsidRPr="00DD3E52">
        <w:rPr>
          <w:rFonts w:ascii="Times New Roman" w:hAnsi="Times New Roman" w:cs="Times New Roman"/>
          <w:sz w:val="24"/>
          <w:szCs w:val="24"/>
        </w:rPr>
        <w:t>JC2000C2</w:t>
      </w:r>
      <w:r>
        <w:rPr>
          <w:rFonts w:ascii="Times New Roman" w:hAnsi="Times New Roman" w:cs="Times New Roman" w:hint="eastAsia"/>
          <w:sz w:val="24"/>
          <w:szCs w:val="24"/>
        </w:rPr>
        <w:t>测量仪，</w:t>
      </w:r>
      <w:r w:rsidRPr="007F3B36">
        <w:rPr>
          <w:rFonts w:hint="eastAsia"/>
          <w:sz w:val="24"/>
          <w:szCs w:val="24"/>
        </w:rPr>
        <w:t>用悬滴法测量表面张力</w:t>
      </w:r>
      <w:r>
        <w:rPr>
          <w:rFonts w:hint="eastAsia"/>
          <w:sz w:val="24"/>
          <w:szCs w:val="24"/>
        </w:rPr>
        <w:t>。</w:t>
      </w:r>
      <w:r w:rsidRPr="007F3B36">
        <w:rPr>
          <w:rFonts w:hint="eastAsia"/>
          <w:sz w:val="24"/>
          <w:szCs w:val="24"/>
        </w:rPr>
        <w:t>基本操作如下：在程序主界面单击悬滴法按钮，进入悬滴法程序主界面，如图</w:t>
      </w:r>
      <w:r>
        <w:rPr>
          <w:rFonts w:hint="eastAsia"/>
          <w:sz w:val="24"/>
          <w:szCs w:val="24"/>
        </w:rPr>
        <w:t>2</w:t>
      </w:r>
      <w:r w:rsidRPr="007F3B36">
        <w:rPr>
          <w:rFonts w:hint="eastAsia"/>
          <w:sz w:val="24"/>
          <w:szCs w:val="24"/>
        </w:rPr>
        <w:t>所示。</w:t>
      </w:r>
    </w:p>
    <w:p w:rsidR="007F3B36" w:rsidRDefault="007F3B36" w:rsidP="007F3B36">
      <w:pPr>
        <w:jc w:val="center"/>
        <w:rPr>
          <w:rFonts w:ascii="宋体" w:hAnsi="宋体"/>
          <w:bCs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5263515" cy="30213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36" w:rsidRDefault="007F3B36" w:rsidP="003C260A">
      <w:pPr>
        <w:pStyle w:val="a7"/>
        <w:adjustRightInd w:val="0"/>
        <w:snapToGrid w:val="0"/>
        <w:spacing w:afterLines="100" w:after="312" w:line="300" w:lineRule="auto"/>
        <w:ind w:firstLine="480"/>
        <w:jc w:val="center"/>
        <w:rPr>
          <w:rFonts w:ascii="宋体" w:hAnsi="宋体"/>
          <w:bCs/>
        </w:rPr>
      </w:pPr>
      <w:r w:rsidRPr="003C260A">
        <w:rPr>
          <w:rFonts w:ascii="Times New Roman" w:hAnsi="Times New Roman" w:cs="Times New Roman" w:hint="eastAsia"/>
          <w:b/>
          <w:sz w:val="24"/>
          <w:szCs w:val="24"/>
        </w:rPr>
        <w:t>图</w:t>
      </w:r>
      <w:r w:rsidRPr="003C260A">
        <w:rPr>
          <w:rFonts w:ascii="Times New Roman" w:hAnsi="Times New Roman" w:cs="Times New Roman"/>
          <w:b/>
          <w:sz w:val="24"/>
          <w:szCs w:val="24"/>
        </w:rPr>
        <w:t>2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>悬滴法测量表面张力主界面</w:t>
      </w:r>
    </w:p>
    <w:p w:rsidR="007F3B36" w:rsidRPr="007F3B36" w:rsidRDefault="007F3B36" w:rsidP="007F3B36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7F3B36">
        <w:rPr>
          <w:rFonts w:hint="eastAsia"/>
          <w:sz w:val="24"/>
          <w:szCs w:val="24"/>
        </w:rPr>
        <w:t>按开始按钮，打开图像文件，如图</w:t>
      </w:r>
      <w:r>
        <w:rPr>
          <w:sz w:val="24"/>
          <w:szCs w:val="24"/>
        </w:rPr>
        <w:t>3</w:t>
      </w:r>
      <w:r w:rsidRPr="007F3B36">
        <w:rPr>
          <w:rFonts w:hint="eastAsia"/>
          <w:sz w:val="24"/>
          <w:szCs w:val="24"/>
        </w:rPr>
        <w:t>所示，</w:t>
      </w:r>
      <w:r w:rsidR="00294E0F">
        <w:rPr>
          <w:rFonts w:hint="eastAsia"/>
          <w:sz w:val="24"/>
          <w:szCs w:val="24"/>
        </w:rPr>
        <w:t>根据实验温度条件下重蒸水的表面张力值</w:t>
      </w:r>
      <w:r w:rsidRPr="007F3B36">
        <w:rPr>
          <w:rFonts w:hint="eastAsia"/>
          <w:sz w:val="24"/>
          <w:szCs w:val="24"/>
        </w:rPr>
        <w:t>，计算放大因子</w:t>
      </w:r>
      <w:r>
        <w:rPr>
          <w:rFonts w:hint="eastAsia"/>
          <w:sz w:val="24"/>
          <w:szCs w:val="24"/>
        </w:rPr>
        <w:t>。</w:t>
      </w:r>
    </w:p>
    <w:p w:rsidR="007F3B36" w:rsidRDefault="007F3B36" w:rsidP="007F3B36">
      <w:pPr>
        <w:pStyle w:val="aa"/>
        <w:jc w:val="center"/>
      </w:pPr>
      <w:r>
        <w:rPr>
          <w:noProof/>
        </w:rPr>
        <w:lastRenderedPageBreak/>
        <w:drawing>
          <wp:inline distT="0" distB="0" distL="0" distR="0">
            <wp:extent cx="2282190" cy="1558290"/>
            <wp:effectExtent l="0" t="0" r="3810" b="3810"/>
            <wp:docPr id="3" name="图片 3" descr="j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c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36" w:rsidRPr="003C260A" w:rsidRDefault="007F3B36" w:rsidP="003C260A">
      <w:pPr>
        <w:pStyle w:val="a7"/>
        <w:adjustRightInd w:val="0"/>
        <w:snapToGrid w:val="0"/>
        <w:spacing w:afterLines="100" w:after="312" w:line="300" w:lineRule="auto"/>
        <w:ind w:firstLine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60A">
        <w:rPr>
          <w:rFonts w:ascii="Times New Roman" w:hAnsi="Times New Roman" w:cs="Times New Roman" w:hint="eastAsia"/>
          <w:b/>
          <w:sz w:val="24"/>
          <w:szCs w:val="24"/>
        </w:rPr>
        <w:t>图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 xml:space="preserve">3  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>悬滴法测量表面张力</w:t>
      </w:r>
    </w:p>
    <w:p w:rsidR="007F3B36" w:rsidRPr="007F3B36" w:rsidRDefault="007F3B36" w:rsidP="007F3B36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7F3B36">
        <w:rPr>
          <w:rFonts w:hint="eastAsia"/>
          <w:sz w:val="24"/>
          <w:szCs w:val="24"/>
        </w:rPr>
        <w:t>然后</w:t>
      </w:r>
      <w:r w:rsidR="00294E0F">
        <w:rPr>
          <w:rFonts w:hint="eastAsia"/>
          <w:sz w:val="24"/>
          <w:szCs w:val="24"/>
        </w:rPr>
        <w:t>依次打开待测溶液的图像文件，</w:t>
      </w:r>
      <w:r w:rsidRPr="007F3B36">
        <w:rPr>
          <w:rFonts w:hint="eastAsia"/>
          <w:sz w:val="24"/>
          <w:szCs w:val="24"/>
        </w:rPr>
        <w:t>在液泡最左最右两侧和底部用鼠标左键各取一点，随后在液泡顶部会出现一条横线与液泡两侧相交，然后再用鼠标左键在两个相交点处各取一点，即可测出表面张力值，如图</w:t>
      </w:r>
      <w:r>
        <w:rPr>
          <w:sz w:val="24"/>
          <w:szCs w:val="24"/>
        </w:rPr>
        <w:t>4</w:t>
      </w:r>
      <w:r w:rsidRPr="007F3B36">
        <w:rPr>
          <w:rFonts w:hint="eastAsia"/>
          <w:sz w:val="24"/>
          <w:szCs w:val="24"/>
        </w:rPr>
        <w:t>所示。</w:t>
      </w:r>
    </w:p>
    <w:p w:rsidR="007F3B36" w:rsidRDefault="007F3B36" w:rsidP="007F3B36">
      <w:pPr>
        <w:pStyle w:val="a8"/>
        <w:jc w:val="center"/>
      </w:pPr>
      <w:r>
        <w:rPr>
          <w:noProof/>
        </w:rPr>
        <w:drawing>
          <wp:inline distT="0" distB="0" distL="0" distR="0">
            <wp:extent cx="2282190" cy="1558290"/>
            <wp:effectExtent l="0" t="0" r="3810" b="3810"/>
            <wp:docPr id="2" name="图片 2" descr="j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c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36" w:rsidRPr="003C260A" w:rsidRDefault="007F3B36" w:rsidP="003C260A">
      <w:pPr>
        <w:pStyle w:val="a7"/>
        <w:adjustRightInd w:val="0"/>
        <w:snapToGrid w:val="0"/>
        <w:spacing w:afterLines="100" w:after="312" w:line="300" w:lineRule="auto"/>
        <w:ind w:firstLine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60A">
        <w:rPr>
          <w:rFonts w:ascii="Times New Roman" w:hAnsi="Times New Roman" w:cs="Times New Roman" w:hint="eastAsia"/>
          <w:b/>
          <w:sz w:val="24"/>
          <w:szCs w:val="24"/>
        </w:rPr>
        <w:t>图</w:t>
      </w:r>
      <w:r w:rsidRPr="003C260A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C260A">
        <w:rPr>
          <w:rFonts w:ascii="Times New Roman" w:hAnsi="Times New Roman" w:cs="Times New Roman" w:hint="eastAsia"/>
          <w:b/>
          <w:sz w:val="24"/>
          <w:szCs w:val="24"/>
        </w:rPr>
        <w:t>悬滴法测量表面张力</w:t>
      </w:r>
    </w:p>
    <w:p w:rsidR="00112A85" w:rsidRPr="00A01B42" w:rsidRDefault="00112A85" w:rsidP="00A01B42">
      <w:pPr>
        <w:pStyle w:val="a7"/>
        <w:numPr>
          <w:ilvl w:val="0"/>
          <w:numId w:val="1"/>
        </w:numPr>
        <w:adjustRightInd w:val="0"/>
        <w:snapToGrid w:val="0"/>
        <w:spacing w:beforeLines="100" w:before="312" w:line="300" w:lineRule="auto"/>
        <w:ind w:left="0"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A01B42">
        <w:rPr>
          <w:rFonts w:ascii="Times New Roman" w:hAnsi="Times New Roman" w:cs="Times New Roman"/>
          <w:b/>
          <w:sz w:val="28"/>
          <w:szCs w:val="24"/>
        </w:rPr>
        <w:t>实验仪器和试剂</w:t>
      </w:r>
    </w:p>
    <w:p w:rsidR="00112A85" w:rsidRPr="00DD3E52" w:rsidRDefault="00112A85" w:rsidP="00DD3E52">
      <w:pPr>
        <w:pStyle w:val="a7"/>
        <w:adjustRightInd w:val="0"/>
        <w:snapToGrid w:val="0"/>
        <w:spacing w:line="300" w:lineRule="auto"/>
        <w:ind w:leftChars="100" w:left="210" w:firstLineChars="0" w:firstLine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仪器：</w:t>
      </w:r>
      <w:r w:rsidRPr="00DD3E52">
        <w:rPr>
          <w:rFonts w:ascii="Times New Roman" w:hAnsi="Times New Roman" w:cs="Times New Roman"/>
          <w:sz w:val="24"/>
          <w:szCs w:val="24"/>
        </w:rPr>
        <w:t>JC200</w:t>
      </w:r>
      <w:r w:rsidR="00B72C12" w:rsidRPr="00DD3E52">
        <w:rPr>
          <w:rFonts w:ascii="Times New Roman" w:hAnsi="Times New Roman" w:cs="Times New Roman"/>
          <w:sz w:val="24"/>
          <w:szCs w:val="24"/>
        </w:rPr>
        <w:t>0</w:t>
      </w:r>
      <w:r w:rsidRPr="00DD3E52">
        <w:rPr>
          <w:rFonts w:ascii="Times New Roman" w:hAnsi="Times New Roman" w:cs="Times New Roman"/>
          <w:sz w:val="24"/>
          <w:szCs w:val="24"/>
        </w:rPr>
        <w:t>C1</w:t>
      </w:r>
      <w:r w:rsidR="003C260A">
        <w:rPr>
          <w:rFonts w:ascii="Times New Roman" w:hAnsi="Times New Roman" w:cs="Times New Roman" w:hint="eastAsia"/>
          <w:sz w:val="24"/>
          <w:szCs w:val="24"/>
        </w:rPr>
        <w:t>或</w:t>
      </w:r>
      <w:r w:rsidRPr="00DD3E52">
        <w:rPr>
          <w:rFonts w:ascii="Times New Roman" w:hAnsi="Times New Roman" w:cs="Times New Roman"/>
          <w:sz w:val="24"/>
          <w:szCs w:val="24"/>
        </w:rPr>
        <w:t>JC200</w:t>
      </w:r>
      <w:r w:rsidR="00B72C12" w:rsidRPr="00DD3E52">
        <w:rPr>
          <w:rFonts w:ascii="Times New Roman" w:hAnsi="Times New Roman" w:cs="Times New Roman"/>
          <w:sz w:val="24"/>
          <w:szCs w:val="24"/>
        </w:rPr>
        <w:t>0C</w:t>
      </w:r>
      <w:r w:rsidRPr="00DD3E52">
        <w:rPr>
          <w:rFonts w:ascii="Times New Roman" w:hAnsi="Times New Roman" w:cs="Times New Roman"/>
          <w:sz w:val="24"/>
          <w:szCs w:val="24"/>
        </w:rPr>
        <w:t>2</w:t>
      </w:r>
      <w:r w:rsidRPr="00DD3E52">
        <w:rPr>
          <w:rFonts w:ascii="Times New Roman" w:hAnsi="Times New Roman" w:cs="Times New Roman"/>
          <w:sz w:val="24"/>
          <w:szCs w:val="24"/>
        </w:rPr>
        <w:t>，</w:t>
      </w:r>
      <w:r w:rsidR="00B72C12" w:rsidRPr="00DD3E52">
        <w:rPr>
          <w:rFonts w:ascii="Times New Roman" w:hAnsi="Times New Roman" w:cs="Times New Roman"/>
          <w:sz w:val="24"/>
          <w:szCs w:val="24"/>
        </w:rPr>
        <w:t>微量进样器；</w:t>
      </w:r>
    </w:p>
    <w:p w:rsidR="00B72C12" w:rsidRPr="00DD3E52" w:rsidRDefault="00B72C12" w:rsidP="00DD3E52">
      <w:pPr>
        <w:pStyle w:val="a7"/>
        <w:adjustRightInd w:val="0"/>
        <w:snapToGrid w:val="0"/>
        <w:spacing w:line="300" w:lineRule="auto"/>
        <w:ind w:leftChars="100" w:left="210" w:firstLineChars="0" w:firstLine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试剂：</w:t>
      </w:r>
      <w:r w:rsidR="00DD3E52">
        <w:rPr>
          <w:rFonts w:ascii="Times New Roman" w:hAnsi="Times New Roman" w:cs="Times New Roman" w:hint="eastAsia"/>
          <w:sz w:val="24"/>
          <w:szCs w:val="24"/>
        </w:rPr>
        <w:t>双重蒸馏水</w:t>
      </w:r>
      <w:r w:rsidRPr="00DD3E52">
        <w:rPr>
          <w:rFonts w:ascii="Times New Roman" w:hAnsi="Times New Roman" w:cs="Times New Roman"/>
          <w:sz w:val="24"/>
          <w:szCs w:val="24"/>
        </w:rPr>
        <w:t>，</w:t>
      </w:r>
      <w:r w:rsidR="003C260A" w:rsidRPr="00DD3E52">
        <w:rPr>
          <w:rFonts w:ascii="Times New Roman" w:hAnsi="Times New Roman" w:cs="Times New Roman"/>
          <w:sz w:val="24"/>
          <w:szCs w:val="24"/>
        </w:rPr>
        <w:t>1×10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>
        <w:rPr>
          <w:rFonts w:ascii="Times New Roman" w:hAnsi="Times New Roman" w:cs="Times New Roman"/>
          <w:sz w:val="24"/>
          <w:szCs w:val="24"/>
        </w:rPr>
        <w:t>5</w:t>
      </w:r>
      <w:r w:rsidR="003C260A" w:rsidRPr="00DD3E52">
        <w:rPr>
          <w:rFonts w:ascii="Times New Roman" w:hAnsi="Times New Roman" w:cs="Times New Roman"/>
          <w:sz w:val="24"/>
          <w:szCs w:val="24"/>
        </w:rPr>
        <w:t>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 w:rsidRPr="00DD3E52">
        <w:rPr>
          <w:rFonts w:ascii="Times New Roman" w:hAnsi="Times New Roman" w:cs="Times New Roman"/>
          <w:sz w:val="24"/>
          <w:szCs w:val="24"/>
        </w:rPr>
        <w:t>1×10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>
        <w:rPr>
          <w:rFonts w:ascii="Times New Roman" w:hAnsi="Times New Roman" w:cs="Times New Roman" w:hint="eastAsia"/>
          <w:sz w:val="24"/>
          <w:szCs w:val="24"/>
        </w:rPr>
        <w:t>5</w:t>
      </w:r>
      <w:r w:rsidR="003C260A" w:rsidRPr="00DD3E52">
        <w:rPr>
          <w:rFonts w:ascii="Times New Roman" w:hAnsi="Times New Roman" w:cs="Times New Roman"/>
          <w:sz w:val="24"/>
          <w:szCs w:val="24"/>
        </w:rPr>
        <w:t>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 w:rsidRPr="00DD3E52">
        <w:rPr>
          <w:rFonts w:ascii="Times New Roman" w:hAnsi="Times New Roman" w:cs="Times New Roman"/>
          <w:sz w:val="24"/>
          <w:szCs w:val="24"/>
        </w:rPr>
        <w:t>1×10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>
        <w:rPr>
          <w:rFonts w:ascii="Times New Roman" w:hAnsi="Times New Roman" w:cs="Times New Roman" w:hint="eastAsia"/>
          <w:sz w:val="24"/>
          <w:szCs w:val="24"/>
        </w:rPr>
        <w:t>2</w:t>
      </w:r>
      <w:r w:rsidR="003C260A">
        <w:rPr>
          <w:rFonts w:ascii="Times New Roman" w:hAnsi="Times New Roman" w:cs="Times New Roman"/>
          <w:sz w:val="24"/>
          <w:szCs w:val="24"/>
        </w:rPr>
        <w:t>.5</w:t>
      </w:r>
      <w:r w:rsidR="003C260A" w:rsidRPr="00DD3E52">
        <w:rPr>
          <w:rFonts w:ascii="Times New Roman" w:hAnsi="Times New Roman" w:cs="Times New Roman"/>
          <w:sz w:val="24"/>
          <w:szCs w:val="24"/>
        </w:rPr>
        <w:t>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>
        <w:rPr>
          <w:rFonts w:ascii="Times New Roman" w:hAnsi="Times New Roman" w:cs="Times New Roman"/>
          <w:sz w:val="24"/>
          <w:szCs w:val="24"/>
        </w:rPr>
        <w:t>5</w:t>
      </w:r>
      <w:r w:rsidR="003C260A" w:rsidRPr="00DD3E52">
        <w:rPr>
          <w:rFonts w:ascii="Times New Roman" w:hAnsi="Times New Roman" w:cs="Times New Roman"/>
          <w:sz w:val="24"/>
          <w:szCs w:val="24"/>
        </w:rPr>
        <w:t>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C260A" w:rsidRPr="00DD3E52">
        <w:rPr>
          <w:rFonts w:ascii="Times New Roman" w:hAnsi="Times New Roman" w:cs="Times New Roman"/>
          <w:sz w:val="24"/>
          <w:szCs w:val="24"/>
        </w:rPr>
        <w:t>、</w:t>
      </w:r>
      <w:r w:rsidR="003C260A" w:rsidRPr="00DD3E52">
        <w:rPr>
          <w:rFonts w:ascii="Times New Roman" w:hAnsi="Times New Roman" w:cs="Times New Roman"/>
          <w:sz w:val="24"/>
          <w:szCs w:val="24"/>
        </w:rPr>
        <w:t>1×10</w:t>
      </w:r>
      <w:r w:rsidR="003C260A" w:rsidRPr="00DD3E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60A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3C260A" w:rsidRPr="00DD3E52">
        <w:rPr>
          <w:rFonts w:ascii="Times New Roman" w:hAnsi="Times New Roman" w:cs="Times New Roman"/>
          <w:sz w:val="24"/>
          <w:szCs w:val="24"/>
        </w:rPr>
        <w:t>mol/L</w:t>
      </w:r>
      <w:r w:rsidRPr="00DD3E52">
        <w:rPr>
          <w:rFonts w:ascii="Times New Roman" w:hAnsi="Times New Roman" w:cs="Times New Roman"/>
          <w:sz w:val="24"/>
          <w:szCs w:val="24"/>
        </w:rPr>
        <w:t>生物表面活性剂水溶液。</w:t>
      </w:r>
    </w:p>
    <w:p w:rsidR="00112A85" w:rsidRPr="00A01B42" w:rsidRDefault="00112A85" w:rsidP="00A01B42">
      <w:pPr>
        <w:pStyle w:val="a7"/>
        <w:numPr>
          <w:ilvl w:val="0"/>
          <w:numId w:val="1"/>
        </w:numPr>
        <w:adjustRightInd w:val="0"/>
        <w:snapToGrid w:val="0"/>
        <w:spacing w:beforeLines="100" w:before="312" w:line="300" w:lineRule="auto"/>
        <w:ind w:left="0"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A01B42">
        <w:rPr>
          <w:rFonts w:ascii="Times New Roman" w:hAnsi="Times New Roman" w:cs="Times New Roman"/>
          <w:b/>
          <w:sz w:val="28"/>
          <w:szCs w:val="24"/>
        </w:rPr>
        <w:t>实验步骤</w:t>
      </w:r>
    </w:p>
    <w:p w:rsidR="00B72C12" w:rsidRPr="00DD3E52" w:rsidRDefault="00B72C12" w:rsidP="00DD3E52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leftChars="100" w:left="630" w:firstLineChars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运行桌面的</w:t>
      </w:r>
      <w:r w:rsidRPr="00DD3E52">
        <w:rPr>
          <w:rFonts w:ascii="Times New Roman" w:hAnsi="Times New Roman" w:cs="Times New Roman"/>
          <w:sz w:val="24"/>
          <w:szCs w:val="24"/>
        </w:rPr>
        <w:t>JC2000c2.exe</w:t>
      </w:r>
      <w:r w:rsidRPr="00DD3E52">
        <w:rPr>
          <w:rFonts w:ascii="Times New Roman" w:hAnsi="Times New Roman" w:cs="Times New Roman"/>
          <w:sz w:val="24"/>
          <w:szCs w:val="24"/>
        </w:rPr>
        <w:t>即可启动接触角测量仪应用程序。屏幕左侧的大正方形区域为图像显示区，点击活动图像显示当前摄像机摄入的图像内容。</w:t>
      </w:r>
    </w:p>
    <w:p w:rsidR="00B72C12" w:rsidRPr="00DD3E52" w:rsidRDefault="00B72C12" w:rsidP="00DD3E52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leftChars="100" w:left="630" w:firstLineChars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微量进样器取样固定在操作臂上，调节使其显示在图像显示区；</w:t>
      </w:r>
    </w:p>
    <w:p w:rsidR="00B72C12" w:rsidRPr="00DD3E52" w:rsidRDefault="008B7BF0" w:rsidP="00DD3E52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leftChars="100" w:left="630" w:firstLineChars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用微量进样器制备待测溶液的悬滴液，平衡</w:t>
      </w:r>
      <w:r w:rsidRPr="00DD3E52">
        <w:rPr>
          <w:rFonts w:ascii="Times New Roman" w:hAnsi="Times New Roman" w:cs="Times New Roman"/>
          <w:sz w:val="24"/>
          <w:szCs w:val="24"/>
        </w:rPr>
        <w:t>60s</w:t>
      </w:r>
      <w:r w:rsidRPr="00DD3E52">
        <w:rPr>
          <w:rFonts w:ascii="Times New Roman" w:hAnsi="Times New Roman" w:cs="Times New Roman"/>
          <w:sz w:val="24"/>
          <w:szCs w:val="24"/>
        </w:rPr>
        <w:t>后点击</w:t>
      </w:r>
      <w:r w:rsidRPr="00DD3E52">
        <w:rPr>
          <w:rFonts w:ascii="Times New Roman" w:hAnsi="Times New Roman" w:cs="Times New Roman"/>
          <w:sz w:val="24"/>
          <w:szCs w:val="24"/>
        </w:rPr>
        <w:t>“</w:t>
      </w:r>
      <w:r w:rsidRPr="00DD3E52">
        <w:rPr>
          <w:rFonts w:ascii="Times New Roman" w:hAnsi="Times New Roman" w:cs="Times New Roman"/>
          <w:sz w:val="24"/>
          <w:szCs w:val="24"/>
        </w:rPr>
        <w:t>冻结图像</w:t>
      </w:r>
      <w:r w:rsidRPr="00DD3E52">
        <w:rPr>
          <w:rFonts w:ascii="Times New Roman" w:hAnsi="Times New Roman" w:cs="Times New Roman"/>
          <w:sz w:val="24"/>
          <w:szCs w:val="24"/>
        </w:rPr>
        <w:t>”</w:t>
      </w:r>
      <w:r w:rsidR="00B72C12" w:rsidRPr="00DD3E52">
        <w:rPr>
          <w:rFonts w:ascii="Times New Roman" w:hAnsi="Times New Roman" w:cs="Times New Roman"/>
          <w:sz w:val="24"/>
          <w:szCs w:val="24"/>
        </w:rPr>
        <w:t>；</w:t>
      </w:r>
    </w:p>
    <w:p w:rsidR="00B72C12" w:rsidRPr="00DD3E52" w:rsidRDefault="00B72C12" w:rsidP="00DD3E52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leftChars="100" w:left="630" w:firstLineChars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点击窗口左上角</w:t>
      </w:r>
      <w:r w:rsidRPr="00DD3E52">
        <w:rPr>
          <w:rFonts w:ascii="Times New Roman" w:hAnsi="Times New Roman" w:cs="Times New Roman"/>
          <w:sz w:val="24"/>
          <w:szCs w:val="24"/>
        </w:rPr>
        <w:t>“File”</w:t>
      </w:r>
      <w:r w:rsidRPr="00DD3E52">
        <w:rPr>
          <w:rFonts w:ascii="Times New Roman" w:hAnsi="Times New Roman" w:cs="Times New Roman"/>
          <w:sz w:val="24"/>
          <w:szCs w:val="24"/>
        </w:rPr>
        <w:t>中</w:t>
      </w:r>
      <w:r w:rsidRPr="00DD3E52">
        <w:rPr>
          <w:rFonts w:ascii="Times New Roman" w:hAnsi="Times New Roman" w:cs="Times New Roman"/>
          <w:sz w:val="24"/>
          <w:szCs w:val="24"/>
        </w:rPr>
        <w:t>“Save as”</w:t>
      </w:r>
      <w:r w:rsidR="0038083C">
        <w:rPr>
          <w:rFonts w:ascii="Times New Roman" w:hAnsi="Times New Roman" w:cs="Times New Roman"/>
          <w:sz w:val="24"/>
          <w:szCs w:val="24"/>
        </w:rPr>
        <w:t>保存图片，并处理图形</w:t>
      </w:r>
      <w:r w:rsidR="0038083C">
        <w:rPr>
          <w:rFonts w:ascii="Times New Roman" w:hAnsi="Times New Roman" w:cs="Times New Roman" w:hint="eastAsia"/>
          <w:sz w:val="24"/>
          <w:szCs w:val="24"/>
        </w:rPr>
        <w:t>，</w:t>
      </w:r>
      <w:r w:rsidRPr="00DD3E52">
        <w:rPr>
          <w:rFonts w:ascii="Times New Roman" w:hAnsi="Times New Roman" w:cs="Times New Roman"/>
          <w:sz w:val="24"/>
          <w:szCs w:val="24"/>
        </w:rPr>
        <w:t>得到待测溶液</w:t>
      </w:r>
      <w:r w:rsidR="008B7BF0">
        <w:rPr>
          <w:rFonts w:ascii="Times New Roman" w:hAnsi="Times New Roman" w:cs="Times New Roman" w:hint="eastAsia"/>
          <w:sz w:val="24"/>
          <w:szCs w:val="24"/>
        </w:rPr>
        <w:t>的表面张力</w:t>
      </w:r>
      <w:r w:rsidRPr="00DD3E52">
        <w:rPr>
          <w:rFonts w:ascii="Times New Roman" w:hAnsi="Times New Roman" w:cs="Times New Roman"/>
          <w:sz w:val="24"/>
          <w:szCs w:val="24"/>
        </w:rPr>
        <w:t>。</w:t>
      </w:r>
    </w:p>
    <w:p w:rsidR="008B7BF0" w:rsidRPr="008B7BF0" w:rsidRDefault="00B72C12" w:rsidP="00C23276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leftChars="100" w:left="630" w:firstLineChars="0"/>
        <w:rPr>
          <w:rFonts w:ascii="Times New Roman" w:hAnsi="Times New Roman" w:cs="Times New Roman"/>
          <w:sz w:val="24"/>
          <w:szCs w:val="24"/>
        </w:rPr>
      </w:pPr>
      <w:r w:rsidRPr="008B7BF0">
        <w:rPr>
          <w:rFonts w:ascii="Times New Roman" w:hAnsi="Times New Roman" w:cs="Times New Roman"/>
          <w:sz w:val="24"/>
          <w:szCs w:val="24"/>
        </w:rPr>
        <w:t>重新点击</w:t>
      </w:r>
      <w:r w:rsidRPr="008B7BF0">
        <w:rPr>
          <w:rFonts w:ascii="Times New Roman" w:hAnsi="Times New Roman" w:cs="Times New Roman"/>
          <w:sz w:val="24"/>
          <w:szCs w:val="24"/>
        </w:rPr>
        <w:t>“</w:t>
      </w:r>
      <w:r w:rsidRPr="008B7BF0">
        <w:rPr>
          <w:rFonts w:ascii="Times New Roman" w:hAnsi="Times New Roman" w:cs="Times New Roman"/>
          <w:sz w:val="24"/>
          <w:szCs w:val="24"/>
        </w:rPr>
        <w:t>活动图像</w:t>
      </w:r>
      <w:r w:rsidRPr="008B7BF0">
        <w:rPr>
          <w:rFonts w:ascii="Times New Roman" w:hAnsi="Times New Roman" w:cs="Times New Roman"/>
          <w:sz w:val="24"/>
          <w:szCs w:val="24"/>
        </w:rPr>
        <w:t>”</w:t>
      </w:r>
      <w:r w:rsidRPr="008B7BF0">
        <w:rPr>
          <w:rFonts w:ascii="Times New Roman" w:hAnsi="Times New Roman" w:cs="Times New Roman"/>
          <w:sz w:val="24"/>
          <w:szCs w:val="24"/>
        </w:rPr>
        <w:t>，</w:t>
      </w:r>
      <w:r w:rsidR="008B7BF0" w:rsidRPr="008B7BF0">
        <w:rPr>
          <w:rFonts w:ascii="Times New Roman" w:hAnsi="Times New Roman" w:cs="Times New Roman" w:hint="eastAsia"/>
          <w:sz w:val="24"/>
          <w:szCs w:val="24"/>
        </w:rPr>
        <w:t>重复步骤</w:t>
      </w:r>
      <w:r w:rsidR="008B7BF0" w:rsidRPr="008B7BF0">
        <w:rPr>
          <w:rFonts w:ascii="Times New Roman" w:hAnsi="Times New Roman" w:cs="Times New Roman"/>
          <w:sz w:val="24"/>
          <w:szCs w:val="24"/>
        </w:rPr>
        <w:t>3</w:t>
      </w:r>
      <w:r w:rsidR="008B7BF0" w:rsidRPr="008B7BF0">
        <w:rPr>
          <w:rFonts w:ascii="Times New Roman" w:hAnsi="Times New Roman" w:cs="Times New Roman" w:hint="eastAsia"/>
          <w:sz w:val="24"/>
          <w:szCs w:val="24"/>
        </w:rPr>
        <w:t>、</w:t>
      </w:r>
      <w:r w:rsidR="008B7BF0" w:rsidRPr="008B7BF0">
        <w:rPr>
          <w:rFonts w:ascii="Times New Roman" w:hAnsi="Times New Roman" w:cs="Times New Roman"/>
          <w:sz w:val="24"/>
          <w:szCs w:val="24"/>
        </w:rPr>
        <w:t>4</w:t>
      </w:r>
      <w:r w:rsidR="008B7BF0">
        <w:rPr>
          <w:rFonts w:ascii="Times New Roman" w:hAnsi="Times New Roman" w:cs="Times New Roman" w:hint="eastAsia"/>
          <w:sz w:val="24"/>
          <w:szCs w:val="24"/>
        </w:rPr>
        <w:t>，直至每个待测溶液测试完毕。注意每个浓度的溶液测试</w:t>
      </w:r>
      <w:r w:rsidR="008B7BF0">
        <w:rPr>
          <w:rFonts w:ascii="Times New Roman" w:hAnsi="Times New Roman" w:cs="Times New Roman" w:hint="eastAsia"/>
          <w:sz w:val="24"/>
          <w:szCs w:val="24"/>
        </w:rPr>
        <w:t>3</w:t>
      </w:r>
      <w:r w:rsidR="008B7BF0">
        <w:rPr>
          <w:rFonts w:ascii="Times New Roman" w:hAnsi="Times New Roman" w:cs="Times New Roman" w:hint="eastAsia"/>
          <w:sz w:val="24"/>
          <w:szCs w:val="24"/>
        </w:rPr>
        <w:t>次，测试顺序从低浓度生物表面活性剂到高浓度生物表面活性剂</w:t>
      </w:r>
      <w:r w:rsidRPr="008B7BF0">
        <w:rPr>
          <w:rFonts w:ascii="Times New Roman" w:hAnsi="Times New Roman" w:cs="Times New Roman"/>
          <w:sz w:val="24"/>
          <w:szCs w:val="24"/>
        </w:rPr>
        <w:t>。</w:t>
      </w:r>
    </w:p>
    <w:p w:rsidR="00112A85" w:rsidRPr="00A01B42" w:rsidRDefault="00112A85" w:rsidP="00A01B42">
      <w:pPr>
        <w:pStyle w:val="a7"/>
        <w:numPr>
          <w:ilvl w:val="0"/>
          <w:numId w:val="1"/>
        </w:numPr>
        <w:adjustRightInd w:val="0"/>
        <w:snapToGrid w:val="0"/>
        <w:spacing w:beforeLines="100" w:before="312" w:line="300" w:lineRule="auto"/>
        <w:ind w:left="0"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A01B42">
        <w:rPr>
          <w:rFonts w:ascii="Times New Roman" w:hAnsi="Times New Roman" w:cs="Times New Roman"/>
          <w:b/>
          <w:sz w:val="28"/>
          <w:szCs w:val="24"/>
        </w:rPr>
        <w:lastRenderedPageBreak/>
        <w:t>数据处理</w:t>
      </w:r>
    </w:p>
    <w:p w:rsidR="00112A85" w:rsidRPr="00DD3E52" w:rsidRDefault="008B7BF0" w:rsidP="00DD3E52">
      <w:pPr>
        <w:pStyle w:val="a7"/>
        <w:numPr>
          <w:ilvl w:val="0"/>
          <w:numId w:val="5"/>
        </w:numPr>
        <w:adjustRightInd w:val="0"/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悬滴法</w:t>
      </w:r>
      <w:r w:rsidR="00B72C12" w:rsidRPr="00DD3E52">
        <w:rPr>
          <w:rFonts w:ascii="Times New Roman" w:hAnsi="Times New Roman" w:cs="Times New Roman"/>
          <w:sz w:val="24"/>
          <w:szCs w:val="24"/>
        </w:rPr>
        <w:t>测定生物表面活性剂溶液</w:t>
      </w:r>
      <w:r>
        <w:rPr>
          <w:rFonts w:ascii="Times New Roman" w:hAnsi="Times New Roman" w:cs="Times New Roman" w:hint="eastAsia"/>
          <w:sz w:val="24"/>
          <w:szCs w:val="24"/>
        </w:rPr>
        <w:t>的表面张力</w:t>
      </w:r>
      <w:r w:rsidR="00B72C12" w:rsidRPr="00DD3E52">
        <w:rPr>
          <w:rFonts w:ascii="Times New Roman" w:hAnsi="Times New Roman" w:cs="Times New Roman"/>
          <w:sz w:val="24"/>
          <w:szCs w:val="24"/>
        </w:rPr>
        <w:t>；</w:t>
      </w:r>
    </w:p>
    <w:p w:rsidR="00B72C12" w:rsidRPr="00DD3E52" w:rsidRDefault="00B72C12" w:rsidP="00DD3E52">
      <w:pPr>
        <w:pStyle w:val="a7"/>
        <w:numPr>
          <w:ilvl w:val="0"/>
          <w:numId w:val="5"/>
        </w:numPr>
        <w:adjustRightInd w:val="0"/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D3E52">
        <w:rPr>
          <w:rFonts w:ascii="Times New Roman" w:hAnsi="Times New Roman" w:cs="Times New Roman"/>
          <w:sz w:val="24"/>
          <w:szCs w:val="24"/>
        </w:rPr>
        <w:t>绘制</w:t>
      </w:r>
      <w:r w:rsidR="008B7BF0">
        <w:rPr>
          <w:rFonts w:ascii="Times New Roman" w:hAnsi="Times New Roman" w:cs="Times New Roman" w:hint="eastAsia"/>
          <w:sz w:val="24"/>
          <w:szCs w:val="24"/>
        </w:rPr>
        <w:t>表面张力</w:t>
      </w:r>
      <w:r w:rsidRPr="00DD3E52">
        <w:rPr>
          <w:rFonts w:ascii="Times New Roman" w:hAnsi="Times New Roman" w:cs="Times New Roman"/>
          <w:sz w:val="24"/>
          <w:szCs w:val="24"/>
        </w:rPr>
        <w:t>~</w:t>
      </w:r>
      <w:r w:rsidRPr="00DD3E52">
        <w:rPr>
          <w:rFonts w:ascii="Times New Roman" w:hAnsi="Times New Roman" w:cs="Times New Roman"/>
          <w:sz w:val="24"/>
          <w:szCs w:val="24"/>
        </w:rPr>
        <w:t>浓度曲线，确定</w:t>
      </w:r>
      <w:r w:rsidR="008B7BF0">
        <w:rPr>
          <w:rFonts w:ascii="Times New Roman" w:hAnsi="Times New Roman" w:cs="Times New Roman" w:hint="eastAsia"/>
          <w:sz w:val="24"/>
          <w:szCs w:val="24"/>
        </w:rPr>
        <w:t>其</w:t>
      </w:r>
      <w:r w:rsidRPr="00DD3E52">
        <w:rPr>
          <w:rFonts w:ascii="Times New Roman" w:hAnsi="Times New Roman" w:cs="Times New Roman"/>
          <w:sz w:val="24"/>
          <w:szCs w:val="24"/>
        </w:rPr>
        <w:t>临界胶束浓度。</w:t>
      </w:r>
    </w:p>
    <w:p w:rsidR="00112A85" w:rsidRPr="00A01B42" w:rsidRDefault="00112A85" w:rsidP="00A01B42">
      <w:pPr>
        <w:pStyle w:val="a7"/>
        <w:numPr>
          <w:ilvl w:val="0"/>
          <w:numId w:val="1"/>
        </w:numPr>
        <w:adjustRightInd w:val="0"/>
        <w:snapToGrid w:val="0"/>
        <w:spacing w:beforeLines="100" w:before="312" w:line="300" w:lineRule="auto"/>
        <w:ind w:left="0"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A01B42">
        <w:rPr>
          <w:rFonts w:ascii="Times New Roman" w:hAnsi="Times New Roman" w:cs="Times New Roman"/>
          <w:b/>
          <w:sz w:val="28"/>
          <w:szCs w:val="24"/>
        </w:rPr>
        <w:t>思考题</w:t>
      </w:r>
    </w:p>
    <w:p w:rsidR="00E23707" w:rsidRDefault="00E23707" w:rsidP="00DD3E52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Chars="100" w:left="21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在本实验中，悬滴的大小对表面张力测量是否有影响？</w:t>
      </w:r>
    </w:p>
    <w:p w:rsidR="00112A85" w:rsidRPr="00E23707" w:rsidRDefault="00E23707" w:rsidP="00AF304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Chars="100" w:left="210" w:firstLineChars="0" w:firstLine="0"/>
        <w:rPr>
          <w:rFonts w:ascii="Times New Roman" w:hAnsi="Times New Roman" w:cs="Times New Roman"/>
          <w:sz w:val="24"/>
          <w:szCs w:val="24"/>
        </w:rPr>
      </w:pPr>
      <w:r w:rsidRPr="00E23707">
        <w:rPr>
          <w:rFonts w:ascii="Times New Roman" w:hAnsi="Times New Roman" w:cs="Times New Roman" w:hint="eastAsia"/>
          <w:sz w:val="24"/>
          <w:szCs w:val="24"/>
        </w:rPr>
        <w:t>与普通的化学表面活性剂十二烷基苯磺酸盐相比，生物表面活性剂的临界胶束浓度低还是高，说明什么问题</w:t>
      </w:r>
      <w:r w:rsidR="00B72C12" w:rsidRPr="00E23707">
        <w:rPr>
          <w:rFonts w:ascii="Times New Roman" w:hAnsi="Times New Roman" w:cs="Times New Roman"/>
          <w:sz w:val="24"/>
          <w:szCs w:val="24"/>
        </w:rPr>
        <w:t>？</w:t>
      </w:r>
      <w:bookmarkStart w:id="0" w:name="_GoBack"/>
      <w:bookmarkEnd w:id="0"/>
    </w:p>
    <w:sectPr w:rsidR="00112A85" w:rsidRPr="00E2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70" w:rsidRDefault="00E14770" w:rsidP="00112A85">
      <w:r>
        <w:separator/>
      </w:r>
    </w:p>
  </w:endnote>
  <w:endnote w:type="continuationSeparator" w:id="0">
    <w:p w:rsidR="00E14770" w:rsidRDefault="00E14770" w:rsidP="0011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70" w:rsidRDefault="00E14770" w:rsidP="00112A85">
      <w:r>
        <w:separator/>
      </w:r>
    </w:p>
  </w:footnote>
  <w:footnote w:type="continuationSeparator" w:id="0">
    <w:p w:rsidR="00E14770" w:rsidRDefault="00E14770" w:rsidP="00112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1AD"/>
    <w:multiLevelType w:val="hybridMultilevel"/>
    <w:tmpl w:val="1BEC99B4"/>
    <w:lvl w:ilvl="0" w:tplc="AD82F0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1F01244"/>
    <w:multiLevelType w:val="hybridMultilevel"/>
    <w:tmpl w:val="E32216C0"/>
    <w:lvl w:ilvl="0" w:tplc="57AA890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8914FF2"/>
    <w:multiLevelType w:val="hybridMultilevel"/>
    <w:tmpl w:val="8EFC019E"/>
    <w:lvl w:ilvl="0" w:tplc="57AA89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43141"/>
    <w:multiLevelType w:val="hybridMultilevel"/>
    <w:tmpl w:val="2056D336"/>
    <w:lvl w:ilvl="0" w:tplc="6166F9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563AC"/>
    <w:multiLevelType w:val="hybridMultilevel"/>
    <w:tmpl w:val="24FAEE64"/>
    <w:lvl w:ilvl="0" w:tplc="FBB4D4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06E74"/>
    <w:multiLevelType w:val="hybridMultilevel"/>
    <w:tmpl w:val="AD8C5DD6"/>
    <w:lvl w:ilvl="0" w:tplc="D010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EF"/>
    <w:rsid w:val="00047C71"/>
    <w:rsid w:val="00112A85"/>
    <w:rsid w:val="00294E0F"/>
    <w:rsid w:val="0031501E"/>
    <w:rsid w:val="00327595"/>
    <w:rsid w:val="0038083C"/>
    <w:rsid w:val="003C260A"/>
    <w:rsid w:val="003D6BBB"/>
    <w:rsid w:val="004D450F"/>
    <w:rsid w:val="00604084"/>
    <w:rsid w:val="007F3B36"/>
    <w:rsid w:val="008B7BF0"/>
    <w:rsid w:val="00A01B42"/>
    <w:rsid w:val="00A93737"/>
    <w:rsid w:val="00B125EF"/>
    <w:rsid w:val="00B72C12"/>
    <w:rsid w:val="00C67330"/>
    <w:rsid w:val="00C86E92"/>
    <w:rsid w:val="00DD3E52"/>
    <w:rsid w:val="00E14770"/>
    <w:rsid w:val="00E23707"/>
    <w:rsid w:val="00FD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44377"/>
  <w15:chartTrackingRefBased/>
  <w15:docId w15:val="{5340A332-2E90-465D-A579-1AD11392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A85"/>
    <w:rPr>
      <w:sz w:val="18"/>
      <w:szCs w:val="18"/>
    </w:rPr>
  </w:style>
  <w:style w:type="paragraph" w:styleId="a7">
    <w:name w:val="List Paragraph"/>
    <w:basedOn w:val="a"/>
    <w:uiPriority w:val="34"/>
    <w:qFormat/>
    <w:rsid w:val="00112A85"/>
    <w:pPr>
      <w:ind w:firstLineChars="200" w:firstLine="420"/>
    </w:pPr>
  </w:style>
  <w:style w:type="paragraph" w:customStyle="1" w:styleId="Char">
    <w:name w:val="Char"/>
    <w:basedOn w:val="1"/>
    <w:rsid w:val="00A93737"/>
    <w:pPr>
      <w:snapToGrid w:val="0"/>
      <w:spacing w:before="240" w:after="240" w:line="348" w:lineRule="auto"/>
    </w:pPr>
    <w:rPr>
      <w:rFonts w:ascii="Tahoma" w:eastAsia="宋体" w:hAnsi="Tahoma" w:cs="Times New Roman"/>
      <w:bCs w:val="0"/>
      <w:kern w:val="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A93737"/>
    <w:rPr>
      <w:b/>
      <w:bCs/>
      <w:kern w:val="44"/>
      <w:sz w:val="44"/>
      <w:szCs w:val="44"/>
    </w:rPr>
  </w:style>
  <w:style w:type="paragraph" w:styleId="a8">
    <w:name w:val="Body Text Indent"/>
    <w:basedOn w:val="a"/>
    <w:link w:val="a9"/>
    <w:semiHidden/>
    <w:rsid w:val="007F3B36"/>
    <w:pPr>
      <w:widowControl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9">
    <w:name w:val="正文文本缩进 字符"/>
    <w:basedOn w:val="a0"/>
    <w:link w:val="a8"/>
    <w:semiHidden/>
    <w:rsid w:val="007F3B36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ody Text"/>
    <w:basedOn w:val="a"/>
    <w:link w:val="ab"/>
    <w:semiHidden/>
    <w:rsid w:val="007F3B36"/>
    <w:pPr>
      <w:widowControl/>
      <w:jc w:val="left"/>
    </w:pPr>
    <w:rPr>
      <w:rFonts w:ascii="宋体" w:eastAsia="宋体" w:hAnsi="宋体" w:cs="Times New Roman"/>
      <w:bCs/>
      <w:kern w:val="0"/>
      <w:sz w:val="24"/>
      <w:szCs w:val="20"/>
    </w:rPr>
  </w:style>
  <w:style w:type="character" w:customStyle="1" w:styleId="ab">
    <w:name w:val="正文文本 字符"/>
    <w:basedOn w:val="a0"/>
    <w:link w:val="aa"/>
    <w:semiHidden/>
    <w:rsid w:val="007F3B36"/>
    <w:rPr>
      <w:rFonts w:ascii="宋体" w:eastAsia="宋体" w:hAnsi="宋体" w:cs="Times New Roman"/>
      <w:bCs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刚洪泽</dc:creator>
  <cp:keywords/>
  <dc:description/>
  <cp:lastModifiedBy>刚洪泽</cp:lastModifiedBy>
  <cp:revision>7</cp:revision>
  <dcterms:created xsi:type="dcterms:W3CDTF">2020-10-26T08:34:00Z</dcterms:created>
  <dcterms:modified xsi:type="dcterms:W3CDTF">2020-10-27T01:04:00Z</dcterms:modified>
</cp:coreProperties>
</file>