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4B5E" w14:textId="6B1C5AD7" w:rsidR="004E338D" w:rsidRPr="004E338D" w:rsidRDefault="004E338D">
      <w:pPr>
        <w:rPr>
          <w:b/>
          <w:bCs/>
        </w:rPr>
      </w:pPr>
      <w:r w:rsidRPr="004E338D">
        <w:rPr>
          <w:b/>
          <w:bCs/>
        </w:rPr>
        <w:t>MISSION</w:t>
      </w:r>
    </w:p>
    <w:p w14:paraId="5E87CAA6" w14:textId="37A625B5" w:rsidR="004E338D" w:rsidRDefault="004E338D">
      <w:pPr>
        <w:rPr>
          <w:rFonts w:ascii="Segoe UI" w:hAnsi="Segoe UI" w:cs="Segoe UI"/>
          <w:color w:val="D1D5DB"/>
          <w:shd w:val="clear" w:color="auto" w:fill="444654"/>
        </w:rPr>
      </w:pPr>
      <w:r>
        <w:rPr>
          <w:rFonts w:ascii="Segoe UI" w:hAnsi="Segoe UI" w:cs="Segoe UI"/>
          <w:color w:val="D1D5DB"/>
          <w:shd w:val="clear" w:color="auto" w:fill="444654"/>
        </w:rPr>
        <w:t>"Our mission is to serve as a leading Hindi medium educational institution that nurtures the holistic development of our students and prepares them to be exemplary citizens. We provide our students with comprehensive growth through the instillation of human values, knowledge, creativity, and technological skills.</w:t>
      </w:r>
    </w:p>
    <w:p w14:paraId="5E884DB3" w14:textId="0231BA09" w:rsidR="004E338D" w:rsidRPr="004E338D" w:rsidRDefault="004E338D">
      <w:pPr>
        <w:rPr>
          <w:rFonts w:ascii="Segoe UI" w:hAnsi="Segoe UI" w:cs="Segoe UI"/>
          <w:b/>
          <w:bCs/>
          <w:color w:val="D1D5DB"/>
          <w:shd w:val="clear" w:color="auto" w:fill="444654"/>
        </w:rPr>
      </w:pPr>
      <w:r w:rsidRPr="004E338D">
        <w:rPr>
          <w:rFonts w:ascii="Segoe UI" w:hAnsi="Segoe UI" w:cs="Segoe UI"/>
          <w:b/>
          <w:bCs/>
          <w:color w:val="D1D5DB"/>
          <w:shd w:val="clear" w:color="auto" w:fill="444654"/>
        </w:rPr>
        <w:t>VISION</w:t>
      </w:r>
    </w:p>
    <w:p w14:paraId="3A3AD921" w14:textId="0D75AC92" w:rsidR="004E338D" w:rsidRDefault="004E338D">
      <w:pPr>
        <w:rPr>
          <w:rFonts w:ascii="Segoe UI" w:hAnsi="Segoe UI" w:cs="Segoe UI"/>
          <w:color w:val="D1D5DB"/>
          <w:shd w:val="clear" w:color="auto" w:fill="444654"/>
        </w:rPr>
      </w:pPr>
      <w:r>
        <w:rPr>
          <w:rFonts w:ascii="Segoe UI" w:hAnsi="Segoe UI" w:cs="Segoe UI"/>
          <w:color w:val="D1D5DB"/>
          <w:shd w:val="clear" w:color="auto" w:fill="444654"/>
        </w:rPr>
        <w:t>"Our vision is to create a dynamic and transformative learning environment that prepares students for the challenges and opportunities of the 21st century. We aspire to be a leading secondary school that nurtures the holistic development of students, fosters a love for learning, and empowers them to become confident, adaptable, and compassionate individuals.</w:t>
      </w:r>
    </w:p>
    <w:p w14:paraId="509FC7C8" w14:textId="26935884" w:rsidR="00EA0D33" w:rsidRDefault="00EA0D33">
      <w:pPr>
        <w:rPr>
          <w:rFonts w:ascii="Segoe UI" w:hAnsi="Segoe UI" w:cs="Segoe UI"/>
          <w:color w:val="D1D5DB"/>
          <w:shd w:val="clear" w:color="auto" w:fill="444654"/>
        </w:rPr>
      </w:pPr>
      <w:r>
        <w:rPr>
          <w:rFonts w:ascii="Segoe UI" w:hAnsi="Segoe UI" w:cs="Segoe UI"/>
          <w:color w:val="D1D5DB"/>
          <w:shd w:val="clear" w:color="auto" w:fill="444654"/>
        </w:rPr>
        <w:t>PRINCIPAL’S MESSAGE</w:t>
      </w:r>
    </w:p>
    <w:p w14:paraId="065A8085" w14:textId="105FAD49" w:rsidR="00EA0D33" w:rsidRPr="00EA0D33" w:rsidRDefault="00EA0D33">
      <w:pPr>
        <w:rPr>
          <w:rFonts w:ascii="Poppins" w:hAnsi="Poppins" w:cs="Poppins"/>
          <w:color w:val="D1D5DB"/>
          <w:shd w:val="clear" w:color="auto" w:fill="444654"/>
        </w:rPr>
      </w:pPr>
      <w:r>
        <w:rPr>
          <w:rFonts w:ascii="Segoe UI" w:hAnsi="Segoe UI" w:cs="Segoe UI"/>
          <w:color w:val="D1D5DB"/>
          <w:shd w:val="clear" w:color="auto" w:fill="444654"/>
        </w:rPr>
        <w:t xml:space="preserve">At our school, we believe in the power of education to transform lives. Our dedicated team of educators is committed to providing an exceptional learning experience that not only prepares students academically but also nurtures their overall development. We value each student as a unique individual and strive to create a safe, inclusive, and supportive </w:t>
      </w:r>
      <w:r w:rsidRPr="00EA0D33">
        <w:rPr>
          <w:rFonts w:ascii="Poppins" w:hAnsi="Poppins" w:cs="Poppins"/>
          <w:color w:val="D1D5DB"/>
          <w:shd w:val="clear" w:color="auto" w:fill="444654"/>
        </w:rPr>
        <w:t>environment where they can thrive.</w:t>
      </w:r>
    </w:p>
    <w:p w14:paraId="08F5103B" w14:textId="589CFA77" w:rsidR="00EA0D33" w:rsidRPr="00EA0D33" w:rsidRDefault="00EA0D33">
      <w:pPr>
        <w:rPr>
          <w:rFonts w:ascii="Poppins" w:hAnsi="Poppins" w:cs="Poppins"/>
          <w:color w:val="D1D5DB"/>
          <w:shd w:val="clear" w:color="auto" w:fill="444654"/>
        </w:rPr>
      </w:pPr>
      <w:r w:rsidRPr="00EA0D33">
        <w:rPr>
          <w:rFonts w:ascii="Poppins" w:hAnsi="Poppins" w:cs="Poppins"/>
          <w:color w:val="D1D5DB"/>
          <w:shd w:val="clear" w:color="auto" w:fill="444654"/>
        </w:rPr>
        <w:t>However, our focus extends beyond academic success. We believe in educating the whole child, nurturing their physical, emotional, and social well-being. Our comprehensive range of extracurricular activities, clubs, and sports programs provide opportunities for students to explore their interests, develop talents, and cultivate essential life skills such as teamwork, leadership, and resilience.</w:t>
      </w:r>
    </w:p>
    <w:p w14:paraId="270E4D0E" w14:textId="3CCA9D08" w:rsidR="00EA0D33" w:rsidRDefault="00EA0D33">
      <w:pPr>
        <w:rPr>
          <w:rFonts w:ascii="Segoe UI" w:hAnsi="Segoe UI" w:cs="Segoe UI"/>
          <w:color w:val="D1D5DB"/>
          <w:shd w:val="clear" w:color="auto" w:fill="444654"/>
        </w:rPr>
      </w:pPr>
      <w:r>
        <w:rPr>
          <w:rFonts w:ascii="Segoe UI" w:hAnsi="Segoe UI" w:cs="Segoe UI"/>
          <w:color w:val="D1D5DB"/>
          <w:shd w:val="clear" w:color="auto" w:fill="444654"/>
        </w:rPr>
        <w:t>100%result description</w:t>
      </w:r>
    </w:p>
    <w:p w14:paraId="00800709" w14:textId="619430F4" w:rsidR="00EA0D33" w:rsidRDefault="00EA0D33">
      <w:r>
        <w:rPr>
          <w:rFonts w:ascii="Poppins" w:hAnsi="Poppins" w:cs="Poppins"/>
          <w:color w:val="535353"/>
          <w:shd w:val="clear" w:color="auto" w:fill="FFFFFF"/>
        </w:rPr>
        <w:t xml:space="preserve">The consistent support of parents is the most strengthening power which enables us to shape the future of children. I pay my gratitude to all parents who have reposed their faith in </w:t>
      </w:r>
      <w:r>
        <w:rPr>
          <w:rFonts w:ascii="Poppins" w:hAnsi="Poppins" w:cs="Poppins"/>
          <w:color w:val="535353"/>
          <w:shd w:val="clear" w:color="auto" w:fill="FFFFFF"/>
        </w:rPr>
        <w:t>DAV</w:t>
      </w:r>
      <w:r>
        <w:rPr>
          <w:rFonts w:ascii="Poppins" w:hAnsi="Poppins" w:cs="Poppins"/>
          <w:color w:val="535353"/>
          <w:shd w:val="clear" w:color="auto" w:fill="FFFFFF"/>
        </w:rPr>
        <w:t>. We assure to do our best always.</w:t>
      </w:r>
    </w:p>
    <w:sectPr w:rsidR="00EA0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8D"/>
    <w:rsid w:val="004E338D"/>
    <w:rsid w:val="00DC7E30"/>
    <w:rsid w:val="00EA0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DD69"/>
  <w15:chartTrackingRefBased/>
  <w15:docId w15:val="{0F66B5B1-262A-4F2C-9F01-D21C4242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Kumari</dc:creator>
  <cp:keywords/>
  <dc:description/>
  <cp:lastModifiedBy>Payal Kumari</cp:lastModifiedBy>
  <cp:revision>1</cp:revision>
  <dcterms:created xsi:type="dcterms:W3CDTF">2023-06-29T09:19:00Z</dcterms:created>
  <dcterms:modified xsi:type="dcterms:W3CDTF">2023-06-29T11:32:00Z</dcterms:modified>
</cp:coreProperties>
</file>