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928030720" behindDoc="0" locked="0" layoutInCell="1" allowOverlap="1">
            <wp:simplePos x="0" y="0"/>
            <wp:positionH relativeFrom="column">
              <wp:posOffset>3292475</wp:posOffset>
            </wp:positionH>
            <wp:positionV relativeFrom="paragraph">
              <wp:posOffset>431165</wp:posOffset>
            </wp:positionV>
            <wp:extent cx="979805" cy="1388745"/>
            <wp:effectExtent l="9525" t="9525" r="20320" b="11430"/>
            <wp:wrapNone/>
            <wp:docPr id="31" name="图片 3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1388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92803481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8100695</wp:posOffset>
                </wp:positionV>
                <wp:extent cx="6519545" cy="6794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954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法律实践：《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农民的法治问题实施调查》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，参与调查人数100+，有效问卷80份，获校园优秀实践项目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社会实习：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参与当地法院的普法调查、下乡调研、检察院司法机关的档案整理和资料汇编报告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35pt;margin-top:637.85pt;height:53.5pt;width:513.35pt;z-index:-1366932480;mso-width-relative:page;mso-height-relative:page;" filled="f" stroked="f" coordsize="21600,21600" o:gfxdata="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mduW2QAAAA0BAAAPAAAAAAAAAAEAIAAAACIAAABkcnMvZG93bnJldi54bWxQSwECFAAUAAAA&#10;CACHTuJAYTWiMS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法律实践：《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农民的法治问题实施调查》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，参与调查人数100+，有效问卷80份，获校园优秀实践项目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社会实习：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参与当地法院的普法调查、下乡调研、检察院司法机关的档案整理和资料汇编报告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79201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8766810</wp:posOffset>
                </wp:positionV>
                <wp:extent cx="2555875" cy="48450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4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Self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9.7pt;margin-top:690.3pt;height:38.15pt;width:201.25pt;z-index:-1367047168;mso-width-relative:page;mso-height-relative:page;" filled="f" stroked="f" coordsize="21600,21600" o:gfxdata="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d9H12AAAAAwB&#10;AAAPAAAAAAAAAAEAIAAAACIAAABkcnMvZG93bnJldi54bWxQSwECFAAUAAAACACHTuJArs+4SxsC&#10;AAAX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微软雅黑" w:cs="Arial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Self assessment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802969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9345295</wp:posOffset>
                </wp:positionV>
                <wp:extent cx="6832600" cy="0"/>
                <wp:effectExtent l="0" t="0" r="0" b="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735.85pt;height:0pt;width:538pt;z-index:-1366937600;mso-width-relative:page;mso-height-relative:page;" filled="f" stroked="t" coordsize="21600,21600" o:gfxdata="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UhvQI2QAAAA0BAAAPAAAAAAAAAAEAIAAAACIAAABkcnMvZG93bnJldi54bWxQ&#10;SwECFAAUAAAACACHTuJAq/RZq/YBAADX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803379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9383395</wp:posOffset>
                </wp:positionV>
                <wp:extent cx="5668645" cy="945515"/>
                <wp:effectExtent l="0" t="0" r="0" b="0"/>
                <wp:wrapNone/>
                <wp:docPr id="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94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职业资格：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法律职业资格证书、企业法律顾问执业证书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CET-6级证书、C1手动挡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ord （精美排版）、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(复杂函数操作）、PPT（熟练应用）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兴趣爱好：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热爱阅读法律书籍、法律应用公文编写（中英文交流无障碍）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35pt;margin-top:738.85pt;height:74.45pt;width:446.35pt;z-index:-1366933504;mso-width-relative:page;mso-height-relative:page;" filled="f" stroked="f" coordsize="21600,21600" o:gfxdata="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Lv&#10;ExrYAAAADAEAAA8AAAAAAAAAAQAgAAAAIgAAAGRycy9kb3ducmV2LnhtbFBLAQIUABQAAAAIAIdO&#10;4kAjztu7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职业资格：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法律职业资格证书、企业法律顾问执业证书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CET-6级证书、C1手动挡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ord （精美排版）、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(复杂函数操作）、PPT（熟练应用）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兴趣爱好：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热爱阅读法律书籍、法律应用公文编写（中英文交流无障碍）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7922176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7465060</wp:posOffset>
                </wp:positionV>
                <wp:extent cx="2217420" cy="484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校园实践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Practice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45pt;margin-top:587.8pt;height:38.15pt;width:174.6pt;z-index:-1367045120;mso-width-relative:page;mso-height-relative:page;" filled="f" stroked="f" coordsize="21600,21600" o:gfxdata="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Y62wdgAAAAMAQAADwAA&#10;AAAAAAABACAAAAAiAAAAZHJzL2Rvd25yZXYueG1sUEsBAhQAFAAAAAgAh07iQDDU3UAWAgAAFw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color w:val="808080" w:themeColor="text1" w:themeTint="80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校园实践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808080" w:themeColor="text1" w:themeTint="80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color w:val="808080" w:themeColor="text1" w:themeTint="80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Practice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color w:val="808080" w:themeColor="text1" w:themeTint="80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802867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7986395</wp:posOffset>
                </wp:positionV>
                <wp:extent cx="6832600" cy="0"/>
                <wp:effectExtent l="0" t="0" r="0" b="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628.85pt;height:0pt;width:538pt;z-index:-1366938624;mso-width-relative:page;mso-height-relative:page;" filled="f" stroked="t" coordsize="21600,21600" o:gfxdata="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kQsjTYAAAADQEAAA8AAAAAAAAAAQAgAAAAIgAAAGRycy9kb3ducmV2LnhtbFBL&#10;AQIUABQAAAAIAIdO4kCGTJIO9gEAANcDAAAOAAAAAAAAAAEAIAAAACcBAABkcnMvZTJvRG9jLnht&#10;bFBLBQYAAAAABgAGAFkBAACP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7505536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3543935</wp:posOffset>
                </wp:positionV>
                <wp:extent cx="1896110" cy="484505"/>
                <wp:effectExtent l="0" t="0" r="0" b="0"/>
                <wp:wrapNone/>
                <wp:docPr id="4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报考专业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9.95pt;margin-top:279.05pt;height:38.15pt;width:149.3pt;z-index:-719911936;mso-width-relative:page;mso-height-relative:page;" filled="f" stroked="f" coordsize="21600,21600" o:gfxdata="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U78XtgAAAAKAQAA&#10;DwAAAAAAAAABACAAAAAiAAAAZHJzL2Rvd25yZXYueG1sUEsBAhQAFAAAAAgAh07iQC8P80s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报考专业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宋体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Major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792115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5013960</wp:posOffset>
                </wp:positionV>
                <wp:extent cx="2204720" cy="484505"/>
                <wp:effectExtent l="0" t="0" r="0" b="0"/>
                <wp:wrapNone/>
                <wp:docPr id="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19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课题项目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6.45pt;margin-top:394.8pt;height:38.15pt;width:173.6pt;z-index:-1367046144;mso-width-relative:page;mso-height-relative:page;" filled="f" stroked="f" coordsize="21600,21600" o:gfxdata="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FKay9gAAAAKAQAA&#10;DwAAAAAAAAABACAAAAAiAAAAZHJzL2Rvd25yZXYueG1sUEsBAhQAFAAAAAgAh07iQIKYjWM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课题项目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Arial Unicode MS" w:hAnsi="宋体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802457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1235075</wp:posOffset>
                </wp:positionV>
                <wp:extent cx="2029460" cy="4133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70" w:hanging="70"/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04040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研究生复试：法学专业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5pt;margin-top:97.25pt;height:32.55pt;width:159.8pt;z-index:-1366942720;mso-width-relative:page;mso-height-relative:page;" filled="f" stroked="f" coordsize="21600,21600" o:gfxdata="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tm&#10;+2DYAAAACgEAAA8AAAAAAAAAAQAgAAAAIgAAAGRycy9kb3ducmV2LnhtbFBLAQIUABQAAAAIAIdO&#10;4kBmsF5C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70" w:hanging="70"/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04040"/>
                          <w:kern w:val="2"/>
                          <w:sz w:val="22"/>
                          <w:szCs w:val="22"/>
                          <w:lang w:val="en-US" w:eastAsia="zh-CN"/>
                        </w:rPr>
                        <w:t>研究生复试：法学专业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8031744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605790</wp:posOffset>
                </wp:positionV>
                <wp:extent cx="2132965" cy="94488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    机：13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12345@docer.com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上海市卢湾区建设路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5pt;margin-top:47.7pt;height:74.4pt;width:167.95pt;z-index:-1366935552;mso-width-relative:page;mso-height-relative:page;" filled="f" stroked="f" coordsize="21600,21600" o:gfxdata="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KJcydwAAAALAQAADwAAAAAAAAAB&#10;ACAAAAAiAAAAZHJzL2Rvd25yZXYueG1sUEsBAhQAFAAAAAgAh07iQIWBtr5FAgAAeA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    机：13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7-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12345@docer.com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上海市卢湾区建设路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9878937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4112895</wp:posOffset>
                </wp:positionV>
                <wp:extent cx="6532245" cy="8947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894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中国政法大学（“211工程”重点建设大学，“985工程’优势学科创新平台）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法庭科学专业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初试成绩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数学80、英语80、政治75、法律专业课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.总分3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35pt;margin-top:323.85pt;height:70.45pt;width:514.35pt;z-index:898789376;mso-width-relative:page;mso-height-relative:page;" filled="f" stroked="f" coordsize="21600,21600" o:gfxdata="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+kf92AAAAAsBAAAPAAAAAAAAAAEAIAAAACIAAABkcnMvZG93bnJldi54bWxQSwECFAAUAAAACACH&#10;TuJASBD6g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中国政法大学（“211工程”重点建设大学，“985工程’优势学科创新平台）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法庭科学专业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初试成绩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数学80、英语80、政治75、法律专业课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.总分3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8035840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6005195</wp:posOffset>
                </wp:positionV>
                <wp:extent cx="6710045" cy="145415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145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刑法规则：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刑法将逃逸行为作为交通肇事罪量刑层面的加重情节来处理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问题分析：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刑法上意义上的“交通运输肇事后逃逸”，容易造成含混和费解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关于“交通肇事逃逸”的规定有越权解释之嫌；对于共犯的规定违背刑法关于共同犯罪的理论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交通肇事逃逸罪和交通肇事罪分开表述清楚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交通肇事罪为过失犯罪，逃逸罪伴随主观故意，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  <w:t>恶性大于前者，故交通肇事后逃逸造成以上结果，则不再定交通肇事罪，而以交通肇事逃逸罪论处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35pt;margin-top:472.85pt;height:114.5pt;width:528.35pt;z-index:-1366931456;mso-width-relative:page;mso-height-relative:page;" filled="f" stroked="f" coordsize="21600,21600" o:gfxdata="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4TR1tgAAAAMAQAADwAAAAAAAAABACAAAAAiAAAAZHJzL2Rvd25yZXYueG1sUEsBAhQAFAAAAAgA&#10;h07iQP1IzcY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刑法规则：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刑法将逃逸行为作为交通肇事罪量刑层面的加重情节来处理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问题分析：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刑法上意义上的“交通运输肇事后逃逸”，容易造成含混和费解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关于“交通肇事逃逸”的规定有越权解释之嫌；对于共犯的规定违背刑法关于共同犯罪的理论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交通肇事逃逸罪和交通肇事罪分开表述清楚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交通肇事罪为过失犯罪，逃逸罪伴随主观故意，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  <w:lang w:eastAsia="zh-CN"/>
                        </w:rPr>
                        <w:t>恶性大于前者，故交通肇事后逃逸造成以上结果，则不再定交通肇事罪，而以交通肇事逃逸罪论处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803276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5622925</wp:posOffset>
                </wp:positionV>
                <wp:extent cx="6797040" cy="320040"/>
                <wp:effectExtent l="0" t="0" r="0" b="0"/>
                <wp:wrapNone/>
                <wp:docPr id="13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—20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《交通肇事逃逸的刑事法意义》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课题策划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数据分析师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/ 营销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5475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5475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5475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5475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7" o:spid="_x0000_s1026" o:spt="1" style="position:absolute;left:0pt;margin-left:30.75pt;margin-top:442.75pt;height:25.2pt;width:535.2pt;z-index:-1366934528;mso-width-relative:page;mso-height-relative:page;" filled="f" stroked="f" coordsize="21600,21600" o:gfxdata="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tFKztwAAAALAQAADwAAAAAAAAABACAAAAAiAAAAZHJzL2Rvd25yZXYueG1sUEsBAhQAFAAAAAgA&#10;h07iQE1D93evAQAAVQMAAA4AAAAAAAAAAQAgAAAAK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—20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《交通肇事逃逸的刑事法意义》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课题策划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数据分析师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/ 营销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5475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5475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5475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5475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802764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5535295</wp:posOffset>
                </wp:positionV>
                <wp:extent cx="6832600" cy="0"/>
                <wp:effectExtent l="0" t="0" r="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6pt;margin-top:435.85pt;height:0pt;width:538pt;z-index:-1366939648;mso-width-relative:page;mso-height-relative:page;" filled="f" stroked="t" coordsize="21600,21600" o:gfxdata="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XsHxX2QAAAAsBAAAPAAAAAAAAAAEAIAAAACIAAABkcnMvZG93bnJldi54bWxQ&#10;SwECFAAUAAAACACHTuJAhVNO1/YBAADX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2613025</wp:posOffset>
                </wp:positionV>
                <wp:extent cx="6694805" cy="383540"/>
                <wp:effectExtent l="0" t="0" r="0" b="0"/>
                <wp:wrapNone/>
                <wp:docPr id="3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805" cy="383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华东政法大学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法学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5475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7" o:spid="_x0000_s1026" o:spt="1" style="position:absolute;left:0pt;margin-left:29.75pt;margin-top:205.75pt;height:30.2pt;width:527.15pt;z-index:251933696;mso-width-relative:page;mso-height-relative:page;" filled="f" stroked="f" coordsize="21600,21600" o:gfxdata="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uYLqzbAAAACwEAAA8AAAAAAAAAAQAgAAAAIgAAAGRycy9kb3ducmV2LnhtbFBLAQIUABQAAAAI&#10;AIdO4kDad/QdsQEAAFU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华东政法大学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法学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5475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792320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2019935</wp:posOffset>
                </wp:positionV>
                <wp:extent cx="2200910" cy="48450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.95pt;margin-top:159.05pt;height:38.15pt;width:173.3pt;z-index:-1367044096;mso-width-relative:page;mso-height-relative:page;" filled="f" stroked="f" coordsize="21600,21600" o:gfxdata="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Jvwz7XAAAACgEAAA8A&#10;AAAAAAAAAQAgAAAAIgAAAGRycy9kb3ducmV2LnhtbFBLAQIUABQAAAAIAIdO4kAYCXTaGAIAABc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教育背景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宋体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802662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2550795</wp:posOffset>
                </wp:positionV>
                <wp:extent cx="6832600" cy="0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320" y="2411095"/>
                          <a:ext cx="683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6pt;margin-top:200.85pt;height:0pt;width:538pt;z-index:-1366940672;mso-width-relative:page;mso-height-relative:page;" filled="f" stroked="t" coordsize="21600,21600" o:gfxdata="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Hphc9kAAAALAQAADwAAAAAAAAABACAAAAAiAAAA&#10;ZHJzL2Rvd25yZXYueG1sUEsBAhQAFAAAAAgAh07iQNrbfjQGAgAA4gMAAA4AAAAAAAAAAQAgAAAA&#10;KAEAAGRycy9lMm9Eb2MueG1sUEsFBgAAAAAGAAYAWQEAAKA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5158784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4049395</wp:posOffset>
                </wp:positionV>
                <wp:extent cx="683260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6pt;margin-top:318.85pt;height:0pt;width:538pt;z-index:-719808512;mso-width-relative:page;mso-height-relative:page;" filled="f" stroked="t" coordsize="21600,21600" o:gfxdata="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eEb6TYAAAACwEAAA8AAAAAAAAAAQAgAAAAIgAAAGRycy9kb3ducmV2LnhtbFBL&#10;AQIUABQAAAAIAIdO4kCsCGwS9gEAANUDAAAOAAAAAAAAAAEAIAAAACcBAABkcnMvZTJvRG9jLnht&#10;bFBLBQYAAAAABgAGAFkBAACP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1919590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2969895</wp:posOffset>
                </wp:positionV>
                <wp:extent cx="6493510" cy="704215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704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法理学、法制史、宪法、行政法与行政诉讼法、民法、商法、知识产权法、经济法、刑法、民事诉讼法、刑事诉讼法、国际法、国际私法、国际经济法、国际政治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35pt;margin-top:233.85pt;height:55.45pt;width:511.3pt;z-index:-675771392;mso-width-relative:page;mso-height-relative:page;" filled="f" stroked="f" coordsize="21600,21600" o:gfxdata="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X2&#10;axPYAAAACwEAAA8AAAAAAAAAAQAgAAAAIgAAAGRycy9kb3ducmV2LnhtbFBLAQIUABQAAAAIAIdO&#10;4kCgnAUZ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法理学、法制史、宪法、行政法与行政诉讼法、民法、商法、知识产权法、经济法、刑法、民事诉讼法、刑事诉讼法、国际法、国际私法、国际经济法、国际政治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27921152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-3810</wp:posOffset>
                </wp:positionV>
                <wp:extent cx="7560945" cy="10713720"/>
                <wp:effectExtent l="0" t="0" r="1905" b="114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713720"/>
                          <a:chOff x="12658" y="277"/>
                          <a:chExt cx="11907" cy="16872"/>
                        </a:xfrm>
                      </wpg:grpSpPr>
                      <wps:wsp>
                        <wps:cNvPr id="6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2658" y="277"/>
                            <a:ext cx="11907" cy="16872"/>
                          </a:xfrm>
                          <a:prstGeom prst="rect">
                            <a:avLst/>
                          </a:prstGeom>
                          <a:solidFill>
                            <a:srgbClr val="15A89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矩形 9"/>
                        <wps:cNvSpPr/>
                        <wps:spPr>
                          <a:xfrm>
                            <a:off x="12937" y="527"/>
                            <a:ext cx="11355" cy="16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05pt;margin-top:-0.3pt;height:843.6pt;width:595.35pt;z-index:-1870362624;mso-width-relative:page;mso-height-relative:page;" coordorigin="12658,277" coordsize="11907,16872" o:gfxdata="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BRIsKfXAAAACAEAAA8AAAAAAAAAAQAgAAAAIgAAAGRycy9kb3ducmV2LnhtbFBLAQIU&#10;ABQAAAAIAIdO4kB37D0UEQMAADcHAAAOAAAAAAAAAAEAIAAAACYBAABkcnMvZTJvRG9jLnhtbFBL&#10;BQYAAAAABgAGAFkBAACpBgAAAAA=&#10;">
                <o:lock v:ext="edit" aspectratio="f"/>
                <v:rect id="Rectangle 2" o:spid="_x0000_s1026" o:spt="1" style="position:absolute;left:12658;top:277;height:16872;width:11907;" fillcolor="#15A892" filled="t" stroked="f" coordsize="21600,21600" o:gfxdata="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Zd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2937;top:527;height:16290;width:11355;" fillcolor="#FFFFFF [3212]" filled="t" stroked="f" coordsize="21600,21600" o:gfxdata="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5cZ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92802560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455930</wp:posOffset>
                </wp:positionV>
                <wp:extent cx="1778635" cy="5403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15A892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5A892"/>
                                <w:sz w:val="48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pt;margin-top:35.9pt;height:42.55pt;width:140.05pt;z-index:-1366941696;mso-width-relative:page;mso-height-relative:page;" filled="f" stroked="f" coordsize="21600,21600" o:gfxdata="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3xzIzaAAAACQEAAA8AAAAAAAAAAQAgAAAA&#10;IgAAAGRycy9kb3ducmV2LnhtbFBLAQIUABQAAAAIAIdO4kDUf9eG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15A892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5A892"/>
                          <w:sz w:val="48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910A2"/>
    <w:rsid w:val="005B0A36"/>
    <w:rsid w:val="00AA42AF"/>
    <w:rsid w:val="01B31FC4"/>
    <w:rsid w:val="0248173F"/>
    <w:rsid w:val="02740442"/>
    <w:rsid w:val="0278499C"/>
    <w:rsid w:val="029B79E7"/>
    <w:rsid w:val="042B4B4B"/>
    <w:rsid w:val="044D0A54"/>
    <w:rsid w:val="04D44463"/>
    <w:rsid w:val="053747F5"/>
    <w:rsid w:val="060012A3"/>
    <w:rsid w:val="06056EB5"/>
    <w:rsid w:val="06A328B1"/>
    <w:rsid w:val="06A32B6D"/>
    <w:rsid w:val="07941423"/>
    <w:rsid w:val="082F54F5"/>
    <w:rsid w:val="09330F1F"/>
    <w:rsid w:val="09500042"/>
    <w:rsid w:val="0B8B7C7B"/>
    <w:rsid w:val="0BEA5E1A"/>
    <w:rsid w:val="0C181DC1"/>
    <w:rsid w:val="0CE85E9B"/>
    <w:rsid w:val="0D3C0C8B"/>
    <w:rsid w:val="0D727F58"/>
    <w:rsid w:val="0D7C570A"/>
    <w:rsid w:val="0D9B5A88"/>
    <w:rsid w:val="0EFC0D94"/>
    <w:rsid w:val="0F8155ED"/>
    <w:rsid w:val="11251416"/>
    <w:rsid w:val="1188212B"/>
    <w:rsid w:val="12331584"/>
    <w:rsid w:val="132532D9"/>
    <w:rsid w:val="158910A2"/>
    <w:rsid w:val="158A41AA"/>
    <w:rsid w:val="17A20EAF"/>
    <w:rsid w:val="18541CA6"/>
    <w:rsid w:val="18662649"/>
    <w:rsid w:val="19EC5057"/>
    <w:rsid w:val="1C16057B"/>
    <w:rsid w:val="1D0407EA"/>
    <w:rsid w:val="1D4F0A0A"/>
    <w:rsid w:val="1D9F2135"/>
    <w:rsid w:val="1DF77ED4"/>
    <w:rsid w:val="20B54370"/>
    <w:rsid w:val="218D3C29"/>
    <w:rsid w:val="22E573A5"/>
    <w:rsid w:val="240A6118"/>
    <w:rsid w:val="24E83CE3"/>
    <w:rsid w:val="250B677E"/>
    <w:rsid w:val="2671113E"/>
    <w:rsid w:val="26A5365D"/>
    <w:rsid w:val="27746273"/>
    <w:rsid w:val="29B03D30"/>
    <w:rsid w:val="2C4213B1"/>
    <w:rsid w:val="2C6F29A4"/>
    <w:rsid w:val="2E46262D"/>
    <w:rsid w:val="306450FC"/>
    <w:rsid w:val="307D7501"/>
    <w:rsid w:val="30F7029A"/>
    <w:rsid w:val="310E608B"/>
    <w:rsid w:val="31576F9B"/>
    <w:rsid w:val="337C5995"/>
    <w:rsid w:val="34862BE0"/>
    <w:rsid w:val="35AB0170"/>
    <w:rsid w:val="35FA3EEE"/>
    <w:rsid w:val="36286834"/>
    <w:rsid w:val="36332698"/>
    <w:rsid w:val="369C3476"/>
    <w:rsid w:val="3804500F"/>
    <w:rsid w:val="39337769"/>
    <w:rsid w:val="3A551F66"/>
    <w:rsid w:val="3A8C1683"/>
    <w:rsid w:val="3AD70869"/>
    <w:rsid w:val="3B246A92"/>
    <w:rsid w:val="3C941F47"/>
    <w:rsid w:val="3CCC37B4"/>
    <w:rsid w:val="3CD806D3"/>
    <w:rsid w:val="3CDC20D5"/>
    <w:rsid w:val="3E051928"/>
    <w:rsid w:val="3E113F12"/>
    <w:rsid w:val="3EE646AD"/>
    <w:rsid w:val="3F9F4454"/>
    <w:rsid w:val="427F4A90"/>
    <w:rsid w:val="43F86FA1"/>
    <w:rsid w:val="44601DAD"/>
    <w:rsid w:val="44722009"/>
    <w:rsid w:val="4488164C"/>
    <w:rsid w:val="44A05810"/>
    <w:rsid w:val="46182A41"/>
    <w:rsid w:val="469D4F45"/>
    <w:rsid w:val="46D74219"/>
    <w:rsid w:val="47697601"/>
    <w:rsid w:val="48442FCF"/>
    <w:rsid w:val="4869246C"/>
    <w:rsid w:val="492F27C8"/>
    <w:rsid w:val="4B590888"/>
    <w:rsid w:val="4B8948F7"/>
    <w:rsid w:val="4CDD51C1"/>
    <w:rsid w:val="4DDF3761"/>
    <w:rsid w:val="4EAA5F79"/>
    <w:rsid w:val="503C2ACE"/>
    <w:rsid w:val="507764CB"/>
    <w:rsid w:val="5242007E"/>
    <w:rsid w:val="52493EA3"/>
    <w:rsid w:val="52742E70"/>
    <w:rsid w:val="533C4B44"/>
    <w:rsid w:val="533E49DE"/>
    <w:rsid w:val="538F123E"/>
    <w:rsid w:val="53B32C88"/>
    <w:rsid w:val="53B710A7"/>
    <w:rsid w:val="53F11319"/>
    <w:rsid w:val="53FC49E1"/>
    <w:rsid w:val="54437EFB"/>
    <w:rsid w:val="54931F17"/>
    <w:rsid w:val="55104D63"/>
    <w:rsid w:val="572F33F0"/>
    <w:rsid w:val="580C3B25"/>
    <w:rsid w:val="58FE774A"/>
    <w:rsid w:val="59452ED4"/>
    <w:rsid w:val="59755587"/>
    <w:rsid w:val="599F2801"/>
    <w:rsid w:val="5A830A00"/>
    <w:rsid w:val="5C740CB2"/>
    <w:rsid w:val="5DB76D74"/>
    <w:rsid w:val="60426E22"/>
    <w:rsid w:val="613158FB"/>
    <w:rsid w:val="625148B2"/>
    <w:rsid w:val="627B47E0"/>
    <w:rsid w:val="63595781"/>
    <w:rsid w:val="645B70FD"/>
    <w:rsid w:val="648B11C0"/>
    <w:rsid w:val="649408FB"/>
    <w:rsid w:val="65C06C9C"/>
    <w:rsid w:val="663B5D24"/>
    <w:rsid w:val="665325BE"/>
    <w:rsid w:val="67582AEC"/>
    <w:rsid w:val="676962D8"/>
    <w:rsid w:val="67A428B4"/>
    <w:rsid w:val="67E8621E"/>
    <w:rsid w:val="67E91E12"/>
    <w:rsid w:val="68754A2E"/>
    <w:rsid w:val="68FF3968"/>
    <w:rsid w:val="695C3D59"/>
    <w:rsid w:val="6A162354"/>
    <w:rsid w:val="6AE17875"/>
    <w:rsid w:val="6B33073A"/>
    <w:rsid w:val="6B9C5A8E"/>
    <w:rsid w:val="6BBA3A5B"/>
    <w:rsid w:val="6D426CF6"/>
    <w:rsid w:val="6E7504B5"/>
    <w:rsid w:val="6ED313F7"/>
    <w:rsid w:val="6F302F9B"/>
    <w:rsid w:val="6F6D537F"/>
    <w:rsid w:val="6FF00861"/>
    <w:rsid w:val="7104454F"/>
    <w:rsid w:val="71D97C11"/>
    <w:rsid w:val="71F17500"/>
    <w:rsid w:val="72E240D1"/>
    <w:rsid w:val="737A5703"/>
    <w:rsid w:val="74D3285E"/>
    <w:rsid w:val="75191AD5"/>
    <w:rsid w:val="76EE5591"/>
    <w:rsid w:val="78047948"/>
    <w:rsid w:val="7AA048FD"/>
    <w:rsid w:val="7AEA0AAD"/>
    <w:rsid w:val="7AF6225F"/>
    <w:rsid w:val="7B1B4E95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7">
    <w:name w:val="Contact right"/>
    <w:basedOn w:val="1"/>
    <w:qFormat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styleId="9">
    <w:name w:val="No Spacing"/>
    <w:basedOn w:val="1"/>
    <w:qFormat/>
    <w:uiPriority w:val="1"/>
    <w:pPr>
      <w:tabs>
        <w:tab w:val="left" w:pos="1710"/>
      </w:tabs>
      <w:ind w:left="0" w:firstLine="0"/>
    </w:pPr>
    <w:rPr>
      <w:lang w:eastAsia="en-US"/>
    </w:r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2"/>
    <w:basedOn w:val="1"/>
    <w:qFormat/>
    <w:uiPriority w:val="99"/>
    <w:pPr>
      <w:tabs>
        <w:tab w:val="left" w:pos="1710"/>
      </w:tabs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78e2a3d1-3cf3-4e7b-95e6-e295fe87932d\&#27861;&#23398;&#19987;&#19994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法学专业考研复试简历.docx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2022-01-10T08:35:00Z</dcterms:created>
  <dc:creator>Mr Lee</dc:creator>
  <cp:lastModifiedBy>Mr Lee</cp:lastModifiedBy>
  <dcterms:modified xsi:type="dcterms:W3CDTF">2022-01-10T13:10:18Z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1.0_rg/p+rQar831stHU33MzzJw9xn1PA66GAV4fNH/3hpPKoZRM5/BCajFMr6WFFXzJezLmVPyYVnqB3sRwT/fj1Q==</vt:lpwstr>
  </property>
  <property fmtid="{D5CDD505-2E9C-101B-9397-08002B2CF9AE}" pid="4" name="KSOTemplateUUID">
    <vt:lpwstr>v1.0_mb_I8rgaf4w73OEyok0t0diVQ==</vt:lpwstr>
  </property>
</Properties>
</file>