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2B8C9" w14:textId="77777777" w:rsidR="00A1476B" w:rsidRDefault="00A1476B" w:rsidP="00F90A9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F6A99">
        <w:rPr>
          <w:rFonts w:ascii="Times New Roman" w:hAnsi="Times New Roman" w:cs="Times New Roman"/>
          <w:sz w:val="22"/>
          <w:szCs w:val="22"/>
        </w:rPr>
        <w:t xml:space="preserve">--------------------------------------------------------------------------------------------------------------------------- </w:t>
      </w:r>
    </w:p>
    <w:p w14:paraId="3B233554" w14:textId="66CED4AD" w:rsidR="00A1476B" w:rsidRDefault="00A1476B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E35668">
        <w:rPr>
          <w:rFonts w:ascii="Times New Roman" w:hAnsi="Times New Roman" w:cs="Times New Roman"/>
          <w:b/>
          <w:bCs/>
          <w:sz w:val="22"/>
          <w:szCs w:val="22"/>
        </w:rPr>
        <w:t>[Homework</w:t>
      </w:r>
      <w:r w:rsidR="00134D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#</w:t>
      </w:r>
      <w:r w:rsidR="00134DD7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E35668">
        <w:rPr>
          <w:rFonts w:ascii="Times New Roman" w:hAnsi="Times New Roman" w:cs="Times New Roman"/>
          <w:b/>
          <w:bCs/>
          <w:sz w:val="22"/>
          <w:szCs w:val="22"/>
        </w:rPr>
        <w:t>]</w:t>
      </w:r>
      <w:r w:rsidRPr="00E35668">
        <w:rPr>
          <w:rFonts w:ascii="Times New Roman" w:hAnsi="Times New Roman" w:cs="Times New Roman"/>
          <w:sz w:val="22"/>
          <w:szCs w:val="22"/>
        </w:rPr>
        <w:t xml:space="preserve"> Provided on </w:t>
      </w:r>
      <w:r w:rsidRPr="006E2AF4">
        <w:rPr>
          <w:rFonts w:ascii="Times New Roman" w:hAnsi="Times New Roman" w:cs="Times New Roman"/>
          <w:sz w:val="22"/>
          <w:szCs w:val="22"/>
        </w:rPr>
        <w:t xml:space="preserve">November </w:t>
      </w:r>
      <w:r w:rsidR="00134DD7" w:rsidRPr="006E2AF4">
        <w:rPr>
          <w:rFonts w:ascii="Times New Roman" w:hAnsi="Times New Roman" w:cs="Times New Roman"/>
          <w:sz w:val="22"/>
          <w:szCs w:val="22"/>
        </w:rPr>
        <w:t>17</w:t>
      </w:r>
      <w:r w:rsidRPr="006E2AF4">
        <w:rPr>
          <w:rFonts w:ascii="Times New Roman" w:hAnsi="Times New Roman" w:cs="Times New Roman"/>
          <w:sz w:val="22"/>
          <w:szCs w:val="22"/>
        </w:rPr>
        <w:t xml:space="preserve"> (Tuesday)</w:t>
      </w:r>
      <w:r w:rsidRPr="00E35668">
        <w:rPr>
          <w:rFonts w:ascii="Times New Roman" w:hAnsi="Times New Roman" w:cs="Times New Roman"/>
          <w:sz w:val="22"/>
          <w:szCs w:val="22"/>
        </w:rPr>
        <w:t xml:space="preserve"> and </w:t>
      </w:r>
      <w:r w:rsidRPr="006E2AF4">
        <w:rPr>
          <w:rFonts w:ascii="Times New Roman" w:hAnsi="Times New Roman" w:cs="Times New Roman"/>
          <w:sz w:val="22"/>
          <w:szCs w:val="22"/>
          <w:u w:val="single"/>
        </w:rPr>
        <w:t xml:space="preserve">due on </w:t>
      </w:r>
      <w:r w:rsidR="00134DD7" w:rsidRPr="006E2AF4">
        <w:rPr>
          <w:rFonts w:ascii="Times New Roman" w:hAnsi="Times New Roman" w:cs="Times New Roman"/>
          <w:sz w:val="22"/>
          <w:szCs w:val="22"/>
          <w:u w:val="single"/>
        </w:rPr>
        <w:t>December</w:t>
      </w:r>
      <w:r w:rsidRPr="006E2AF4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134DD7" w:rsidRPr="006E2AF4">
        <w:rPr>
          <w:rFonts w:ascii="Times New Roman" w:hAnsi="Times New Roman" w:cs="Times New Roman"/>
          <w:sz w:val="22"/>
          <w:szCs w:val="22"/>
          <w:u w:val="single"/>
        </w:rPr>
        <w:t>3</w:t>
      </w:r>
      <w:r w:rsidRPr="006E2AF4">
        <w:rPr>
          <w:rFonts w:ascii="Times New Roman" w:hAnsi="Times New Roman" w:cs="Times New Roman"/>
          <w:sz w:val="22"/>
          <w:szCs w:val="22"/>
          <w:u w:val="single"/>
        </w:rPr>
        <w:t xml:space="preserve"> (midnight, </w:t>
      </w:r>
      <w:r w:rsidR="00134DD7" w:rsidRPr="006E2AF4">
        <w:rPr>
          <w:rFonts w:ascii="Times New Roman" w:hAnsi="Times New Roman" w:cs="Times New Roman"/>
          <w:sz w:val="22"/>
          <w:szCs w:val="22"/>
          <w:u w:val="single"/>
        </w:rPr>
        <w:t>Thurs</w:t>
      </w:r>
      <w:r w:rsidRPr="006E2AF4">
        <w:rPr>
          <w:rFonts w:ascii="Times New Roman" w:hAnsi="Times New Roman" w:cs="Times New Roman"/>
          <w:sz w:val="22"/>
          <w:szCs w:val="22"/>
          <w:u w:val="single"/>
        </w:rPr>
        <w:t>day)</w:t>
      </w:r>
      <w:r w:rsidRPr="00E35668">
        <w:rPr>
          <w:rFonts w:ascii="Times New Roman" w:hAnsi="Times New Roman" w:cs="Times New Roman"/>
          <w:sz w:val="22"/>
          <w:szCs w:val="22"/>
        </w:rPr>
        <w:t>.</w:t>
      </w:r>
    </w:p>
    <w:p w14:paraId="50C19C00" w14:textId="6C3D99A5" w:rsidR="00A1476B" w:rsidRDefault="00A1476B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Please send (1) your report in </w:t>
      </w:r>
      <w:r w:rsidRPr="0024668F">
        <w:rPr>
          <w:rFonts w:ascii="Times New Roman" w:hAnsi="Times New Roman" w:cs="Times New Roman"/>
          <w:b/>
          <w:bCs/>
          <w:sz w:val="22"/>
          <w:szCs w:val="22"/>
        </w:rPr>
        <w:t>pdf</w:t>
      </w:r>
      <w:r>
        <w:rPr>
          <w:rFonts w:ascii="Times New Roman" w:hAnsi="Times New Roman" w:cs="Times New Roman"/>
          <w:sz w:val="22"/>
          <w:szCs w:val="22"/>
        </w:rPr>
        <w:t xml:space="preserve"> file format and (2) </w:t>
      </w:r>
      <w:r w:rsidRPr="0024668F">
        <w:rPr>
          <w:rFonts w:ascii="Times New Roman" w:hAnsi="Times New Roman" w:cs="Times New Roman"/>
          <w:b/>
          <w:bCs/>
          <w:sz w:val="22"/>
          <w:szCs w:val="22"/>
        </w:rPr>
        <w:t>script</w:t>
      </w:r>
      <w:r w:rsidR="00056B70" w:rsidRPr="0024668F">
        <w:rPr>
          <w:rFonts w:ascii="Times New Roman" w:hAnsi="Times New Roman" w:cs="Times New Roman"/>
          <w:b/>
          <w:bCs/>
          <w:sz w:val="22"/>
          <w:szCs w:val="22"/>
        </w:rPr>
        <w:t>/code</w:t>
      </w:r>
      <w:r>
        <w:rPr>
          <w:rFonts w:ascii="Times New Roman" w:hAnsi="Times New Roman" w:cs="Times New Roman"/>
          <w:sz w:val="22"/>
          <w:szCs w:val="22"/>
        </w:rPr>
        <w:t xml:space="preserve"> files that </w:t>
      </w:r>
      <w:r w:rsidR="009715EA">
        <w:rPr>
          <w:rFonts w:ascii="Times New Roman" w:hAnsi="Times New Roman" w:cs="Times New Roman"/>
          <w:sz w:val="22"/>
          <w:szCs w:val="22"/>
        </w:rPr>
        <w:t xml:space="preserve">were </w:t>
      </w:r>
      <w:r w:rsidR="00056B70">
        <w:rPr>
          <w:rFonts w:ascii="Times New Roman" w:hAnsi="Times New Roman" w:cs="Times New Roman"/>
          <w:sz w:val="22"/>
          <w:szCs w:val="22"/>
        </w:rPr>
        <w:t>generated</w:t>
      </w:r>
      <w:r>
        <w:rPr>
          <w:rFonts w:ascii="Times New Roman" w:hAnsi="Times New Roman" w:cs="Times New Roman"/>
          <w:sz w:val="22"/>
          <w:szCs w:val="22"/>
        </w:rPr>
        <w:t xml:space="preserve"> to conduct each of the following analyses </w:t>
      </w:r>
      <w:r w:rsidR="009715EA">
        <w:rPr>
          <w:rFonts w:ascii="Times New Roman" w:hAnsi="Times New Roman" w:cs="Times New Roman"/>
          <w:sz w:val="22"/>
          <w:szCs w:val="22"/>
        </w:rPr>
        <w:t>as</w:t>
      </w:r>
      <w:r>
        <w:rPr>
          <w:rFonts w:ascii="Times New Roman" w:hAnsi="Times New Roman" w:cs="Times New Roman"/>
          <w:sz w:val="22"/>
          <w:szCs w:val="22"/>
        </w:rPr>
        <w:t xml:space="preserve"> one zipped file via an email to the TA (</w:t>
      </w:r>
      <w:proofErr w:type="spellStart"/>
      <w:r>
        <w:rPr>
          <w:rFonts w:ascii="Times New Roman" w:hAnsi="Times New Roman" w:cs="Times New Roman"/>
          <w:sz w:val="22"/>
          <w:szCs w:val="22"/>
        </w:rPr>
        <w:t>Ch</w:t>
      </w:r>
      <w:r w:rsidRPr="00A1476B">
        <w:rPr>
          <w:rFonts w:ascii="Times New Roman" w:hAnsi="Times New Roman" w:cs="Times New Roman"/>
          <w:sz w:val="22"/>
          <w:szCs w:val="22"/>
        </w:rPr>
        <w:t>angha</w:t>
      </w:r>
      <w:proofErr w:type="spellEnd"/>
      <w:r w:rsidRPr="00A1476B">
        <w:rPr>
          <w:rFonts w:ascii="Times New Roman" w:hAnsi="Times New Roman" w:cs="Times New Roman"/>
          <w:sz w:val="22"/>
          <w:szCs w:val="22"/>
        </w:rPr>
        <w:t xml:space="preserve"> Lee, </w:t>
      </w:r>
      <w:hyperlink r:id="rId6" w:history="1">
        <w:r w:rsidRPr="00A1476B">
          <w:rPr>
            <w:rStyle w:val="Hyperlink"/>
            <w:rFonts w:ascii="Times New Roman" w:hAnsi="Times New Roman" w:cs="Times New Roman"/>
            <w:sz w:val="22"/>
            <w:szCs w:val="22"/>
          </w:rPr>
          <w:t>ckdgk44@gmail.com</w:t>
        </w:r>
      </w:hyperlink>
      <w:r w:rsidRPr="00A1476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) and instructor (Jong-Hwan Lee, </w:t>
      </w:r>
      <w:hyperlink r:id="rId7" w:history="1">
        <w:r w:rsidRPr="00951432">
          <w:rPr>
            <w:rStyle w:val="Hyperlink"/>
            <w:rFonts w:ascii="Times New Roman" w:hAnsi="Times New Roman" w:cs="Times New Roman"/>
            <w:sz w:val="22"/>
            <w:szCs w:val="22"/>
          </w:rPr>
          <w:t>jhlee.jonghwanlee@gmail.com</w:t>
        </w:r>
      </w:hyperlink>
      <w:r>
        <w:rPr>
          <w:rFonts w:ascii="Times New Roman" w:hAnsi="Times New Roman" w:cs="Times New Roman"/>
          <w:sz w:val="22"/>
          <w:szCs w:val="22"/>
        </w:rPr>
        <w:t>)</w:t>
      </w:r>
    </w:p>
    <w:p w14:paraId="2E8A8697" w14:textId="77777777" w:rsidR="00A1476B" w:rsidRDefault="00A1476B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8F6A99">
        <w:rPr>
          <w:rFonts w:ascii="Times New Roman" w:hAnsi="Times New Roman" w:cs="Times New Roman"/>
          <w:sz w:val="22"/>
          <w:szCs w:val="22"/>
        </w:rPr>
        <w:t xml:space="preserve">--------------------------------------------------------------------------------------------------------------------------- </w:t>
      </w:r>
    </w:p>
    <w:p w14:paraId="688B65D0" w14:textId="6E5F15A1" w:rsidR="00134DD7" w:rsidRDefault="00A1476B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</w:t>
      </w:r>
      <w:r w:rsidRPr="00B575FD">
        <w:rPr>
          <w:rFonts w:ascii="Times New Roman" w:hAnsi="Times New Roman" w:cs="Times New Roman"/>
          <w:b/>
          <w:bCs/>
          <w:sz w:val="22"/>
          <w:szCs w:val="22"/>
        </w:rPr>
        <w:t>Goals</w:t>
      </w:r>
      <w:r>
        <w:rPr>
          <w:rFonts w:ascii="Times New Roman" w:hAnsi="Times New Roman" w:cs="Times New Roman"/>
          <w:sz w:val="22"/>
          <w:szCs w:val="22"/>
        </w:rPr>
        <w:t xml:space="preserve">] </w:t>
      </w:r>
      <w:r w:rsidR="00134DD7">
        <w:rPr>
          <w:rFonts w:ascii="Times New Roman" w:hAnsi="Times New Roman" w:cs="Times New Roman"/>
          <w:sz w:val="22"/>
          <w:szCs w:val="22"/>
        </w:rPr>
        <w:t>Perform (a) preprocessing of raw BOLD fMRI data measured from the four sensorimotor tasks and general linear model (GLM) to estimate neuronal activations and (b) statistical analysis using AFNI.</w:t>
      </w:r>
    </w:p>
    <w:p w14:paraId="4E5A1CAF" w14:textId="720B440E" w:rsidR="00A1476B" w:rsidRDefault="00A1476B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E4A26C1" w14:textId="462E46B0" w:rsidR="00E003BE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you know, t</w:t>
      </w:r>
      <w:r w:rsidR="00E003BE">
        <w:rPr>
          <w:rFonts w:ascii="Times New Roman" w:hAnsi="Times New Roman" w:cs="Times New Roman"/>
          <w:sz w:val="22"/>
          <w:szCs w:val="22"/>
        </w:rPr>
        <w:t>he sensorimotor data were obtained from event-related task-paradigm (one 3 s event per task in one run). Please refer to the lecture note for a bit more details (“</w:t>
      </w:r>
      <w:r w:rsidR="00E003BE" w:rsidRPr="009715EA">
        <w:rPr>
          <w:rFonts w:ascii="Times New Roman" w:hAnsi="Times New Roman" w:cs="Times New Roman"/>
          <w:i/>
          <w:iCs/>
          <w:sz w:val="22"/>
          <w:szCs w:val="22"/>
        </w:rPr>
        <w:t>Description on our sample fMRI data</w:t>
      </w:r>
      <w:r w:rsidR="00E003BE">
        <w:rPr>
          <w:rFonts w:ascii="Times New Roman" w:hAnsi="Times New Roman" w:cs="Times New Roman"/>
          <w:sz w:val="22"/>
          <w:szCs w:val="22"/>
        </w:rPr>
        <w:t>”</w:t>
      </w:r>
      <w:r w:rsidR="00E003BE" w:rsidRPr="00E10346">
        <w:rPr>
          <w:rFonts w:ascii="Times New Roman" w:hAnsi="Times New Roman" w:cs="Times New Roman"/>
          <w:sz w:val="22"/>
          <w:szCs w:val="22"/>
        </w:rPr>
        <w:t xml:space="preserve"> </w:t>
      </w:r>
      <w:r w:rsidR="00E003BE">
        <w:rPr>
          <w:rFonts w:ascii="Times New Roman" w:hAnsi="Times New Roman" w:cs="Times New Roman"/>
          <w:sz w:val="22"/>
          <w:szCs w:val="22"/>
        </w:rPr>
        <w:t>page in the “</w:t>
      </w:r>
      <w:proofErr w:type="spellStart"/>
      <w:r w:rsidR="009715EA" w:rsidRPr="009715EA">
        <w:rPr>
          <w:rFonts w:ascii="Times New Roman" w:hAnsi="Times New Roman" w:cs="Times New Roman"/>
          <w:i/>
          <w:iCs/>
          <w:sz w:val="22"/>
          <w:szCs w:val="22"/>
        </w:rPr>
        <w:t>afni_intro</w:t>
      </w:r>
      <w:proofErr w:type="spellEnd"/>
      <w:r w:rsidR="009715EA" w:rsidRPr="009715EA">
        <w:rPr>
          <w:rFonts w:ascii="Times New Roman" w:hAnsi="Times New Roman" w:cs="Times New Roman"/>
          <w:i/>
          <w:iCs/>
          <w:sz w:val="22"/>
          <w:szCs w:val="22"/>
        </w:rPr>
        <w:t xml:space="preserve"> slides</w:t>
      </w:r>
      <w:r w:rsidR="00E003BE">
        <w:rPr>
          <w:rFonts w:ascii="Times New Roman" w:hAnsi="Times New Roman" w:cs="Times New Roman"/>
          <w:sz w:val="22"/>
          <w:szCs w:val="22"/>
        </w:rPr>
        <w:t xml:space="preserve">”). For the homework, </w:t>
      </w:r>
      <w:r w:rsidR="009715EA">
        <w:rPr>
          <w:rFonts w:ascii="Times New Roman" w:hAnsi="Times New Roman" w:cs="Times New Roman"/>
          <w:sz w:val="22"/>
          <w:szCs w:val="22"/>
        </w:rPr>
        <w:t xml:space="preserve">please use the data from </w:t>
      </w:r>
      <w:r w:rsidR="00E003BE">
        <w:rPr>
          <w:rFonts w:ascii="Times New Roman" w:hAnsi="Times New Roman" w:cs="Times New Roman"/>
          <w:sz w:val="22"/>
          <w:szCs w:val="22"/>
        </w:rPr>
        <w:t xml:space="preserve">four tasks (i.e., auditory attention </w:t>
      </w:r>
      <w:r w:rsidR="009715EA">
        <w:rPr>
          <w:rFonts w:ascii="Times New Roman" w:hAnsi="Times New Roman" w:cs="Times New Roman"/>
          <w:sz w:val="22"/>
          <w:szCs w:val="22"/>
        </w:rPr>
        <w:t>[</w:t>
      </w:r>
      <w:r w:rsidR="00E003BE">
        <w:rPr>
          <w:rFonts w:ascii="Times New Roman" w:hAnsi="Times New Roman" w:cs="Times New Roman"/>
          <w:sz w:val="22"/>
          <w:szCs w:val="22"/>
        </w:rPr>
        <w:t>ad</w:t>
      </w:r>
      <w:r w:rsidR="009715EA">
        <w:rPr>
          <w:rFonts w:ascii="Times New Roman" w:hAnsi="Times New Roman" w:cs="Times New Roman"/>
          <w:sz w:val="22"/>
          <w:szCs w:val="22"/>
        </w:rPr>
        <w:t>]</w:t>
      </w:r>
      <w:r w:rsidR="00E003BE">
        <w:rPr>
          <w:rFonts w:ascii="Times New Roman" w:hAnsi="Times New Roman" w:cs="Times New Roman"/>
          <w:sz w:val="22"/>
          <w:szCs w:val="22"/>
        </w:rPr>
        <w:t xml:space="preserve">, left-hand clenching </w:t>
      </w:r>
      <w:r w:rsidR="009715E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="00E003BE">
        <w:rPr>
          <w:rFonts w:ascii="Times New Roman" w:hAnsi="Times New Roman" w:cs="Times New Roman"/>
          <w:sz w:val="22"/>
          <w:szCs w:val="22"/>
        </w:rPr>
        <w:t>lh</w:t>
      </w:r>
      <w:proofErr w:type="spellEnd"/>
      <w:r w:rsidR="009715EA">
        <w:rPr>
          <w:rFonts w:ascii="Times New Roman" w:hAnsi="Times New Roman" w:cs="Times New Roman"/>
          <w:sz w:val="22"/>
          <w:szCs w:val="22"/>
        </w:rPr>
        <w:t>]</w:t>
      </w:r>
      <w:r w:rsidR="00E003BE">
        <w:rPr>
          <w:rFonts w:ascii="Times New Roman" w:hAnsi="Times New Roman" w:cs="Times New Roman"/>
          <w:sz w:val="22"/>
          <w:szCs w:val="22"/>
        </w:rPr>
        <w:t xml:space="preserve">, right-hand clenching </w:t>
      </w:r>
      <w:r w:rsidR="009715E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="00E003BE">
        <w:rPr>
          <w:rFonts w:ascii="Times New Roman" w:hAnsi="Times New Roman" w:cs="Times New Roman"/>
          <w:sz w:val="22"/>
          <w:szCs w:val="22"/>
        </w:rPr>
        <w:t>rh</w:t>
      </w:r>
      <w:proofErr w:type="spellEnd"/>
      <w:r w:rsidR="009715EA">
        <w:rPr>
          <w:rFonts w:ascii="Times New Roman" w:hAnsi="Times New Roman" w:cs="Times New Roman"/>
          <w:sz w:val="22"/>
          <w:szCs w:val="22"/>
        </w:rPr>
        <w:t>]</w:t>
      </w:r>
      <w:r w:rsidR="00E003BE">
        <w:rPr>
          <w:rFonts w:ascii="Times New Roman" w:hAnsi="Times New Roman" w:cs="Times New Roman"/>
          <w:sz w:val="22"/>
          <w:szCs w:val="22"/>
        </w:rPr>
        <w:t xml:space="preserve">, and visual stimulation </w:t>
      </w:r>
      <w:r w:rsidR="009715EA">
        <w:rPr>
          <w:rFonts w:ascii="Times New Roman" w:hAnsi="Times New Roman" w:cs="Times New Roman"/>
          <w:sz w:val="22"/>
          <w:szCs w:val="22"/>
        </w:rPr>
        <w:t>[</w:t>
      </w:r>
      <w:r w:rsidR="00E003BE">
        <w:rPr>
          <w:rFonts w:ascii="Times New Roman" w:hAnsi="Times New Roman" w:cs="Times New Roman"/>
          <w:sz w:val="22"/>
          <w:szCs w:val="22"/>
        </w:rPr>
        <w:t>vs</w:t>
      </w:r>
      <w:r w:rsidR="009715EA">
        <w:rPr>
          <w:rFonts w:ascii="Times New Roman" w:hAnsi="Times New Roman" w:cs="Times New Roman"/>
          <w:sz w:val="22"/>
          <w:szCs w:val="22"/>
        </w:rPr>
        <w:t>]</w:t>
      </w:r>
      <w:r w:rsidR="00E003BE">
        <w:rPr>
          <w:rFonts w:ascii="Times New Roman" w:hAnsi="Times New Roman" w:cs="Times New Roman"/>
          <w:sz w:val="22"/>
          <w:szCs w:val="22"/>
        </w:rPr>
        <w:t>) from 12 subjects.</w:t>
      </w:r>
    </w:p>
    <w:p w14:paraId="04FA1016" w14:textId="77777777" w:rsidR="00E003BE" w:rsidRDefault="00E003BE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D7A620F" w14:textId="54C9A132" w:rsidR="00E003BE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Raw BOLD</w:t>
      </w:r>
      <w:r w:rsidR="00E003BE">
        <w:rPr>
          <w:rFonts w:ascii="Times New Roman" w:hAnsi="Times New Roman" w:cs="Times New Roman"/>
          <w:sz w:val="22"/>
          <w:szCs w:val="22"/>
        </w:rPr>
        <w:t xml:space="preserve"> fMRI data can be downloaded </w:t>
      </w:r>
      <w:r w:rsidR="008044D9">
        <w:rPr>
          <w:rFonts w:ascii="Times New Roman" w:hAnsi="Times New Roman" w:cs="Times New Roman"/>
          <w:sz w:val="22"/>
          <w:szCs w:val="22"/>
        </w:rPr>
        <w:t>from</w:t>
      </w:r>
      <w:r w:rsidR="00E003BE">
        <w:rPr>
          <w:rFonts w:ascii="Times New Roman" w:hAnsi="Times New Roman" w:cs="Times New Roman"/>
          <w:sz w:val="22"/>
          <w:szCs w:val="22"/>
        </w:rPr>
        <w:t xml:space="preserve"> the following links:</w:t>
      </w:r>
    </w:p>
    <w:p w14:paraId="0A115730" w14:textId="275C5183" w:rsidR="00E003BE" w:rsidRDefault="001A5FCF" w:rsidP="00F90A96">
      <w:pPr>
        <w:jc w:val="both"/>
        <w:rPr>
          <w:rFonts w:ascii="Times New Roman" w:hAnsi="Times New Roman" w:cs="Times New Roman"/>
          <w:sz w:val="22"/>
          <w:szCs w:val="22"/>
        </w:rPr>
      </w:pPr>
      <w:hyperlink r:id="rId8" w:history="1">
        <w:r w:rsidR="00134DD7" w:rsidRPr="00DD7347">
          <w:rPr>
            <w:rStyle w:val="Hyperlink"/>
            <w:rFonts w:ascii="Times New Roman" w:hAnsi="Times New Roman" w:cs="Times New Roman"/>
            <w:sz w:val="22"/>
            <w:szCs w:val="22"/>
          </w:rPr>
          <w:t>http://bspl.korea.ac.kr/Lecture/fall2020/BRI609/sbj_all_raw.tgz</w:t>
        </w:r>
      </w:hyperlink>
      <w:r w:rsidR="008044D9">
        <w:rPr>
          <w:rFonts w:ascii="Times New Roman" w:hAnsi="Times New Roman" w:cs="Times New Roman"/>
          <w:sz w:val="22"/>
          <w:szCs w:val="22"/>
        </w:rPr>
        <w:t xml:space="preserve"> </w:t>
      </w:r>
      <w:r w:rsidR="00E003BE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65393C8" w14:textId="77777777" w:rsidR="00134DD7" w:rsidRDefault="00134DD7" w:rsidP="00134DD7">
      <w:pPr>
        <w:jc w:val="both"/>
        <w:rPr>
          <w:rFonts w:ascii="Times New Roman" w:hAnsi="Times New Roman" w:cs="Times New Roman"/>
          <w:sz w:val="22"/>
          <w:szCs w:val="22"/>
        </w:rPr>
      </w:pPr>
      <w:r w:rsidRPr="008F6A99">
        <w:rPr>
          <w:rFonts w:ascii="Times New Roman" w:hAnsi="Times New Roman" w:cs="Times New Roman"/>
          <w:sz w:val="22"/>
          <w:szCs w:val="22"/>
        </w:rPr>
        <w:t xml:space="preserve">--------------------------------------------------------------------------------------------------------------------------- </w:t>
      </w:r>
    </w:p>
    <w:p w14:paraId="414A511F" w14:textId="412E6ED6" w:rsidR="00134DD7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[1]</w:t>
      </w:r>
      <w:r>
        <w:rPr>
          <w:rFonts w:ascii="Times New Roman" w:hAnsi="Times New Roman" w:cs="Times New Roman"/>
          <w:sz w:val="22"/>
          <w:szCs w:val="22"/>
        </w:rPr>
        <w:t xml:space="preserve"> Preprocessing and GLM</w:t>
      </w:r>
    </w:p>
    <w:p w14:paraId="122B9D80" w14:textId="7930B57A" w:rsidR="00134DD7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(a)</w:t>
      </w:r>
      <w:r>
        <w:rPr>
          <w:rFonts w:ascii="Times New Roman" w:hAnsi="Times New Roman" w:cs="Times New Roman"/>
          <w:sz w:val="22"/>
          <w:szCs w:val="22"/>
        </w:rPr>
        <w:t xml:space="preserve"> Perform the preprocessing and GLM using the ‘afni_proc.py’ script</w:t>
      </w:r>
      <w:r w:rsidR="00167850">
        <w:rPr>
          <w:rFonts w:ascii="Times New Roman" w:hAnsi="Times New Roman" w:cs="Times New Roman"/>
          <w:sz w:val="22"/>
          <w:szCs w:val="22"/>
        </w:rPr>
        <w:t xml:space="preserve">. Please include the following steps for your preprocessing: </w:t>
      </w:r>
      <w:r w:rsidR="009559C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9559C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9559C3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="009559C3">
        <w:rPr>
          <w:rFonts w:ascii="Times New Roman" w:hAnsi="Times New Roman" w:cs="Times New Roman"/>
          <w:sz w:val="22"/>
          <w:szCs w:val="22"/>
        </w:rPr>
        <w:t>despiking</w:t>
      </w:r>
      <w:proofErr w:type="spellEnd"/>
      <w:r w:rsidR="009559C3">
        <w:rPr>
          <w:rFonts w:ascii="Times New Roman" w:hAnsi="Times New Roman" w:cs="Times New Roman"/>
          <w:sz w:val="22"/>
          <w:szCs w:val="22"/>
        </w:rPr>
        <w:t xml:space="preserve">, </w:t>
      </w:r>
      <w:r w:rsidR="00167850">
        <w:rPr>
          <w:rFonts w:ascii="Times New Roman" w:hAnsi="Times New Roman" w:cs="Times New Roman"/>
          <w:sz w:val="22"/>
          <w:szCs w:val="22"/>
        </w:rPr>
        <w:t>(i</w:t>
      </w:r>
      <w:r w:rsidR="009559C3">
        <w:rPr>
          <w:rFonts w:ascii="Times New Roman" w:hAnsi="Times New Roman" w:cs="Times New Roman"/>
          <w:sz w:val="22"/>
          <w:szCs w:val="22"/>
        </w:rPr>
        <w:t>i</w:t>
      </w:r>
      <w:r w:rsidR="00167850">
        <w:rPr>
          <w:rFonts w:ascii="Times New Roman" w:hAnsi="Times New Roman" w:cs="Times New Roman"/>
          <w:sz w:val="22"/>
          <w:szCs w:val="22"/>
        </w:rPr>
        <w:t>) slice timing correction, (i</w:t>
      </w:r>
      <w:r w:rsidR="009559C3">
        <w:rPr>
          <w:rFonts w:ascii="Times New Roman" w:hAnsi="Times New Roman" w:cs="Times New Roman"/>
          <w:sz w:val="22"/>
          <w:szCs w:val="22"/>
        </w:rPr>
        <w:t>i</w:t>
      </w:r>
      <w:r w:rsidR="00167850">
        <w:rPr>
          <w:rFonts w:ascii="Times New Roman" w:hAnsi="Times New Roman" w:cs="Times New Roman"/>
          <w:sz w:val="22"/>
          <w:szCs w:val="22"/>
        </w:rPr>
        <w:t>i) motion correction, (</w:t>
      </w:r>
      <w:bookmarkStart w:id="0" w:name="_GoBack"/>
      <w:bookmarkEnd w:id="0"/>
      <w:r w:rsidR="009559C3">
        <w:rPr>
          <w:rFonts w:ascii="Times New Roman" w:hAnsi="Times New Roman" w:cs="Times New Roman"/>
          <w:sz w:val="22"/>
          <w:szCs w:val="22"/>
        </w:rPr>
        <w:t>iv</w:t>
      </w:r>
      <w:r w:rsidR="00167850">
        <w:rPr>
          <w:rFonts w:ascii="Times New Roman" w:hAnsi="Times New Roman" w:cs="Times New Roman"/>
          <w:sz w:val="22"/>
          <w:szCs w:val="22"/>
        </w:rPr>
        <w:t xml:space="preserve">) spatial normalization to the MNI space with 3 mm isotropic voxel size, (v) spatial smoothing using 8 mm isotropic full-width </w:t>
      </w:r>
      <w:r w:rsidR="001A3BEF">
        <w:rPr>
          <w:rFonts w:ascii="Times New Roman" w:hAnsi="Times New Roman" w:cs="Times New Roman"/>
          <w:sz w:val="22"/>
          <w:szCs w:val="22"/>
        </w:rPr>
        <w:t xml:space="preserve">at </w:t>
      </w:r>
      <w:r w:rsidR="00167850">
        <w:rPr>
          <w:rFonts w:ascii="Times New Roman" w:hAnsi="Times New Roman" w:cs="Times New Roman"/>
          <w:sz w:val="22"/>
          <w:szCs w:val="22"/>
        </w:rPr>
        <w:t xml:space="preserve">half-maximum Gaussian </w:t>
      </w:r>
      <w:r w:rsidR="001A3BEF">
        <w:rPr>
          <w:rFonts w:ascii="Times New Roman" w:hAnsi="Times New Roman" w:cs="Times New Roman"/>
          <w:sz w:val="22"/>
          <w:szCs w:val="22"/>
        </w:rPr>
        <w:t>kernel</w:t>
      </w:r>
      <w:r w:rsidR="00167850">
        <w:rPr>
          <w:rFonts w:ascii="Times New Roman" w:hAnsi="Times New Roman" w:cs="Times New Roman"/>
          <w:sz w:val="22"/>
          <w:szCs w:val="22"/>
        </w:rPr>
        <w:t>, (v</w:t>
      </w:r>
      <w:r w:rsidR="009559C3">
        <w:rPr>
          <w:rFonts w:ascii="Times New Roman" w:hAnsi="Times New Roman" w:cs="Times New Roman"/>
          <w:sz w:val="22"/>
          <w:szCs w:val="22"/>
        </w:rPr>
        <w:t>i</w:t>
      </w:r>
      <w:r w:rsidR="00167850">
        <w:rPr>
          <w:rFonts w:ascii="Times New Roman" w:hAnsi="Times New Roman" w:cs="Times New Roman"/>
          <w:sz w:val="22"/>
          <w:szCs w:val="22"/>
        </w:rPr>
        <w:t>) scaling of the voxel intensity to an average of 100, and (vi</w:t>
      </w:r>
      <w:r w:rsidR="009559C3">
        <w:rPr>
          <w:rFonts w:ascii="Times New Roman" w:hAnsi="Times New Roman" w:cs="Times New Roman"/>
          <w:sz w:val="22"/>
          <w:szCs w:val="22"/>
        </w:rPr>
        <w:t>i</w:t>
      </w:r>
      <w:r w:rsidR="00167850">
        <w:rPr>
          <w:rFonts w:ascii="Times New Roman" w:hAnsi="Times New Roman" w:cs="Times New Roman"/>
          <w:sz w:val="22"/>
          <w:szCs w:val="22"/>
        </w:rPr>
        <w:t xml:space="preserve">) temporal detrending. </w:t>
      </w:r>
      <w:r w:rsidR="00F24B8A">
        <w:rPr>
          <w:rFonts w:ascii="Times New Roman" w:hAnsi="Times New Roman" w:cs="Times New Roman"/>
          <w:sz w:val="22"/>
          <w:szCs w:val="22"/>
        </w:rPr>
        <w:t>Use subjects’ EPI and anatomical files for alignment.</w:t>
      </w:r>
    </w:p>
    <w:p w14:paraId="5F35C76D" w14:textId="2D3095C9" w:rsidR="00134DD7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670547" w14:textId="3A1C8B15" w:rsidR="00167850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(b)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7850">
        <w:rPr>
          <w:rFonts w:ascii="Times New Roman" w:hAnsi="Times New Roman" w:cs="Times New Roman"/>
          <w:sz w:val="22"/>
          <w:szCs w:val="22"/>
        </w:rPr>
        <w:t>Review</w:t>
      </w:r>
      <w:r>
        <w:rPr>
          <w:rFonts w:ascii="Times New Roman" w:hAnsi="Times New Roman" w:cs="Times New Roman"/>
          <w:sz w:val="22"/>
          <w:szCs w:val="22"/>
        </w:rPr>
        <w:t xml:space="preserve"> your </w:t>
      </w:r>
      <w:r w:rsidR="00167850">
        <w:rPr>
          <w:rFonts w:ascii="Times New Roman" w:hAnsi="Times New Roman" w:cs="Times New Roman"/>
          <w:sz w:val="22"/>
          <w:szCs w:val="22"/>
        </w:rPr>
        <w:t xml:space="preserve">overall </w:t>
      </w:r>
      <w:r>
        <w:rPr>
          <w:rFonts w:ascii="Times New Roman" w:hAnsi="Times New Roman" w:cs="Times New Roman"/>
          <w:sz w:val="22"/>
          <w:szCs w:val="22"/>
        </w:rPr>
        <w:t xml:space="preserve">results </w:t>
      </w:r>
      <w:r w:rsidR="00167850">
        <w:rPr>
          <w:rFonts w:ascii="Times New Roman" w:hAnsi="Times New Roman" w:cs="Times New Roman"/>
          <w:sz w:val="22"/>
          <w:szCs w:val="22"/>
        </w:rPr>
        <w:t xml:space="preserve">including the estimated neuronal activations from the GLM </w:t>
      </w:r>
      <w:r w:rsidR="001A3BEF">
        <w:rPr>
          <w:rFonts w:ascii="Times New Roman" w:hAnsi="Times New Roman" w:cs="Times New Roman"/>
          <w:sz w:val="22"/>
          <w:szCs w:val="22"/>
        </w:rPr>
        <w:t xml:space="preserve">as </w:t>
      </w:r>
      <w:r w:rsidR="00167850">
        <w:rPr>
          <w:rFonts w:ascii="Times New Roman" w:hAnsi="Times New Roman" w:cs="Times New Roman"/>
          <w:sz w:val="22"/>
          <w:szCs w:val="22"/>
        </w:rPr>
        <w:t xml:space="preserve">summarized in the afni_proc.py QC (APQC) with a html format. </w:t>
      </w:r>
    </w:p>
    <w:p w14:paraId="0C937201" w14:textId="77777777" w:rsidR="00167850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D1A0225" w14:textId="72A6FDE1" w:rsidR="00167850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Evaluate your results by rating the quality of the result from each step shown on top of the html page. Re-analyze the problematic steps based on your review and rating your results again. Save your rating in the html page and send it together with your pdf report.</w:t>
      </w:r>
      <w:r w:rsidR="001A3BEF">
        <w:rPr>
          <w:rFonts w:ascii="Times New Roman" w:hAnsi="Times New Roman" w:cs="Times New Roman"/>
          <w:sz w:val="22"/>
          <w:szCs w:val="22"/>
        </w:rPr>
        <w:t xml:space="preserve"> Refer to the following webpage:</w:t>
      </w:r>
    </w:p>
    <w:p w14:paraId="6965A167" w14:textId="666CED1D" w:rsidR="00134DD7" w:rsidRDefault="001A5FCF" w:rsidP="00F90A96">
      <w:pPr>
        <w:jc w:val="both"/>
        <w:rPr>
          <w:rFonts w:ascii="Times New Roman" w:hAnsi="Times New Roman" w:cs="Times New Roman"/>
          <w:sz w:val="22"/>
          <w:szCs w:val="22"/>
        </w:rPr>
      </w:pPr>
      <w:hyperlink r:id="rId9" w:history="1">
        <w:r w:rsidR="001A3BEF" w:rsidRPr="00DD7347">
          <w:rPr>
            <w:rStyle w:val="Hyperlink"/>
            <w:rFonts w:ascii="Times New Roman" w:hAnsi="Times New Roman" w:cs="Times New Roman"/>
            <w:sz w:val="22"/>
            <w:szCs w:val="22"/>
          </w:rPr>
          <w:t>https://afni.nimh.nih.gov/pub/dist/doc/htmldoc/tutorials/apqc_html/apqc_ex1.html</w:t>
        </w:r>
      </w:hyperlink>
    </w:p>
    <w:p w14:paraId="7BD15C3B" w14:textId="77777777" w:rsidR="001A3BEF" w:rsidRDefault="001A3BEF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7F5D1D" w14:textId="2551F6C0" w:rsidR="00134DD7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8F6A99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---------------------------------------------------------------------------------------------------------------------------</w:t>
      </w:r>
    </w:p>
    <w:p w14:paraId="6433D1A5" w14:textId="5473EFE0" w:rsidR="00134DD7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[2]</w:t>
      </w:r>
      <w:r>
        <w:rPr>
          <w:rFonts w:ascii="Times New Roman" w:hAnsi="Times New Roman" w:cs="Times New Roman"/>
          <w:sz w:val="22"/>
          <w:szCs w:val="22"/>
        </w:rPr>
        <w:t xml:space="preserve"> Statistical analysis </w:t>
      </w:r>
    </w:p>
    <w:p w14:paraId="6B44D1F9" w14:textId="021AFDFF" w:rsidR="00167850" w:rsidRDefault="00134DD7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(a)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7850">
        <w:rPr>
          <w:rFonts w:ascii="Times New Roman" w:hAnsi="Times New Roman" w:cs="Times New Roman"/>
          <w:sz w:val="22"/>
          <w:szCs w:val="22"/>
        </w:rPr>
        <w:t>Perform one-sample t-test for each of the four tasks.</w:t>
      </w:r>
    </w:p>
    <w:p w14:paraId="7C037E06" w14:textId="2D06ACC2" w:rsidR="00167850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1E5CA0" w14:textId="07D63F74" w:rsidR="00167850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(b)</w:t>
      </w:r>
      <w:r>
        <w:rPr>
          <w:rFonts w:ascii="Times New Roman" w:hAnsi="Times New Roman" w:cs="Times New Roman"/>
          <w:sz w:val="22"/>
          <w:szCs w:val="22"/>
        </w:rPr>
        <w:t xml:space="preserve"> Perform all the paired t-tests for the pairs of the tasks (e.g., ‘</w:t>
      </w:r>
      <w:r w:rsidR="001A3BEF">
        <w:rPr>
          <w:rFonts w:ascii="Times New Roman" w:hAnsi="Times New Roman" w:cs="Times New Roman"/>
          <w:sz w:val="22"/>
          <w:szCs w:val="22"/>
        </w:rPr>
        <w:t>ad</w:t>
      </w:r>
      <w:r>
        <w:rPr>
          <w:rFonts w:ascii="Times New Roman" w:hAnsi="Times New Roman" w:cs="Times New Roman"/>
          <w:sz w:val="22"/>
          <w:szCs w:val="22"/>
        </w:rPr>
        <w:t>’ vs. ‘</w:t>
      </w:r>
      <w:proofErr w:type="spellStart"/>
      <w:r w:rsidR="001A3BEF">
        <w:rPr>
          <w:rFonts w:ascii="Times New Roman" w:hAnsi="Times New Roman" w:cs="Times New Roman"/>
          <w:sz w:val="22"/>
          <w:szCs w:val="22"/>
        </w:rPr>
        <w:t>lh</w:t>
      </w:r>
      <w:proofErr w:type="spellEnd"/>
      <w:r>
        <w:rPr>
          <w:rFonts w:ascii="Times New Roman" w:hAnsi="Times New Roman" w:cs="Times New Roman"/>
          <w:sz w:val="22"/>
          <w:szCs w:val="22"/>
        </w:rPr>
        <w:t>’</w:t>
      </w:r>
      <w:r w:rsidR="001A3BEF">
        <w:rPr>
          <w:rFonts w:ascii="Times New Roman" w:hAnsi="Times New Roman" w:cs="Times New Roman"/>
          <w:sz w:val="22"/>
          <w:szCs w:val="22"/>
        </w:rPr>
        <w:t>, ‘ad’ vs. ‘rh’, and so on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1C2276ED" w14:textId="77777777" w:rsidR="00167850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13FC7E7" w14:textId="7EC65331" w:rsidR="00167850" w:rsidRDefault="00167850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167850">
        <w:rPr>
          <w:rFonts w:ascii="Times New Roman" w:hAnsi="Times New Roman" w:cs="Times New Roman"/>
          <w:b/>
          <w:bCs/>
          <w:sz w:val="22"/>
          <w:szCs w:val="22"/>
        </w:rPr>
        <w:t>(c)</w:t>
      </w:r>
      <w:r>
        <w:rPr>
          <w:rFonts w:ascii="Times New Roman" w:hAnsi="Times New Roman" w:cs="Times New Roman"/>
          <w:sz w:val="22"/>
          <w:szCs w:val="22"/>
        </w:rPr>
        <w:t xml:space="preserve"> Perform one-way repeated measures ANOVA using the results from all the four tasks (i.e., suppose there are four factors [i.e., ‘ad’, ‘</w:t>
      </w:r>
      <w:proofErr w:type="spellStart"/>
      <w:r>
        <w:rPr>
          <w:rFonts w:ascii="Times New Roman" w:hAnsi="Times New Roman" w:cs="Times New Roman"/>
          <w:sz w:val="22"/>
          <w:szCs w:val="22"/>
        </w:rPr>
        <w:t>lh</w:t>
      </w:r>
      <w:proofErr w:type="spellEnd"/>
      <w:r>
        <w:rPr>
          <w:rFonts w:ascii="Times New Roman" w:hAnsi="Times New Roman" w:cs="Times New Roman"/>
          <w:sz w:val="22"/>
          <w:szCs w:val="22"/>
        </w:rPr>
        <w:t>’, ‘</w:t>
      </w:r>
      <w:proofErr w:type="spellStart"/>
      <w:r>
        <w:rPr>
          <w:rFonts w:ascii="Times New Roman" w:hAnsi="Times New Roman" w:cs="Times New Roman"/>
          <w:sz w:val="22"/>
          <w:szCs w:val="22"/>
        </w:rPr>
        <w:t>rh</w:t>
      </w:r>
      <w:proofErr w:type="spellEnd"/>
      <w:r>
        <w:rPr>
          <w:rFonts w:ascii="Times New Roman" w:hAnsi="Times New Roman" w:cs="Times New Roman"/>
          <w:sz w:val="22"/>
          <w:szCs w:val="22"/>
        </w:rPr>
        <w:t>’, and ‘vs’] and one group).</w:t>
      </w:r>
    </w:p>
    <w:p w14:paraId="12F57DC2" w14:textId="77777777" w:rsidR="00EB6365" w:rsidRDefault="00EB6365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FC1BDF" w14:textId="1D93DDBA" w:rsidR="00B060A3" w:rsidRDefault="00EB6365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8F6A99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---------------------------------------------------------------------------------------------------------------------------</w:t>
      </w:r>
    </w:p>
    <w:p w14:paraId="67CD7931" w14:textId="21FF99DA" w:rsidR="002C664A" w:rsidRPr="00BE3C6B" w:rsidRDefault="002C664A" w:rsidP="00F90A96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BE3C6B">
        <w:rPr>
          <w:rFonts w:ascii="Times New Roman" w:hAnsi="Times New Roman" w:cs="Times New Roman"/>
          <w:b/>
          <w:bCs/>
          <w:sz w:val="22"/>
          <w:szCs w:val="22"/>
          <w:u w:val="single"/>
        </w:rPr>
        <w:t>[</w:t>
      </w:r>
      <w:r w:rsidR="00167850"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Pr="00BE3C6B">
        <w:rPr>
          <w:rFonts w:ascii="Times New Roman" w:hAnsi="Times New Roman" w:cs="Times New Roman"/>
          <w:b/>
          <w:bCs/>
          <w:sz w:val="22"/>
          <w:szCs w:val="22"/>
          <w:u w:val="single"/>
        </w:rPr>
        <w:t>]</w:t>
      </w:r>
      <w:r w:rsidRPr="00BE3C6B">
        <w:rPr>
          <w:rFonts w:ascii="Times New Roman" w:hAnsi="Times New Roman" w:cs="Times New Roman"/>
          <w:sz w:val="22"/>
          <w:szCs w:val="22"/>
          <w:u w:val="single"/>
        </w:rPr>
        <w:t xml:space="preserve"> Discuss overall results</w:t>
      </w:r>
      <w:r w:rsidR="00BE3C6B">
        <w:rPr>
          <w:rFonts w:ascii="Times New Roman" w:hAnsi="Times New Roman" w:cs="Times New Roman"/>
          <w:sz w:val="22"/>
          <w:szCs w:val="22"/>
          <w:u w:val="single"/>
        </w:rPr>
        <w:t xml:space="preserve"> obtained from [1] to [</w:t>
      </w:r>
      <w:r w:rsidR="00167850">
        <w:rPr>
          <w:rFonts w:ascii="Times New Roman" w:hAnsi="Times New Roman" w:cs="Times New Roman"/>
          <w:sz w:val="22"/>
          <w:szCs w:val="22"/>
          <w:u w:val="single"/>
        </w:rPr>
        <w:t>2</w:t>
      </w:r>
      <w:r w:rsidR="00BE3C6B">
        <w:rPr>
          <w:rFonts w:ascii="Times New Roman" w:hAnsi="Times New Roman" w:cs="Times New Roman"/>
          <w:sz w:val="22"/>
          <w:szCs w:val="22"/>
          <w:u w:val="single"/>
        </w:rPr>
        <w:t>]</w:t>
      </w:r>
    </w:p>
    <w:p w14:paraId="48F4BAE3" w14:textId="44D6EA6B" w:rsidR="00B060A3" w:rsidRDefault="00B060A3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6B4263" w14:textId="57A74A6B" w:rsidR="00EB6365" w:rsidRDefault="00EB6365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824943" w14:textId="4CADDBD2" w:rsidR="002C664A" w:rsidRDefault="00EB6365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 w:rsidRPr="008F6A99">
        <w:rPr>
          <w:rFonts w:ascii="Times New Roman" w:hAnsi="Times New Roman" w:cs="Times New Roman"/>
          <w:sz w:val="22"/>
          <w:szCs w:val="22"/>
        </w:rPr>
        <w:t>---------------------------------------------------------------------------------------------------------------------------</w:t>
      </w:r>
    </w:p>
    <w:p w14:paraId="7301AB2C" w14:textId="33A8468D" w:rsidR="00B060A3" w:rsidRPr="002C664A" w:rsidRDefault="002C664A" w:rsidP="00F90A96">
      <w:p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24668F">
        <w:rPr>
          <w:rFonts w:ascii="Times New Roman" w:hAnsi="Times New Roman" w:cs="Times New Roman"/>
          <w:b/>
          <w:bCs/>
          <w:sz w:val="22"/>
          <w:szCs w:val="22"/>
          <w:u w:val="single"/>
        </w:rPr>
        <w:t>[Note]</w:t>
      </w:r>
      <w:r w:rsidRPr="002C664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B060A3" w:rsidRPr="002C664A">
        <w:rPr>
          <w:rFonts w:ascii="Times New Roman" w:hAnsi="Times New Roman" w:cs="Times New Roman"/>
          <w:sz w:val="22"/>
          <w:szCs w:val="22"/>
          <w:u w:val="single"/>
        </w:rPr>
        <w:t>Common to all of the problems</w:t>
      </w:r>
    </w:p>
    <w:p w14:paraId="03D943D4" w14:textId="6E6599D7" w:rsidR="00B060A3" w:rsidRDefault="002C664A" w:rsidP="001678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Note that TR = 2 s, so measured BOLD signals were acquired in every 2 s</w:t>
      </w:r>
    </w:p>
    <w:p w14:paraId="3B120372" w14:textId="7FCA043C" w:rsidR="002450DD" w:rsidRDefault="002450DD" w:rsidP="001678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Remove the first 5 volumes for the analysis to allow T1-effect equilibrated</w:t>
      </w:r>
    </w:p>
    <w:p w14:paraId="4ACBCEE2" w14:textId="2019D798" w:rsidR="002450DD" w:rsidRPr="003606F2" w:rsidRDefault="002450DD" w:rsidP="001678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Order of slice acquisitions </w:t>
      </w:r>
      <w:r w:rsidR="006E2AF4">
        <w:rPr>
          <w:rFonts w:ascii="Times New Roman" w:hAnsi="Times New Roman" w:cs="Times New Roman"/>
          <w:sz w:val="22"/>
          <w:szCs w:val="22"/>
        </w:rPr>
        <w:t>are</w:t>
      </w:r>
      <w:r>
        <w:rPr>
          <w:rFonts w:ascii="Times New Roman" w:hAnsi="Times New Roman" w:cs="Times New Roman"/>
          <w:sz w:val="22"/>
          <w:szCs w:val="22"/>
        </w:rPr>
        <w:t xml:space="preserve"> [</w:t>
      </w:r>
      <w:r w:rsidR="009E5B69">
        <w:rPr>
          <w:rFonts w:ascii="Times New Roman" w:hAnsi="Times New Roman" w:cs="Times New Roman"/>
          <w:sz w:val="22"/>
          <w:szCs w:val="22"/>
        </w:rPr>
        <w:t>1, 3, 5, …, 35, 0, 2, 4, …, 34] (0 being most inferior slice)</w:t>
      </w:r>
    </w:p>
    <w:p w14:paraId="5D8C8ACE" w14:textId="5676D298" w:rsidR="00B060A3" w:rsidRDefault="00B060A3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2C664A">
        <w:rPr>
          <w:rFonts w:ascii="Times New Roman" w:hAnsi="Times New Roman" w:cs="Times New Roman"/>
          <w:sz w:val="22"/>
          <w:szCs w:val="22"/>
        </w:rPr>
        <w:t xml:space="preserve">Discuss your results/figures at least </w:t>
      </w:r>
      <w:r w:rsidR="001E1416">
        <w:rPr>
          <w:rFonts w:ascii="Times New Roman" w:hAnsi="Times New Roman" w:cs="Times New Roman"/>
          <w:sz w:val="22"/>
          <w:szCs w:val="22"/>
        </w:rPr>
        <w:t xml:space="preserve">with a </w:t>
      </w:r>
      <w:r w:rsidR="002C664A">
        <w:rPr>
          <w:rFonts w:ascii="Times New Roman" w:hAnsi="Times New Roman" w:cs="Times New Roman"/>
          <w:sz w:val="22"/>
          <w:szCs w:val="22"/>
        </w:rPr>
        <w:t>few lines of text</w:t>
      </w:r>
    </w:p>
    <w:p w14:paraId="71B9F394" w14:textId="15F4B43A" w:rsidR="00056B70" w:rsidRDefault="00056B70" w:rsidP="00F90A9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</w:t>
      </w:r>
      <w:r w:rsidR="0024668F">
        <w:rPr>
          <w:rFonts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 xml:space="preserve">se AFNI </w:t>
      </w:r>
      <w:r w:rsidR="00134DD7">
        <w:rPr>
          <w:rFonts w:ascii="Times New Roman" w:hAnsi="Times New Roman" w:cs="Times New Roman"/>
          <w:sz w:val="22"/>
          <w:szCs w:val="22"/>
        </w:rPr>
        <w:t>(</w:t>
      </w:r>
      <w:r w:rsidR="006E2AF4">
        <w:rPr>
          <w:rFonts w:ascii="Times New Roman" w:hAnsi="Times New Roman" w:cs="Times New Roman"/>
          <w:sz w:val="22"/>
          <w:szCs w:val="22"/>
        </w:rPr>
        <w:t xml:space="preserve">mainly </w:t>
      </w:r>
      <w:r w:rsidR="00134DD7">
        <w:rPr>
          <w:rFonts w:ascii="Times New Roman" w:hAnsi="Times New Roman" w:cs="Times New Roman"/>
          <w:sz w:val="22"/>
          <w:szCs w:val="22"/>
        </w:rPr>
        <w:t xml:space="preserve">for the analyses) </w:t>
      </w:r>
      <w:r>
        <w:rPr>
          <w:rFonts w:ascii="Times New Roman" w:hAnsi="Times New Roman" w:cs="Times New Roman"/>
          <w:sz w:val="22"/>
          <w:szCs w:val="22"/>
        </w:rPr>
        <w:t>and MATLAB/Python</w:t>
      </w:r>
      <w:r w:rsidR="00134DD7">
        <w:rPr>
          <w:rFonts w:ascii="Times New Roman" w:hAnsi="Times New Roman" w:cs="Times New Roman"/>
          <w:sz w:val="22"/>
          <w:szCs w:val="22"/>
        </w:rPr>
        <w:t xml:space="preserve"> (for visualization</w:t>
      </w:r>
      <w:r w:rsidR="00F24B8A">
        <w:rPr>
          <w:rFonts w:ascii="Times New Roman" w:hAnsi="Times New Roman" w:cs="Times New Roman"/>
          <w:sz w:val="22"/>
          <w:szCs w:val="22"/>
        </w:rPr>
        <w:t xml:space="preserve"> if needed</w:t>
      </w:r>
      <w:r w:rsidR="00134DD7">
        <w:rPr>
          <w:rFonts w:ascii="Times New Roman" w:hAnsi="Times New Roman" w:cs="Times New Roman"/>
          <w:sz w:val="22"/>
          <w:szCs w:val="22"/>
        </w:rPr>
        <w:t>)</w:t>
      </w:r>
    </w:p>
    <w:p w14:paraId="21FBA29A" w14:textId="77777777" w:rsidR="00056B70" w:rsidRPr="00B060A3" w:rsidRDefault="00056B70" w:rsidP="00F90A96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056B70" w:rsidRPr="00B060A3" w:rsidSect="00FE44EE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4A8A7" w14:textId="77777777" w:rsidR="001A5FCF" w:rsidRDefault="001A5FCF" w:rsidP="00A1476B">
      <w:r>
        <w:separator/>
      </w:r>
    </w:p>
  </w:endnote>
  <w:endnote w:type="continuationSeparator" w:id="0">
    <w:p w14:paraId="5584F423" w14:textId="77777777" w:rsidR="001A5FCF" w:rsidRDefault="001A5FCF" w:rsidP="00A1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64659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289E3A" w14:textId="0823222D" w:rsidR="00B95453" w:rsidRDefault="00B95453" w:rsidP="00DD734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4AF1BD" w14:textId="77777777" w:rsidR="00B95453" w:rsidRDefault="00B95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2"/>
        <w:szCs w:val="22"/>
      </w:rPr>
      <w:id w:val="-20330278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3C04E5" w14:textId="2D54F8B8" w:rsidR="00B95453" w:rsidRPr="00B95453" w:rsidRDefault="00B95453" w:rsidP="00DD7347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B95453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B95453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B95453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B95453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B95453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B83ED86" w14:textId="77777777" w:rsidR="00B95453" w:rsidRPr="00B95453" w:rsidRDefault="00B95453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737F" w14:textId="77777777" w:rsidR="001A5FCF" w:rsidRDefault="001A5FCF" w:rsidP="00A1476B">
      <w:r>
        <w:separator/>
      </w:r>
    </w:p>
  </w:footnote>
  <w:footnote w:type="continuationSeparator" w:id="0">
    <w:p w14:paraId="2CDC04CC" w14:textId="77777777" w:rsidR="001A5FCF" w:rsidRDefault="001A5FCF" w:rsidP="00A14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08C79" w14:textId="00C24322" w:rsidR="00A1476B" w:rsidRPr="00A1476B" w:rsidRDefault="00A1476B" w:rsidP="00A1476B">
    <w:pPr>
      <w:tabs>
        <w:tab w:val="center" w:pos="4320"/>
        <w:tab w:val="left" w:pos="7978"/>
        <w:tab w:val="right" w:pos="8640"/>
        <w:tab w:val="right" w:pos="9021"/>
      </w:tabs>
      <w:rPr>
        <w:rFonts w:ascii="Times New Roman" w:eastAsia="Cambria" w:hAnsi="Times New Roman" w:cs="Times New Roman"/>
        <w:sz w:val="22"/>
        <w:szCs w:val="22"/>
        <w:lang w:eastAsia="en-US"/>
      </w:rPr>
    </w:pPr>
    <w:r w:rsidRPr="00E35668">
      <w:rPr>
        <w:rFonts w:ascii="Times New Roman" w:eastAsia="Cambria" w:hAnsi="Times New Roman" w:cs="Times New Roman"/>
        <w:sz w:val="22"/>
        <w:szCs w:val="22"/>
        <w:lang w:eastAsia="en-US"/>
      </w:rPr>
      <w:tab/>
    </w:r>
    <w:r w:rsidRPr="00E35668">
      <w:rPr>
        <w:rFonts w:ascii="Times New Roman" w:eastAsia="Cambria" w:hAnsi="Times New Roman" w:cs="Times New Roman"/>
        <w:sz w:val="22"/>
        <w:szCs w:val="22"/>
        <w:lang w:eastAsia="en-US"/>
      </w:rPr>
      <w:tab/>
    </w:r>
    <w:r w:rsidRPr="00E35668">
      <w:rPr>
        <w:rFonts w:ascii="Times New Roman" w:eastAsia="Cambria" w:hAnsi="Times New Roman" w:cs="Times New Roman"/>
        <w:sz w:val="22"/>
        <w:szCs w:val="22"/>
        <w:lang w:eastAsia="en-US"/>
      </w:rPr>
      <w:tab/>
      <w:t>Fall/20</w:t>
    </w:r>
    <w:r>
      <w:rPr>
        <w:rFonts w:ascii="Times New Roman" w:eastAsia="Cambria" w:hAnsi="Times New Roman" w:cs="Times New Roman"/>
        <w:sz w:val="22"/>
        <w:szCs w:val="22"/>
        <w:lang w:eastAsia="en-US"/>
      </w:rPr>
      <w:t>20</w:t>
    </w:r>
  </w:p>
  <w:p w14:paraId="0B69FD0A" w14:textId="77777777" w:rsidR="00A1476B" w:rsidRPr="00E35668" w:rsidRDefault="00A1476B" w:rsidP="00A1476B">
    <w:pPr>
      <w:tabs>
        <w:tab w:val="center" w:pos="4320"/>
        <w:tab w:val="right" w:pos="8640"/>
      </w:tabs>
      <w:jc w:val="center"/>
      <w:rPr>
        <w:rFonts w:ascii="Times New Roman" w:eastAsia="Cambria" w:hAnsi="Times New Roman" w:cs="Times New Roman"/>
        <w:sz w:val="22"/>
        <w:szCs w:val="22"/>
        <w:lang w:eastAsia="en-US"/>
      </w:rPr>
    </w:pPr>
  </w:p>
  <w:p w14:paraId="6E6797A2" w14:textId="65586E60" w:rsidR="00A1476B" w:rsidRPr="00A1476B" w:rsidRDefault="00A1476B" w:rsidP="00A1476B">
    <w:pPr>
      <w:tabs>
        <w:tab w:val="center" w:pos="4320"/>
        <w:tab w:val="right" w:pos="8640"/>
      </w:tabs>
      <w:jc w:val="center"/>
      <w:rPr>
        <w:rFonts w:ascii="Times New Roman" w:eastAsia="Cambria" w:hAnsi="Times New Roman" w:cs="Times New Roman"/>
        <w:lang w:eastAsia="en-US"/>
      </w:rPr>
    </w:pPr>
    <w:r w:rsidRPr="00E35668">
      <w:rPr>
        <w:rFonts w:ascii="Times New Roman" w:eastAsia="Cambria" w:hAnsi="Times New Roman" w:cs="Times New Roman"/>
        <w:lang w:eastAsia="en-US"/>
      </w:rPr>
      <w:t>Neuroimaging Analysis (BRI609)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72"/>
    <w:rsid w:val="000110EF"/>
    <w:rsid w:val="00013B95"/>
    <w:rsid w:val="00051689"/>
    <w:rsid w:val="00056B70"/>
    <w:rsid w:val="000B3727"/>
    <w:rsid w:val="000D43BD"/>
    <w:rsid w:val="00134DD7"/>
    <w:rsid w:val="0015699D"/>
    <w:rsid w:val="00167850"/>
    <w:rsid w:val="001A3BEF"/>
    <w:rsid w:val="001A5FCF"/>
    <w:rsid w:val="001E1416"/>
    <w:rsid w:val="002314D6"/>
    <w:rsid w:val="002450DD"/>
    <w:rsid w:val="0024668F"/>
    <w:rsid w:val="002704F8"/>
    <w:rsid w:val="002761BA"/>
    <w:rsid w:val="002C664A"/>
    <w:rsid w:val="003606F2"/>
    <w:rsid w:val="00371660"/>
    <w:rsid w:val="003E6603"/>
    <w:rsid w:val="004450E0"/>
    <w:rsid w:val="004A28D5"/>
    <w:rsid w:val="004C5D17"/>
    <w:rsid w:val="004E4369"/>
    <w:rsid w:val="00517B32"/>
    <w:rsid w:val="00562BDA"/>
    <w:rsid w:val="005A3C73"/>
    <w:rsid w:val="00635F3E"/>
    <w:rsid w:val="006757C3"/>
    <w:rsid w:val="006E2AF4"/>
    <w:rsid w:val="007430DE"/>
    <w:rsid w:val="007A498B"/>
    <w:rsid w:val="007E7CA2"/>
    <w:rsid w:val="008044D9"/>
    <w:rsid w:val="008A7635"/>
    <w:rsid w:val="00917E05"/>
    <w:rsid w:val="009559C3"/>
    <w:rsid w:val="009715EA"/>
    <w:rsid w:val="00981271"/>
    <w:rsid w:val="009C52E2"/>
    <w:rsid w:val="009D2820"/>
    <w:rsid w:val="009E5B69"/>
    <w:rsid w:val="00A1476B"/>
    <w:rsid w:val="00A61514"/>
    <w:rsid w:val="00A7471E"/>
    <w:rsid w:val="00B05572"/>
    <w:rsid w:val="00B060A3"/>
    <w:rsid w:val="00B27E29"/>
    <w:rsid w:val="00B95453"/>
    <w:rsid w:val="00B96593"/>
    <w:rsid w:val="00BB2A94"/>
    <w:rsid w:val="00BC0995"/>
    <w:rsid w:val="00BC540C"/>
    <w:rsid w:val="00BE3C6B"/>
    <w:rsid w:val="00BF0DD8"/>
    <w:rsid w:val="00C03544"/>
    <w:rsid w:val="00C05158"/>
    <w:rsid w:val="00C41E8E"/>
    <w:rsid w:val="00C51117"/>
    <w:rsid w:val="00C619B6"/>
    <w:rsid w:val="00C651A4"/>
    <w:rsid w:val="00CD64C4"/>
    <w:rsid w:val="00D8632F"/>
    <w:rsid w:val="00DC3081"/>
    <w:rsid w:val="00DD5D6D"/>
    <w:rsid w:val="00E003BE"/>
    <w:rsid w:val="00EB6365"/>
    <w:rsid w:val="00ED5148"/>
    <w:rsid w:val="00EE1571"/>
    <w:rsid w:val="00EF4EFB"/>
    <w:rsid w:val="00EF7DAB"/>
    <w:rsid w:val="00F03D07"/>
    <w:rsid w:val="00F24B8A"/>
    <w:rsid w:val="00F90A96"/>
    <w:rsid w:val="00FB4047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BA1EE"/>
  <w15:chartTrackingRefBased/>
  <w15:docId w15:val="{426B3FB9-6DEB-EC42-A621-78A64838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7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76B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basedOn w:val="DefaultParagraphFont"/>
    <w:link w:val="Header"/>
    <w:uiPriority w:val="99"/>
    <w:rsid w:val="00A1476B"/>
  </w:style>
  <w:style w:type="paragraph" w:styleId="Footer">
    <w:name w:val="footer"/>
    <w:basedOn w:val="Normal"/>
    <w:link w:val="FooterChar"/>
    <w:uiPriority w:val="99"/>
    <w:unhideWhenUsed/>
    <w:rsid w:val="00A1476B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basedOn w:val="DefaultParagraphFont"/>
    <w:link w:val="Footer"/>
    <w:uiPriority w:val="99"/>
    <w:rsid w:val="00A1476B"/>
  </w:style>
  <w:style w:type="character" w:styleId="Hyperlink">
    <w:name w:val="Hyperlink"/>
    <w:basedOn w:val="DefaultParagraphFont"/>
    <w:uiPriority w:val="99"/>
    <w:unhideWhenUsed/>
    <w:rsid w:val="00A1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7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7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6B"/>
    <w:rPr>
      <w:rFonts w:ascii="Times New Roman" w:hAnsi="Times New Roman" w:cs="Times New Roman"/>
      <w:sz w:val="18"/>
      <w:szCs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95453"/>
  </w:style>
  <w:style w:type="character" w:styleId="FollowedHyperlink">
    <w:name w:val="FollowedHyperlink"/>
    <w:basedOn w:val="DefaultParagraphFont"/>
    <w:uiPriority w:val="99"/>
    <w:semiHidden/>
    <w:unhideWhenUsed/>
    <w:rsid w:val="00804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spl.korea.ac.kr/Lecture/fall2020/BRI609/sbj_all_raw.t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hlee.jonghwanlee@gmail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kdgk44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fni.nimh.nih.gov/pub/dist/doc/htmldoc/tutorials/apqc_html/apqc_ex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Korea University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Lee</dc:creator>
  <cp:keywords/>
  <dc:description/>
  <cp:lastModifiedBy>bspl_khc</cp:lastModifiedBy>
  <cp:revision>15</cp:revision>
  <dcterms:created xsi:type="dcterms:W3CDTF">2020-11-16T21:59:00Z</dcterms:created>
  <dcterms:modified xsi:type="dcterms:W3CDTF">2020-11-17T05:38:00Z</dcterms:modified>
</cp:coreProperties>
</file>