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For general information see UVVM Essential Mechanisms located in uvvm_vvc_framework/doc.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[byte_enable,]</w:t>
            </w:r>
            <w:r w:rsidR="00575487" w:rsidRPr="00662DF1">
              <w:rPr>
                <w:rFonts w:cs="Helvetica"/>
                <w:color w:val="FFFFFF"/>
                <w:szCs w:val="30"/>
              </w:rPr>
              <w:t xml:space="preserve"> </w:t>
            </w:r>
            <w:r w:rsidR="00BD3388" w:rsidRPr="00662DF1">
              <w:rPr>
                <w:rFonts w:cs="Helvetica"/>
                <w:color w:val="FFFFFF"/>
                <w:szCs w:val="30"/>
              </w:rPr>
              <w:t>msg</w:t>
            </w:r>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BD3388" w:rsidRPr="00662DF1">
              <w:rPr>
                <w:rFonts w:cs="Helvetica"/>
                <w:b w:val="0"/>
                <w:bCs w:val="0"/>
                <w:sz w:val="15"/>
                <w:szCs w:val="28"/>
              </w:rPr>
              <w:t>_write(</w:t>
            </w:r>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" filled="f" stroked="f">
                <v:textbo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58B05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F2299A">
              <w:rPr>
                <w:rFonts w:cs="Helvetica"/>
                <w:color w:val="FFFFFF"/>
                <w:szCs w:val="30"/>
              </w:rPr>
              <w:t>msg</w:t>
            </w:r>
            <w:r w:rsidR="0014169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_read(</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_check(</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0F0BFB">
              <w:rPr>
                <w:rFonts w:cs="Helvetica"/>
                <w:color w:val="FFFFFF"/>
                <w:szCs w:val="30"/>
              </w:rPr>
              <w:t>num_rst_cycles</w:t>
            </w:r>
            <w:r w:rsidRPr="00662DF1">
              <w:rPr>
                <w:rFonts w:cs="Helvetica"/>
                <w:color w:val="FFFFFF"/>
                <w:szCs w:val="30"/>
              </w:rPr>
              <w:t xml:space="preserve">,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w:t>
            </w:r>
            <w:r w:rsidR="000F0BFB">
              <w:rPr>
                <w:rFonts w:cs="Helvetica"/>
                <w:b w:val="0"/>
                <w:bCs w:val="0"/>
                <w:sz w:val="15"/>
                <w:szCs w:val="28"/>
              </w:rPr>
              <w:t>_reset</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avalon_mm_lock</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avalon_mm</w:t>
            </w:r>
            <w:r w:rsidRPr="004461F4">
              <w:rPr>
                <w:rFonts w:cs="Helvetica"/>
                <w:bCs/>
                <w:sz w:val="15"/>
                <w:szCs w:val="28"/>
              </w:rPr>
              <w:t>_</w:t>
            </w:r>
            <w:r>
              <w:rPr>
                <w:rFonts w:cs="Helvetica"/>
                <w:bCs/>
                <w:sz w:val="15"/>
                <w:szCs w:val="28"/>
              </w:rPr>
              <w:t>un</w:t>
            </w:r>
            <w:r w:rsidRPr="004461F4">
              <w:rPr>
                <w:rFonts w:cs="Helvetica"/>
                <w:bCs/>
                <w:sz w:val="15"/>
                <w:szCs w:val="28"/>
              </w:rPr>
              <w:t>lock</w:t>
            </w:r>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624053C9">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r w:rsidR="00687607" w:rsidRPr="00687607">
        <w:rPr>
          <w:b/>
          <w:szCs w:val="16"/>
        </w:rPr>
        <w:t>shared_avalon_mm_vvc_config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use_read_pipeline</w:t>
            </w:r>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boolean</w:t>
            </w:r>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num_pipeline_stages</w:t>
            </w:r>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r w:rsidRPr="00FB1499">
              <w:rPr>
                <w:sz w:val="15"/>
                <w:szCs w:val="15"/>
              </w:rPr>
              <w:t xml:space="preserve">bfm_config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sidRPr="00FB1499">
              <w:rPr>
                <w:sz w:val="15"/>
                <w:szCs w:val="15"/>
              </w:rPr>
              <w:t>t_</w:t>
            </w:r>
            <w:r>
              <w:rPr>
                <w:sz w:val="15"/>
                <w:szCs w:val="15"/>
              </w:rPr>
              <w:t>avalon_mm</w:t>
            </w:r>
            <w:r w:rsidRPr="00FB1499">
              <w:rPr>
                <w:sz w:val="15"/>
                <w:szCs w:val="15"/>
              </w:rPr>
              <w:t>_bfm_config</w:t>
            </w:r>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r w:rsidR="00E47CF6" w:rsidRPr="00687607">
        <w:rPr>
          <w:b/>
          <w:szCs w:val="16"/>
        </w:rPr>
        <w:t>shared_avalon_mm_vvc_</w:t>
      </w:r>
      <w:r w:rsidR="00E47CF6">
        <w:rPr>
          <w:b/>
          <w:szCs w:val="16"/>
        </w:rPr>
        <w:t>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r w:rsidR="00F85B0D">
              <w:rPr>
                <w:rFonts w:cs="Helvetica"/>
                <w:sz w:val="15"/>
              </w:rPr>
              <w:t>avalon_mm</w:t>
            </w:r>
            <w:r w:rsidR="00A8286D">
              <w:rPr>
                <w:rFonts w:cs="Helvetica"/>
                <w:sz w:val="15"/>
              </w:rPr>
              <w:t>_write)</w:t>
            </w:r>
            <w:r w:rsidRPr="00662DF1">
              <w:rPr>
                <w:rFonts w:cs="Helvetica"/>
                <w:sz w:val="15"/>
              </w:rPr>
              <w:t xml:space="preserve"> or the expected data (in </w:t>
            </w:r>
            <w:r w:rsidR="00F85B0D">
              <w:rPr>
                <w:rFonts w:cs="Helvetica"/>
                <w:sz w:val="15"/>
              </w:rPr>
              <w:t>avalon_mm</w:t>
            </w:r>
            <w:r w:rsidRPr="00662DF1">
              <w:rPr>
                <w:rFonts w:cs="Helvetica"/>
                <w:sz w:val="15"/>
              </w:rPr>
              <w:t>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r w:rsidRPr="00662DF1">
              <w:rPr>
                <w:rFonts w:cs="Helvetica"/>
                <w:sz w:val="15"/>
              </w:rPr>
              <w:t>t_a</w:t>
            </w:r>
            <w:r w:rsidR="00CD282D">
              <w:rPr>
                <w:rFonts w:cs="Helvetica"/>
                <w:sz w:val="15"/>
              </w:rPr>
              <w:t>valon_mm</w:t>
            </w:r>
            <w:r w:rsidRPr="00662DF1">
              <w:rPr>
                <w:rFonts w:cs="Helvetica"/>
                <w:sz w:val="15"/>
              </w:rPr>
              <w:t>_if</w:t>
            </w:r>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r w:rsidRPr="00662DF1">
              <w:rPr>
                <w:rFonts w:cs="Helvetica"/>
                <w:sz w:val="15"/>
              </w:rPr>
              <w:t>t_</w:t>
            </w:r>
            <w:r w:rsidR="004120D9">
              <w:rPr>
                <w:rFonts w:cs="Helvetica"/>
                <w:sz w:val="15"/>
              </w:rPr>
              <w:t>avalon_mm</w:t>
            </w:r>
            <w:r w:rsidRPr="00662DF1">
              <w:rPr>
                <w:rFonts w:cs="Helvetica"/>
                <w:sz w:val="15"/>
              </w:rPr>
              <w:t>_bfm_config</w:t>
            </w:r>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r w:rsidRPr="00662DF1">
              <w:rPr>
                <w:rFonts w:cs="Helvetica"/>
                <w:sz w:val="15"/>
              </w:rPr>
              <w:t>t_alert_level</w:t>
            </w:r>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All VVC procedures are defined in vvc_methods_pkg (dedicated this VVC), and uvvm_vvc_framework.</w:t>
      </w:r>
      <w:r w:rsidR="00037F61" w:rsidRPr="00037F61">
        <w:t>td_vvc_framework_common_methods_pkg</w:t>
      </w:r>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vvc_instance_idx.</w:t>
      </w:r>
    </w:p>
    <w:p w14:paraId="4C469A10" w14:textId="63AB8AD9" w:rsidR="0023204D" w:rsidRPr="00C276CB" w:rsidRDefault="00C276CB" w:rsidP="009902B2">
      <w:pPr>
        <w:rPr>
          <w:i/>
        </w:rPr>
      </w:pPr>
      <w:r w:rsidRPr="00C276CB">
        <w:rPr>
          <w:i/>
        </w:rPr>
        <w:t xml:space="preserve">Note: </w:t>
      </w:r>
      <w:r w:rsidR="0023204D" w:rsidRPr="00C276CB">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r>
              <w:rPr>
                <w:rFonts w:cs="Helvetica"/>
                <w:b/>
                <w:szCs w:val="16"/>
              </w:rPr>
              <w:t>avalon_mm_write</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_write(VVC</w:t>
            </w:r>
            <w:r>
              <w:rPr>
                <w:rFonts w:cs="Helvetica"/>
                <w:b/>
                <w:sz w:val="15"/>
                <w:szCs w:val="15"/>
              </w:rPr>
              <w:t>T</w:t>
            </w:r>
            <w:r w:rsidRPr="009C4146">
              <w:rPr>
                <w:rFonts w:cs="Helvetica"/>
                <w:b/>
                <w:sz w:val="15"/>
                <w:szCs w:val="15"/>
              </w:rPr>
              <w:t>,</w:t>
            </w:r>
            <w:r>
              <w:rPr>
                <w:rFonts w:cs="Helvetica"/>
                <w:b/>
                <w:sz w:val="15"/>
                <w:szCs w:val="15"/>
              </w:rPr>
              <w:t xml:space="preserve"> vvc_</w:t>
            </w:r>
            <w:r w:rsidRPr="009C4146">
              <w:rPr>
                <w:rFonts w:cs="Helvetica"/>
                <w:b/>
                <w:sz w:val="15"/>
                <w:szCs w:val="15"/>
              </w:rPr>
              <w:t xml:space="preserve">instance_idx, addr, data, </w:t>
            </w:r>
            <w:r>
              <w:rPr>
                <w:rFonts w:cs="Helvetica"/>
                <w:b/>
                <w:sz w:val="15"/>
                <w:szCs w:val="15"/>
              </w:rPr>
              <w:t xml:space="preserve">[byte_enable,] </w:t>
            </w:r>
            <w:r w:rsidRPr="009C4146">
              <w:rPr>
                <w:rFonts w:cs="Helvetica"/>
                <w:b/>
                <w:sz w:val="15"/>
                <w:szCs w:val="15"/>
              </w:rPr>
              <w:t>msg</w:t>
            </w:r>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4120D9">
              <w:rPr>
                <w:rFonts w:cs="Helvetica"/>
                <w:sz w:val="15"/>
                <w:szCs w:val="15"/>
              </w:rPr>
              <w:t>avalon_mm</w:t>
            </w:r>
            <w:r w:rsidRPr="009C4146">
              <w:rPr>
                <w:rFonts w:cs="Helvetica"/>
                <w:sz w:val="15"/>
                <w:szCs w:val="15"/>
              </w:rPr>
              <w:t>_write</w:t>
            </w:r>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r w:rsidR="004120D9">
              <w:rPr>
                <w:rFonts w:cs="Helvetica"/>
                <w:sz w:val="15"/>
                <w:szCs w:val="15"/>
              </w:rPr>
              <w:t>avalon_mm</w:t>
            </w:r>
            <w:r w:rsidRPr="009C4146">
              <w:rPr>
                <w:rFonts w:cs="Helvetica"/>
                <w:sz w:val="15"/>
                <w:szCs w:val="15"/>
              </w:rPr>
              <w:t xml:space="preserve">_write() procedure, described in the </w:t>
            </w:r>
            <w:r w:rsidR="004120D9">
              <w:rPr>
                <w:rFonts w:cs="Helvetica"/>
                <w:sz w:val="15"/>
                <w:szCs w:val="15"/>
              </w:rPr>
              <w:t>Avalon-MM</w:t>
            </w:r>
            <w:r w:rsidRPr="009C4146">
              <w:rPr>
                <w:rFonts w:cs="Helvetica"/>
                <w:sz w:val="15"/>
                <w:szCs w:val="15"/>
              </w:rPr>
              <w:t xml:space="preserve"> BFM QuickRef. </w:t>
            </w:r>
          </w:p>
          <w:p w14:paraId="63CCC3E6" w14:textId="6C17C855" w:rsidR="007907CF" w:rsidRPr="009C4146" w:rsidRDefault="004120D9" w:rsidP="007907CF">
            <w:pPr>
              <w:tabs>
                <w:tab w:val="left" w:pos="4820"/>
              </w:tabs>
              <w:spacing w:line="276" w:lineRule="auto"/>
              <w:rPr>
                <w:rFonts w:cs="Helvetica"/>
                <w:sz w:val="15"/>
                <w:szCs w:val="15"/>
              </w:rPr>
            </w:pPr>
            <w:r>
              <w:rPr>
                <w:rFonts w:cs="Helvetica"/>
                <w:sz w:val="15"/>
                <w:szCs w:val="15"/>
              </w:rPr>
              <w:t>avalon_mm</w:t>
            </w:r>
            <w:r w:rsidR="007907CF" w:rsidRPr="009C4146">
              <w:rPr>
                <w:rFonts w:cs="Helvetica"/>
                <w:sz w:val="15"/>
                <w:szCs w:val="15"/>
              </w:rPr>
              <w:t>_write can be called with or without byte_enable constant. Whe</w:t>
            </w:r>
            <w:r w:rsidR="00A8286D">
              <w:rPr>
                <w:rFonts w:cs="Helvetica"/>
                <w:sz w:val="15"/>
                <w:szCs w:val="15"/>
              </w:rPr>
              <w:t>n not set, byte_enable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_write(</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avalon_mm_write</w:t>
            </w:r>
            <w:r w:rsidR="009902B2" w:rsidRPr="00983074">
              <w:rPr>
                <w:rFonts w:ascii="Courier New" w:hAnsi="Courier New" w:cs="Courier New"/>
                <w:sz w:val="15"/>
                <w:szCs w:val="15"/>
              </w:rPr>
              <w:t>(</w:t>
            </w:r>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r>
              <w:rPr>
                <w:rFonts w:cs="Helvetica"/>
                <w:b/>
                <w:szCs w:val="14"/>
              </w:rPr>
              <w:t>avalon_mm</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4F439B42"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_read(VVC</w:t>
            </w:r>
            <w:r>
              <w:rPr>
                <w:rFonts w:cs="Helvetica"/>
                <w:b/>
                <w:sz w:val="15"/>
                <w:szCs w:val="15"/>
              </w:rPr>
              <w:t>T, vvc_instance_idx,  addr, msg</w:t>
            </w:r>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ED7E82">
              <w:rPr>
                <w:rFonts w:cs="Helvetica"/>
                <w:sz w:val="15"/>
                <w:szCs w:val="15"/>
              </w:rPr>
              <w:t>avalon_mm</w:t>
            </w:r>
            <w:r w:rsidRPr="009C4146">
              <w:rPr>
                <w:rFonts w:cs="Helvetica"/>
                <w:sz w:val="15"/>
                <w:szCs w:val="15"/>
              </w:rPr>
              <w:t xml:space="preserve">_read()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r w:rsidR="00ED7E82">
              <w:rPr>
                <w:rFonts w:cs="Helvetica"/>
                <w:sz w:val="15"/>
                <w:szCs w:val="15"/>
              </w:rPr>
              <w:t>avalon_mm</w:t>
            </w:r>
            <w:r w:rsidRPr="009C4146">
              <w:rPr>
                <w:rFonts w:cs="Helvetica"/>
                <w:sz w:val="15"/>
                <w:szCs w:val="15"/>
              </w:rPr>
              <w:t xml:space="preserve">_read() procedure, described in the </w:t>
            </w:r>
            <w:r w:rsidR="00ED7E82">
              <w:rPr>
                <w:rFonts w:cs="Helvetica"/>
                <w:sz w:val="15"/>
                <w:szCs w:val="15"/>
              </w:rPr>
              <w:t>Avalon-MM</w:t>
            </w:r>
            <w:r w:rsidR="00741AE0">
              <w:rPr>
                <w:rFonts w:cs="Helvetica"/>
                <w:sz w:val="15"/>
                <w:szCs w:val="15"/>
              </w:rPr>
              <w:t xml:space="preserve"> BFM QuickRef.</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r>
              <w:rPr>
                <w:rFonts w:cs="Helvetica"/>
                <w:sz w:val="15"/>
                <w:szCs w:val="15"/>
              </w:rPr>
              <w:t xml:space="preserve">avalon_mm_read_request and avalon_mm_read_response.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will run the BFM procedure avalon_mm_read_response</w:t>
            </w:r>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r w:rsidR="00813A20" w:rsidRPr="003F14A8">
              <w:rPr>
                <w:rFonts w:cs="Helvetica"/>
                <w:sz w:val="15"/>
                <w:szCs w:val="15"/>
                <w:u w:val="single"/>
              </w:rPr>
              <w:t>fetch_result()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Result is placed in v_data</w:t>
            </w:r>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v_cmd_idx :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v_data    : </w:t>
            </w:r>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_read(</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v_cmd_idx := </w:t>
            </w:r>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await_completion(AVALON_MM_VVCT,1, v_cmd_idx,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40FE9" w:rsidRPr="00CE0A74">
              <w:rPr>
                <w:rFonts w:ascii="Courier New" w:hAnsi="Courier New" w:cs="Courier New"/>
                <w:sz w:val="15"/>
                <w:szCs w:val="15"/>
              </w:rPr>
              <w:t>fetch_result(AVALON_MM_VVCT,1</w:t>
            </w:r>
            <w:r w:rsidR="000E2A75" w:rsidRPr="00CE0A74">
              <w:rPr>
                <w:rFonts w:ascii="Courier New" w:hAnsi="Courier New" w:cs="Courier New"/>
                <w:sz w:val="15"/>
                <w:szCs w:val="15"/>
              </w:rPr>
              <w:t xml:space="preserve">, v_cmd_idx, </w:t>
            </w:r>
            <w:r w:rsidR="000E2A75" w:rsidRPr="009D69BC">
              <w:rPr>
                <w:rFonts w:ascii="Courier New" w:hAnsi="Courier New" w:cs="Courier New"/>
                <w:b/>
                <w:sz w:val="15"/>
                <w:szCs w:val="15"/>
              </w:rPr>
              <w:t>v_data</w:t>
            </w:r>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r>
              <w:rPr>
                <w:rFonts w:cs="Helvetica"/>
                <w:b/>
                <w:szCs w:val="14"/>
              </w:rPr>
              <w:lastRenderedPageBreak/>
              <w:t>avalon_mm</w:t>
            </w:r>
            <w:r w:rsidR="00356047" w:rsidRPr="00662DF1">
              <w:rPr>
                <w:rFonts w:cs="Helvetica"/>
                <w:b/>
                <w:szCs w:val="14"/>
              </w:rPr>
              <w:t>_check()</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_check(VVC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addr,  data,  msg, [alert_level</w:t>
            </w:r>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5413D7">
              <w:rPr>
                <w:rFonts w:cs="Helvetica"/>
                <w:sz w:val="15"/>
                <w:szCs w:val="15"/>
              </w:rPr>
              <w:t>avalon_mm</w:t>
            </w:r>
            <w:r w:rsidRPr="009C4146">
              <w:rPr>
                <w:rFonts w:cs="Helvetica"/>
                <w:sz w:val="15"/>
                <w:szCs w:val="15"/>
              </w:rPr>
              <w:t xml:space="preserve">_check()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valon-MM BFM avalon_mm</w:t>
            </w:r>
            <w:r w:rsidRPr="009C4146">
              <w:rPr>
                <w:rFonts w:cs="Helvetica"/>
                <w:sz w:val="15"/>
                <w:szCs w:val="15"/>
              </w:rPr>
              <w:t xml:space="preserve">_check()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QuickRef. The </w:t>
            </w:r>
            <w:r w:rsidR="005413D7">
              <w:rPr>
                <w:rFonts w:cs="Helvetica"/>
                <w:sz w:val="15"/>
                <w:szCs w:val="15"/>
              </w:rPr>
              <w:t>avalon_mm</w:t>
            </w:r>
            <w:r w:rsidRPr="009C4146">
              <w:rPr>
                <w:rFonts w:cs="Helvetica"/>
                <w:sz w:val="15"/>
                <w:szCs w:val="15"/>
              </w:rPr>
              <w:t>_check()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‘alert_level’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true, the VVC will perform the check transaction using the BFM procedures avalon_mm_read_request and avalon_mm_check_response, similar to the procedure described in avalon_mm_read.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r w:rsidR="005413D7" w:rsidRPr="00983074">
              <w:rPr>
                <w:rFonts w:ascii="Courier New" w:hAnsi="Courier New" w:cs="Courier New"/>
                <w:sz w:val="15"/>
                <w:szCs w:val="15"/>
              </w:rPr>
              <w:t>avalon_mm_check(AVALON_MM_VVCT,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r>
              <w:rPr>
                <w:rFonts w:cs="Helvetica"/>
                <w:b/>
                <w:szCs w:val="14"/>
              </w:rPr>
              <w:t>avalon_mm_reset()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reset</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num_rst_cycles</w:t>
            </w:r>
            <w:r w:rsidRPr="009C4146">
              <w:rPr>
                <w:rFonts w:cs="Helvetica"/>
                <w:b/>
                <w:sz w:val="15"/>
                <w:szCs w:val="15"/>
              </w:rPr>
              <w:t>, msg</w:t>
            </w:r>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The avalon_mm_reset() VVC procedure adds a reset command to the Avalon-MM VVC executor queue, which will run as soon as all preceding commands have completed. When the reset command is scheduled to run, the executor calls the Avalon-MM BFM avalon_mm_reset() procedure, described in the Avalon-MM BFM QuickRef.</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r w:rsidR="00FD27D1" w:rsidRPr="00983074">
              <w:rPr>
                <w:rFonts w:ascii="Courier New" w:hAnsi="Courier New" w:cs="Courier New"/>
                <w:sz w:val="15"/>
                <w:szCs w:val="15"/>
              </w:rPr>
              <w:t xml:space="preserve">avalon_mm_reset(AVALON_MM_VVCT,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r>
              <w:rPr>
                <w:rFonts w:cs="Helvetica"/>
                <w:b/>
                <w:szCs w:val="14"/>
              </w:rPr>
              <w:t>avalon_mm_lock()</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The avalon_mm_lock() VVC procedure adds a lock command to the Avalon-MM VVC executor queue, which will run as soon as all preceding commands have completed. When the lock command is scheduled to run, the executor calls the Avalon-MM BFM avalon_mm_lock() procedure, described in the Avalon-MM BFM QuickRef.</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avalon_mm_lock(AVALON_MM_VVCT,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r>
              <w:rPr>
                <w:rFonts w:cs="Helvetica"/>
                <w:b/>
                <w:szCs w:val="14"/>
              </w:rPr>
              <w:t>avalon_mm_unlock()</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unlock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The avalon_mm_unlock() VVC procedure adds an unlock command to the Avalon-MM VVC executor queue, which will run as soon as all preceding commands have completed. When the lock command is scheduled to run, the executor calls the Avalon-MM BFM avalon_mm_unlock() procedure, described in the Avalon-MM BFM QuickRef.</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avalon_mm_unlock(AVALON_MM_VVCT,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r w:rsidRPr="004F28B7">
              <w:rPr>
                <w:rFonts w:cs="Helvetica"/>
                <w:sz w:val="15"/>
                <w:szCs w:val="18"/>
              </w:rPr>
              <w:t xml:space="preserve">num_pipeline_stages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Max read_requests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shared_avalon_mm_vvc_config(1).inter_bfm_delay.delay_in_time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shared_avalon_mm_vvc_config(1).bfm_config.use_waitrequest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e shared variable shared_avalon_mm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39EF8AAD" w14:textId="77777777" w:rsidR="00185453" w:rsidRPr="009C4146" w:rsidRDefault="00185453" w:rsidP="00185453">
      <w:pPr>
        <w:pStyle w:val="Overskrift1"/>
        <w:rPr>
          <w:rFonts w:ascii="Helvetica" w:hAnsi="Helvetica" w:cs="Helvetica"/>
        </w:rPr>
      </w:pPr>
      <w:r>
        <w:rPr>
          <w:rFonts w:ascii="Helvetica" w:hAnsi="Helvetica" w:cs="Helvetica"/>
        </w:rPr>
        <w:t>Activity watchdog</w:t>
      </w:r>
    </w:p>
    <w:p w14:paraId="35A7F0A1" w14:textId="77777777" w:rsidR="00185453" w:rsidRDefault="00185453" w:rsidP="00185453">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r w:rsidRPr="00D20FC6">
        <w:rPr>
          <w:rFonts w:ascii="Consolas" w:hAnsi="Consolas"/>
        </w:rPr>
        <w:t>activity_watchdog(</w:t>
      </w:r>
      <w:r w:rsidR="00C973C3">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7EC11F6" w14:textId="2679D440" w:rsidR="00185453" w:rsidRDefault="00185453" w:rsidP="00185453">
      <w:pPr>
        <w:rPr>
          <w:rFonts w:ascii="Verdana" w:hAnsi="Verdana"/>
        </w:rPr>
      </w:pPr>
    </w:p>
    <w:p w14:paraId="2AD05279" w14:textId="14F8C0C7" w:rsidR="00185453" w:rsidRDefault="00185453" w:rsidP="00185453">
      <w:pPr>
        <w:rPr>
          <w:rFonts w:ascii="Verdana" w:hAnsi="Verdana"/>
        </w:rPr>
      </w:pPr>
    </w:p>
    <w:p w14:paraId="26085D73" w14:textId="77777777" w:rsidR="00185453" w:rsidRPr="00185453" w:rsidRDefault="00185453" w:rsidP="00185453">
      <w:pPr>
        <w:rPr>
          <w:rFonts w:ascii="Verdana" w:hAnsi="Verdana"/>
        </w:rPr>
      </w:pPr>
    </w:p>
    <w:p w14:paraId="72CF8C30" w14:textId="767EAD0A"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r>
        <w:rPr>
          <w:i/>
        </w:rPr>
        <w:t xml:space="preserve">t_avalon_mm_if </w:t>
      </w:r>
      <w:r>
        <w:t>in order to improve readability of the code. Since the Avalon-MM interface busses can be of arbitrary size, the interface std_logic_vectors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avalon_mm_if_1 : t_avalon_mm_if( address(C_ADDR_WIDTH-1 downto 0),</w:t>
      </w:r>
    </w:p>
    <w:p w14:paraId="19A5D6E7" w14:textId="69DA6854" w:rsidR="00B76459" w:rsidRDefault="00B76459" w:rsidP="00D465E5">
      <w:pPr>
        <w:rPr>
          <w:rFonts w:ascii="Courier New" w:hAnsi="Courier New" w:cs="Courier New"/>
        </w:rPr>
      </w:pPr>
      <w:r>
        <w:rPr>
          <w:rFonts w:ascii="Courier New" w:hAnsi="Courier New" w:cs="Courier New"/>
        </w:rPr>
        <w:t xml:space="preserve">                                          byte_enable((C_DATA_WIDTH/8)-1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writedata(C_DATA_WIDTH-1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readdata(C_DATA_WIDTH-1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UVVM and its features can be found under “uvvm_vvc_framework/doc/”.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731DF26"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w:t>
      </w:r>
      <w:r w:rsidR="007210A1">
        <w:rPr>
          <w:b/>
          <w:i/>
        </w:rPr>
        <w:t>10</w:t>
      </w:r>
      <w:r w:rsidR="007B1B2E">
        <w:rPr>
          <w:b/>
          <w:i/>
        </w:rPr>
        <w:t>.0 and up</w:t>
      </w:r>
    </w:p>
    <w:p w14:paraId="24A74256" w14:textId="4B323765"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w:t>
      </w:r>
      <w:r w:rsidR="007210A1">
        <w:rPr>
          <w:b/>
          <w:i/>
        </w:rPr>
        <w:t>6</w:t>
      </w:r>
      <w:r w:rsidR="007B1B2E">
        <w:rPr>
          <w:b/>
          <w:i/>
        </w:rPr>
        <w:t>.0 and up</w:t>
      </w:r>
      <w:bookmarkStart w:id="2" w:name="_GoBack"/>
      <w:bookmarkEnd w:id="2"/>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eavsnitt"/>
        <w:numPr>
          <w:ilvl w:val="0"/>
          <w:numId w:val="40"/>
        </w:numPr>
      </w:pPr>
      <w:r w:rsidRPr="00045454">
        <w:rPr>
          <w:b/>
          <w:i/>
        </w:rPr>
        <w:t>Bitvis VIP Scoreboard</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r>
        <w:t>VVC,</w:t>
      </w:r>
      <w:r w:rsidR="003855F5">
        <w:t xml:space="preserve"> assure that uvvm_vvc_framework and</w:t>
      </w:r>
      <w:r>
        <w:t xml:space="preserve"> uvvm_util have been compiled.</w:t>
      </w:r>
    </w:p>
    <w:p w14:paraId="783F6C89" w14:textId="3433C1F3" w:rsidR="00801A1C" w:rsidRDefault="00801A1C" w:rsidP="00604608"/>
    <w:p w14:paraId="40A45C9F" w14:textId="5DABC85A" w:rsidR="00801A1C" w:rsidRDefault="00801A1C" w:rsidP="00604608">
      <w:r w:rsidRPr="00801A1C">
        <w:t>See the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r>
              <w:rPr>
                <w:rFonts w:cs="Helvetica"/>
                <w:sz w:val="15"/>
              </w:rPr>
              <w:t>avalon_mm</w:t>
            </w:r>
            <w:r w:rsidR="00604608" w:rsidRPr="009C4146">
              <w:rPr>
                <w:rFonts w:cs="Helvetica"/>
                <w:sz w:val="15"/>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604608" w:rsidRPr="009C4146" w14:paraId="173894F6" w14:textId="77777777" w:rsidTr="00095A14">
        <w:tc>
          <w:tcPr>
            <w:tcW w:w="2689" w:type="dxa"/>
            <w:tcBorders>
              <w:left w:val="nil"/>
              <w:right w:val="nil"/>
            </w:tcBorders>
            <w:shd w:val="clear" w:color="auto" w:fill="auto"/>
          </w:tcPr>
          <w:p w14:paraId="47AF1598" w14:textId="4C61949A"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778" w:type="dxa"/>
            <w:tcBorders>
              <w:left w:val="nil"/>
              <w:right w:val="nil"/>
            </w:tcBorders>
          </w:tcPr>
          <w:p w14:paraId="754C9D39" w14:textId="5DECE4EE"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VVC command types and operations</w:t>
            </w:r>
          </w:p>
        </w:tc>
      </w:tr>
      <w:tr w:rsidR="001C44F1" w:rsidRPr="009C4146" w14:paraId="129CB8C2" w14:textId="77777777" w:rsidTr="00095A14">
        <w:tc>
          <w:tcPr>
            <w:tcW w:w="2689" w:type="dxa"/>
            <w:tcBorders>
              <w:left w:val="nil"/>
              <w:right w:val="nil"/>
            </w:tcBorders>
            <w:shd w:val="clear" w:color="auto" w:fill="auto"/>
          </w:tcPr>
          <w:p w14:paraId="16F27FEC" w14:textId="44BD8EE3"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70224ECF" w14:textId="0C37EB4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td_target_support_pkg</w:t>
            </w:r>
            <w:r w:rsidR="001C44F1" w:rsidRPr="009C4146">
              <w:rPr>
                <w:rFonts w:cs="Helvetica"/>
                <w:sz w:val="15"/>
              </w:rPr>
              <w:t>.vhd</w:t>
            </w:r>
          </w:p>
        </w:tc>
        <w:tc>
          <w:tcPr>
            <w:tcW w:w="5778" w:type="dxa"/>
            <w:tcBorders>
              <w:left w:val="nil"/>
              <w:right w:val="nil"/>
            </w:tcBorders>
          </w:tcPr>
          <w:p w14:paraId="6F365661" w14:textId="2D9B1AEE"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1C44F1" w:rsidRPr="009C4146" w14:paraId="16ECC3E8" w14:textId="77777777" w:rsidTr="00095A14">
        <w:tc>
          <w:tcPr>
            <w:tcW w:w="2689" w:type="dxa"/>
            <w:tcBorders>
              <w:left w:val="nil"/>
              <w:right w:val="nil"/>
            </w:tcBorders>
            <w:shd w:val="clear" w:color="auto" w:fill="auto"/>
          </w:tcPr>
          <w:p w14:paraId="155904D6" w14:textId="10D9C039"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131B3254" w14:textId="1CB77FB3"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td_vvc_framework_common_methods_pkg</w:t>
            </w:r>
            <w:r w:rsidR="001C44F1" w:rsidRPr="009C4146">
              <w:rPr>
                <w:rFonts w:cs="Helvetica"/>
                <w:sz w:val="15"/>
              </w:rPr>
              <w:t>.vhd</w:t>
            </w:r>
          </w:p>
        </w:tc>
        <w:tc>
          <w:tcPr>
            <w:tcW w:w="5778" w:type="dxa"/>
            <w:tcBorders>
              <w:left w:val="nil"/>
              <w:right w:val="nil"/>
            </w:tcBorders>
          </w:tcPr>
          <w:p w14:paraId="156676EB" w14:textId="0BE2BA4E" w:rsidR="001C44F1" w:rsidRPr="009C4146" w:rsidRDefault="001C44F1" w:rsidP="001C44F1">
            <w:pPr>
              <w:spacing w:line="276" w:lineRule="auto"/>
              <w:rPr>
                <w:rFonts w:cs="Helvetica"/>
                <w:sz w:val="15"/>
              </w:rPr>
            </w:pPr>
            <w:r w:rsidRPr="009C4146">
              <w:rPr>
                <w:rFonts w:cs="Helvetica"/>
                <w:sz w:val="15"/>
              </w:rPr>
              <w:t xml:space="preserve">UVVM </w:t>
            </w:r>
            <w:r w:rsidR="00095A14">
              <w:rPr>
                <w:rFonts w:cs="Helvetica"/>
                <w:sz w:val="15"/>
              </w:rPr>
              <w:t xml:space="preserve">VVC </w:t>
            </w:r>
            <w:r w:rsidRPr="009C4146">
              <w:rPr>
                <w:rFonts w:cs="Helvetica"/>
                <w:sz w:val="15"/>
              </w:rPr>
              <w:t xml:space="preserve">framework </w:t>
            </w:r>
            <w:r w:rsidR="00095A14">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1C44F1" w:rsidRPr="009C4146" w14:paraId="20CD095C" w14:textId="77777777" w:rsidTr="00095A14">
        <w:tc>
          <w:tcPr>
            <w:tcW w:w="2689" w:type="dxa"/>
            <w:tcBorders>
              <w:left w:val="nil"/>
              <w:right w:val="nil"/>
            </w:tcBorders>
            <w:shd w:val="clear" w:color="auto" w:fill="auto"/>
          </w:tcPr>
          <w:p w14:paraId="469C1081" w14:textId="7718849A"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6C320212" w14:textId="71726D9D" w:rsidR="001C44F1" w:rsidRPr="009C4146" w:rsidRDefault="001C44F1" w:rsidP="001C44F1">
            <w:pPr>
              <w:spacing w:line="276" w:lineRule="auto"/>
              <w:rPr>
                <w:rFonts w:cs="Helvetica"/>
                <w:sz w:val="15"/>
              </w:rPr>
            </w:pPr>
            <w:r w:rsidRPr="009C4146">
              <w:rPr>
                <w:rFonts w:cs="Helvetica"/>
                <w:sz w:val="15"/>
              </w:rPr>
              <w:t>vvc_methods_pkg.vhd</w:t>
            </w:r>
          </w:p>
        </w:tc>
        <w:tc>
          <w:tcPr>
            <w:tcW w:w="5778" w:type="dxa"/>
            <w:tcBorders>
              <w:left w:val="nil"/>
              <w:right w:val="nil"/>
            </w:tcBorders>
          </w:tcPr>
          <w:p w14:paraId="55866B3E" w14:textId="3A98F0EC"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 methods</w:t>
            </w:r>
          </w:p>
        </w:tc>
      </w:tr>
      <w:tr w:rsidR="00D34A91"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D34A91" w:rsidRDefault="00D34A91">
            <w:pPr>
              <w:spacing w:line="276" w:lineRule="auto"/>
              <w:rPr>
                <w:rFonts w:cs="Helvetica"/>
                <w:sz w:val="15"/>
              </w:rPr>
            </w:pPr>
            <w:r>
              <w:rPr>
                <w:rFonts w:cs="Helvetica"/>
                <w:sz w:val="15"/>
              </w:rPr>
              <w:t>bitvis_vip_avalon_mm</w:t>
            </w:r>
          </w:p>
        </w:tc>
        <w:tc>
          <w:tcPr>
            <w:tcW w:w="6662" w:type="dxa"/>
            <w:tcBorders>
              <w:top w:val="single" w:sz="4" w:space="0" w:color="auto"/>
              <w:left w:val="nil"/>
              <w:bottom w:val="single" w:sz="4" w:space="0" w:color="auto"/>
              <w:right w:val="nil"/>
            </w:tcBorders>
            <w:shd w:val="clear" w:color="auto" w:fill="auto"/>
          </w:tcPr>
          <w:p w14:paraId="7527831F" w14:textId="77777777" w:rsidR="00D34A91" w:rsidRDefault="00D34A91">
            <w:pPr>
              <w:spacing w:line="276" w:lineRule="auto"/>
              <w:rPr>
                <w:rFonts w:cs="Helvetica"/>
                <w:sz w:val="15"/>
              </w:rPr>
            </w:pPr>
            <w:r>
              <w:rPr>
                <w:rFonts w:cs="Helvetica"/>
                <w:sz w:val="15"/>
              </w:rPr>
              <w:t>../uvvm_vvc_framework/src_target_dependent/td_queue_pkg.vhd</w:t>
            </w:r>
          </w:p>
        </w:tc>
        <w:tc>
          <w:tcPr>
            <w:tcW w:w="5778" w:type="dxa"/>
            <w:tcBorders>
              <w:top w:val="single" w:sz="4" w:space="0" w:color="auto"/>
              <w:left w:val="nil"/>
              <w:bottom w:val="single" w:sz="4" w:space="0" w:color="auto"/>
              <w:right w:val="nil"/>
            </w:tcBorders>
          </w:tcPr>
          <w:p w14:paraId="07DE40AA" w14:textId="77777777" w:rsidR="00D34A91" w:rsidRDefault="00D34A91">
            <w:pPr>
              <w:spacing w:line="276" w:lineRule="auto"/>
              <w:rPr>
                <w:rFonts w:cs="Helvetica"/>
                <w:sz w:val="15"/>
              </w:rPr>
            </w:pPr>
            <w:r>
              <w:rPr>
                <w:rFonts w:cs="Helvetica"/>
                <w:sz w:val="15"/>
              </w:rPr>
              <w:t>UVVM queue package for the VVC</w:t>
            </w:r>
          </w:p>
        </w:tc>
      </w:tr>
      <w:tr w:rsidR="001C44F1" w:rsidRPr="009C4146" w14:paraId="5DD20840" w14:textId="77777777" w:rsidTr="00095A14">
        <w:tc>
          <w:tcPr>
            <w:tcW w:w="2689" w:type="dxa"/>
            <w:tcBorders>
              <w:left w:val="nil"/>
              <w:right w:val="nil"/>
            </w:tcBorders>
            <w:shd w:val="clear" w:color="auto" w:fill="auto"/>
          </w:tcPr>
          <w:p w14:paraId="4874A604" w14:textId="3E1D64CB"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E11B082" w14:textId="46AAC52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001C44F1" w:rsidRPr="009C4146">
              <w:rPr>
                <w:rFonts w:cs="Helvetica"/>
                <w:sz w:val="15"/>
              </w:rPr>
              <w:t>.vhd</w:t>
            </w:r>
          </w:p>
        </w:tc>
        <w:tc>
          <w:tcPr>
            <w:tcW w:w="5778" w:type="dxa"/>
            <w:tcBorders>
              <w:left w:val="nil"/>
              <w:right w:val="nil"/>
            </w:tcBorders>
          </w:tcPr>
          <w:p w14:paraId="47AD48E3" w14:textId="7B7ABB1B"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1C44F1" w:rsidRPr="009C4146" w14:paraId="15935E1B" w14:textId="77777777" w:rsidTr="00095A14">
        <w:tc>
          <w:tcPr>
            <w:tcW w:w="2689" w:type="dxa"/>
            <w:tcBorders>
              <w:left w:val="nil"/>
              <w:bottom w:val="nil"/>
              <w:right w:val="nil"/>
            </w:tcBorders>
            <w:shd w:val="clear" w:color="auto" w:fill="auto"/>
          </w:tcPr>
          <w:p w14:paraId="266AB620" w14:textId="069EC229" w:rsidR="001C44F1" w:rsidRPr="009C4146" w:rsidRDefault="001C44F1" w:rsidP="001C44F1">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bottom w:val="nil"/>
              <w:right w:val="nil"/>
            </w:tcBorders>
            <w:shd w:val="clear" w:color="auto" w:fill="auto"/>
          </w:tcPr>
          <w:p w14:paraId="66D99E99" w14:textId="1E650C17" w:rsidR="001C44F1" w:rsidRPr="009C4146" w:rsidRDefault="001C44F1" w:rsidP="001C44F1">
            <w:pPr>
              <w:spacing w:line="276" w:lineRule="auto"/>
              <w:rPr>
                <w:rFonts w:cs="Helvetica"/>
                <w:sz w:val="15"/>
              </w:rPr>
            </w:pPr>
            <w:r>
              <w:rPr>
                <w:rFonts w:cs="Helvetica"/>
                <w:sz w:val="15"/>
              </w:rPr>
              <w:t>avalon_mm</w:t>
            </w:r>
            <w:r w:rsidRPr="009C4146">
              <w:rPr>
                <w:rFonts w:cs="Helvetica"/>
                <w:sz w:val="15"/>
              </w:rPr>
              <w:t>_vvc.vhd</w:t>
            </w:r>
          </w:p>
        </w:tc>
        <w:tc>
          <w:tcPr>
            <w:tcW w:w="5778" w:type="dxa"/>
            <w:tcBorders>
              <w:left w:val="nil"/>
              <w:bottom w:val="nil"/>
              <w:right w:val="nil"/>
            </w:tcBorders>
          </w:tcPr>
          <w:p w14:paraId="45A63D88" w14:textId="452A06F8"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793F65CA" w14:textId="77777777" w:rsidR="00801A1C" w:rsidRDefault="00801A1C" w:rsidP="002F3699">
      <w:pPr>
        <w:rPr>
          <w:rFonts w:ascii="Helvetica Neue Thin" w:hAnsi="Helvetica Neue Thin"/>
          <w:i/>
          <w:iCs/>
          <w:sz w:val="14"/>
          <w:szCs w:val="16"/>
        </w:rPr>
      </w:pPr>
    </w:p>
    <w:p w14:paraId="61DBF71B" w14:textId="752EE970" w:rsidR="00983074" w:rsidRDefault="00983074" w:rsidP="002F3699">
      <w:pPr>
        <w:rPr>
          <w:rFonts w:ascii="Helvetica Neue Thin" w:hAnsi="Helvetica Neue Thin"/>
          <w:i/>
          <w:iCs/>
          <w:sz w:val="14"/>
          <w:szCs w:val="16"/>
        </w:rPr>
      </w:pPr>
    </w:p>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FE049" w14:textId="77777777" w:rsidR="006F483F" w:rsidRPr="009F58C4" w:rsidRDefault="006F483F">
      <w:pPr>
        <w:rPr>
          <w:rFonts w:ascii="Arial" w:hAnsi="Arial" w:cs="Arial"/>
          <w:lang w:val="sq-AL"/>
        </w:rPr>
      </w:pPr>
      <w:r w:rsidRPr="009F58C4">
        <w:rPr>
          <w:rFonts w:ascii="Arial" w:hAnsi="Arial" w:cs="Arial"/>
          <w:lang w:val="sq-AL"/>
        </w:rPr>
        <w:separator/>
      </w:r>
    </w:p>
  </w:endnote>
  <w:endnote w:type="continuationSeparator" w:id="0">
    <w:p w14:paraId="3AE00AC9" w14:textId="77777777" w:rsidR="006F483F" w:rsidRPr="009F58C4" w:rsidRDefault="006F483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D342A0"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E8F284F"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D342A0">
            <w:rPr>
              <w:rFonts w:ascii="Helvetica" w:hAnsi="Helvetica" w:cs="Arial"/>
              <w:b/>
              <w:color w:val="1381C4"/>
              <w:sz w:val="14"/>
              <w:lang w:val="sq-AL"/>
            </w:rPr>
            <w:t>3</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B7690">
            <w:rPr>
              <w:rFonts w:ascii="Helvetica" w:hAnsi="Helvetica" w:cs="Arial"/>
              <w:noProof/>
              <w:color w:val="1381C4"/>
              <w:sz w:val="14"/>
              <w:lang w:val="en-US"/>
            </w:rPr>
            <w:t>2019-11-21</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6F483F" w:rsidP="00615DBA">
          <w:pPr>
            <w:pStyle w:val="Bunntekst"/>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kobling"/>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C0BBB" w14:textId="77777777" w:rsidR="006F483F" w:rsidRPr="009F58C4" w:rsidRDefault="006F483F">
      <w:pPr>
        <w:rPr>
          <w:rFonts w:ascii="Arial" w:hAnsi="Arial" w:cs="Arial"/>
          <w:lang w:val="sq-AL"/>
        </w:rPr>
      </w:pPr>
      <w:r w:rsidRPr="009F58C4">
        <w:rPr>
          <w:rFonts w:ascii="Arial" w:hAnsi="Arial" w:cs="Arial"/>
          <w:lang w:val="sq-AL"/>
        </w:rPr>
        <w:separator/>
      </w:r>
    </w:p>
  </w:footnote>
  <w:footnote w:type="continuationSeparator" w:id="0">
    <w:p w14:paraId="2615D3E2" w14:textId="77777777" w:rsidR="006F483F" w:rsidRPr="009F58C4" w:rsidRDefault="006F483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1D80"/>
    <w:rsid w:val="00564AAC"/>
    <w:rsid w:val="005656D7"/>
    <w:rsid w:val="00565B94"/>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83F"/>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57BC"/>
    <w:rsid w:val="00736678"/>
    <w:rsid w:val="00736A2C"/>
    <w:rsid w:val="007374B7"/>
    <w:rsid w:val="007406E6"/>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4670"/>
    <w:rsid w:val="007A0050"/>
    <w:rsid w:val="007A1086"/>
    <w:rsid w:val="007A1C7D"/>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45ECC"/>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2A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686E6-69F4-ED42-B0B3-601198678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2598</Words>
  <Characters>13772</Characters>
  <Application>Microsoft Office Word</Application>
  <DocSecurity>0</DocSecurity>
  <Lines>114</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16338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2019-11-21T12:46:00Z</dcterms:created>
  <dcterms:modified xsi:type="dcterms:W3CDTF">2019-11-21T12:46:00Z</dcterms:modified>
</cp:coreProperties>
</file>