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628A660"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19DBF2E" w14:textId="77777777" w:rsidR="0055395F" w:rsidRDefault="0055395F" w:rsidP="00A515F9"/>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spellStart"/>
            <w:proofErr w:type="gramEnd"/>
            <w:r w:rsidR="00DC5A49" w:rsidRPr="00932DDF">
              <w:rPr>
                <w:rFonts w:cs="Verdana"/>
                <w:b w:val="0"/>
                <w:bCs w:val="0"/>
                <w:i/>
                <w:sz w:val="15"/>
                <w:szCs w:val="28"/>
              </w:rPr>
              <w:t>C_ADDR_DMA</w:t>
            </w:r>
            <w:proofErr w:type="spellEnd"/>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spellStart"/>
            <w:proofErr w:type="gramEnd"/>
            <w:r w:rsidR="00020948" w:rsidRPr="00932DDF">
              <w:rPr>
                <w:rFonts w:cs="Verdana"/>
                <w:b w:val="0"/>
                <w:bCs w:val="0"/>
                <w:i/>
                <w:sz w:val="15"/>
                <w:szCs w:val="28"/>
              </w:rPr>
              <w:t>C_ADDR_</w:t>
            </w:r>
            <w:r w:rsidR="00DC5A49" w:rsidRPr="00932DDF">
              <w:rPr>
                <w:rFonts w:cs="Verdana"/>
                <w:b w:val="0"/>
                <w:bCs w:val="0"/>
                <w:i/>
                <w:sz w:val="15"/>
                <w:szCs w:val="28"/>
              </w:rPr>
              <w:t>IO</w:t>
            </w:r>
            <w:proofErr w:type="spellEnd"/>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spellStart"/>
            <w:proofErr w:type="gramEnd"/>
            <w:r w:rsidR="00020948" w:rsidRPr="00932DDF">
              <w:rPr>
                <w:rFonts w:cs="Verdana"/>
                <w:b w:val="0"/>
                <w:bCs w:val="0"/>
                <w:i/>
                <w:sz w:val="15"/>
                <w:szCs w:val="28"/>
              </w:rPr>
              <w:t>C_ADDR_</w:t>
            </w:r>
            <w:r w:rsidR="00DC5A49" w:rsidRPr="00932DDF">
              <w:rPr>
                <w:rFonts w:cs="Verdana"/>
                <w:b w:val="0"/>
                <w:bCs w:val="0"/>
                <w:i/>
                <w:sz w:val="15"/>
                <w:szCs w:val="28"/>
              </w:rPr>
              <w:t>IO</w:t>
            </w:r>
            <w:proofErr w:type="spellEnd"/>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C56B9F4" w:rsidR="00B9371E" w:rsidRPr="00944F9F" w:rsidRDefault="00B3082C" w:rsidP="00A32994">
            <w:pPr>
              <w:widowControl w:val="0"/>
              <w:tabs>
                <w:tab w:val="left" w:pos="851"/>
              </w:tabs>
              <w:autoSpaceDE w:val="0"/>
              <w:autoSpaceDN w:val="0"/>
              <w:adjustRightInd w:val="0"/>
              <w:rPr>
                <w:rFonts w:cs="Verdana"/>
                <w:b w:val="0"/>
                <w:szCs w:val="28"/>
              </w:rPr>
            </w:pPr>
            <w:r w:rsidRPr="0042320D">
              <w:rPr>
                <w:noProof/>
                <w:lang w:val="en-US"/>
              </w:rPr>
              <mc:AlternateContent>
                <mc:Choice Requires="wps">
                  <w:drawing>
                    <wp:anchor distT="0" distB="0" distL="114300" distR="114300" simplePos="0" relativeHeight="251661312" behindDoc="0" locked="0" layoutInCell="1" allowOverlap="1" wp14:anchorId="64AEEAC9" wp14:editId="4E9E5C6C">
                      <wp:simplePos x="0" y="0"/>
                      <wp:positionH relativeFrom="column">
                        <wp:posOffset>5527675</wp:posOffset>
                      </wp:positionH>
                      <wp:positionV relativeFrom="paragraph">
                        <wp:posOffset>190500</wp:posOffset>
                      </wp:positionV>
                      <wp:extent cx="2019300" cy="23368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30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EEAC9" id="_x0000_t202" coordsize="21600,21600" o:spt="202" path="m,l,21600r21600,l21600,xe">
                      <v:stroke joinstyle="miter"/>
                      <v:path gradientshapeok="t" o:connecttype="rect"/>
                    </v:shapetype>
                    <v:shape id="Tekstboks 3" o:spid="_x0000_s1028" type="#_x0000_t202" style="position:absolute;margin-left:435.25pt;margin-top:15pt;width:159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&#13;&#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v:textbox>
                    </v:shape>
                  </w:pict>
                </mc:Fallback>
              </mc:AlternateContent>
            </w:r>
            <w:r w:rsidR="00070C12" w:rsidRPr="00070C12">
              <w:rPr>
                <w:rFonts w:cs="Verdana"/>
                <w:bCs w:val="0"/>
                <w:sz w:val="15"/>
                <w:szCs w:val="28"/>
              </w:rPr>
              <w:t>Example</w:t>
            </w:r>
            <w:r w:rsidR="00070C12">
              <w:rPr>
                <w:rFonts w:cs="Verdana"/>
                <w:b w:val="0"/>
                <w:bCs w:val="0"/>
                <w:sz w:val="15"/>
                <w:szCs w:val="28"/>
              </w:rPr>
              <w:t xml:space="preserve">: </w:t>
            </w:r>
            <w:proofErr w:type="spellStart"/>
            <w:r w:rsidR="006D49B3" w:rsidRPr="00944F9F">
              <w:rPr>
                <w:rFonts w:cs="Verdana"/>
                <w:b w:val="0"/>
                <w:bCs w:val="0"/>
                <w:sz w:val="15"/>
                <w:szCs w:val="28"/>
              </w:rPr>
              <w:t>axilite_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proofErr w:type="spellStart"/>
            <w:r w:rsidRPr="002E30D7">
              <w:rPr>
                <w:sz w:val="15"/>
              </w:rPr>
              <w:t>t_axilite_write_address_channel</w:t>
            </w:r>
            <w:proofErr w:type="spellEnd"/>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t_axilite_write_data_channel</w:t>
            </w:r>
            <w:proofErr w:type="spellEnd"/>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t_axilite_write_response_channel</w:t>
            </w:r>
            <w:proofErr w:type="spellEnd"/>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t_axilite_read_address_channel</w:t>
            </w:r>
            <w:proofErr w:type="spellEnd"/>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t_axilite_read_data_channel</w:t>
            </w:r>
            <w:proofErr w:type="spellEnd"/>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3A45B4B3"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572B4" w:rsidRPr="0042320D">
        <w:rPr>
          <w:szCs w:val="16"/>
        </w:rPr>
        <w:t>BFM</w:t>
      </w:r>
      <w:proofErr w:type="spellEnd"/>
      <w:r w:rsidR="009572B4" w:rsidRPr="0042320D">
        <w:rPr>
          <w:szCs w:val="16"/>
        </w:rPr>
        <w:t xml:space="preserve"> Configuration record ´</w:t>
      </w:r>
      <w:proofErr w:type="spellStart"/>
      <w:r w:rsidR="005D2E7E" w:rsidRPr="0042320D">
        <w:rPr>
          <w:b/>
          <w:szCs w:val="16"/>
        </w:rPr>
        <w:t>t_axilite_bfm_config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proofErr w:type="spellStart"/>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roofErr w:type="spellEnd"/>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TB_FAILURE</w:t>
            </w:r>
            <w:proofErr w:type="spellEnd"/>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3AEACC5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TB_ERROR</w:t>
            </w:r>
            <w:proofErr w:type="spellEnd"/>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5716966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E66E888"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CB7AC5" w:rsidRPr="0042320D" w14:paraId="52EB9AB5" w14:textId="77777777" w:rsidTr="00CB7AC5">
        <w:trPr>
          <w:trHeight w:val="29"/>
        </w:trPr>
        <w:tc>
          <w:tcPr>
            <w:tcW w:w="2957" w:type="dxa"/>
            <w:tcBorders>
              <w:left w:val="nil"/>
              <w:right w:val="nil"/>
            </w:tcBorders>
            <w:shd w:val="clear" w:color="auto" w:fill="E7E6E6"/>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w:t>
            </w:r>
            <w:proofErr w:type="spellEnd"/>
          </w:p>
        </w:tc>
        <w:tc>
          <w:tcPr>
            <w:tcW w:w="1843" w:type="dxa"/>
            <w:tcBorders>
              <w:left w:val="nil"/>
              <w:right w:val="nil"/>
            </w:tcBorders>
            <w:shd w:val="clear" w:color="auto" w:fill="E7E6E6"/>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t_axilite_response_status</w:t>
            </w:r>
            <w:proofErr w:type="spellEnd"/>
          </w:p>
        </w:tc>
        <w:tc>
          <w:tcPr>
            <w:tcW w:w="3260" w:type="dxa"/>
            <w:tcBorders>
              <w:left w:val="nil"/>
              <w:right w:val="nil"/>
            </w:tcBorders>
            <w:shd w:val="clear" w:color="auto" w:fill="E7E6E6"/>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CB7AC5">
        <w:trPr>
          <w:trHeight w:val="29"/>
        </w:trPr>
        <w:tc>
          <w:tcPr>
            <w:tcW w:w="2957" w:type="dxa"/>
            <w:tcBorders>
              <w:left w:val="nil"/>
              <w:right w:val="nil"/>
            </w:tcBorders>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3" w:type="dxa"/>
            <w:tcBorders>
              <w:left w:val="nil"/>
              <w:right w:val="nil"/>
            </w:tcBorders>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TB_FAILURE</w:t>
            </w:r>
            <w:proofErr w:type="spellEnd"/>
          </w:p>
        </w:tc>
      </w:tr>
      <w:tr w:rsidR="00CB7AC5" w:rsidRPr="0042320D" w14:paraId="6D2C02DB" w14:textId="77777777" w:rsidTr="00CB7AC5">
        <w:trPr>
          <w:trHeight w:val="29"/>
        </w:trPr>
        <w:tc>
          <w:tcPr>
            <w:tcW w:w="2957" w:type="dxa"/>
            <w:tcBorders>
              <w:left w:val="nil"/>
              <w:right w:val="nil"/>
            </w:tcBorders>
            <w:shd w:val="clear" w:color="auto" w:fill="E7E6E6"/>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3" w:type="dxa"/>
            <w:tcBorders>
              <w:left w:val="nil"/>
              <w:right w:val="nil"/>
            </w:tcBorders>
            <w:shd w:val="clear" w:color="auto" w:fill="E7E6E6"/>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w:t>
            </w:r>
            <w:r w:rsidR="00B14FA6">
              <w:rPr>
                <w:rFonts w:cs="Helvetica"/>
                <w:bCs/>
                <w:sz w:val="15"/>
              </w:rPr>
              <w:t>lite</w:t>
            </w:r>
            <w:r>
              <w:rPr>
                <w:rFonts w:cs="Helvetica"/>
                <w:bCs/>
                <w:sz w:val="15"/>
              </w:rPr>
              <w:t>_protection</w:t>
            </w:r>
            <w:proofErr w:type="spellEnd"/>
          </w:p>
        </w:tc>
        <w:tc>
          <w:tcPr>
            <w:tcW w:w="3260" w:type="dxa"/>
            <w:tcBorders>
              <w:left w:val="nil"/>
              <w:right w:val="nil"/>
            </w:tcBorders>
            <w:shd w:val="clear" w:color="auto" w:fill="E7E6E6"/>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UNPRIVILIGED_UNSECURE_DATA</w:t>
            </w:r>
            <w:proofErr w:type="spellEnd"/>
          </w:p>
        </w:tc>
      </w:tr>
      <w:tr w:rsidR="00122BE8" w:rsidRPr="0042320D" w14:paraId="37A62AD2" w14:textId="77777777" w:rsidTr="00CB7AC5">
        <w:trPr>
          <w:trHeight w:val="20"/>
        </w:trPr>
        <w:tc>
          <w:tcPr>
            <w:tcW w:w="2957" w:type="dxa"/>
            <w:tcBorders>
              <w:top w:val="nil"/>
              <w:left w:val="nil"/>
              <w:right w:val="nil"/>
            </w:tcBorders>
            <w:shd w:val="clear" w:color="auto" w:fill="auto"/>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3" w:type="dxa"/>
            <w:tcBorders>
              <w:top w:val="nil"/>
              <w:left w:val="nil"/>
              <w:right w:val="nil"/>
            </w:tcBorders>
            <w:shd w:val="clear" w:color="auto" w:fill="auto"/>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CB7AC5">
        <w:trPr>
          <w:trHeight w:val="20"/>
        </w:trPr>
        <w:tc>
          <w:tcPr>
            <w:tcW w:w="2957" w:type="dxa"/>
            <w:tcBorders>
              <w:left w:val="nil"/>
              <w:right w:val="nil"/>
            </w:tcBorders>
            <w:shd w:val="clear" w:color="auto" w:fill="E7E6E6"/>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3" w:type="dxa"/>
            <w:tcBorders>
              <w:left w:val="nil"/>
              <w:right w:val="nil"/>
            </w:tcBorders>
            <w:shd w:val="clear" w:color="auto" w:fill="E7E6E6"/>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E7E6E6"/>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CB7AC5">
        <w:trPr>
          <w:trHeight w:val="20"/>
        </w:trPr>
        <w:tc>
          <w:tcPr>
            <w:tcW w:w="2957" w:type="dxa"/>
            <w:tcBorders>
              <w:top w:val="nil"/>
              <w:left w:val="nil"/>
              <w:right w:val="nil"/>
            </w:tcBorders>
            <w:shd w:val="clear" w:color="auto" w:fill="auto"/>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3" w:type="dxa"/>
            <w:tcBorders>
              <w:top w:val="nil"/>
              <w:left w:val="nil"/>
              <w:right w:val="nil"/>
            </w:tcBorders>
            <w:shd w:val="clear" w:color="auto" w:fill="auto"/>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CB7AC5">
        <w:trPr>
          <w:trHeight w:val="132"/>
        </w:trPr>
        <w:tc>
          <w:tcPr>
            <w:tcW w:w="2957" w:type="dxa"/>
            <w:tcBorders>
              <w:left w:val="nil"/>
              <w:right w:val="nil"/>
            </w:tcBorders>
            <w:shd w:val="clear" w:color="auto" w:fill="E7E6E6"/>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w:t>
            </w:r>
            <w:r w:rsidR="00C22AA3" w:rsidRPr="002E30D7">
              <w:rPr>
                <w:rFonts w:cs="Helvetica"/>
                <w:bCs/>
                <w:sz w:val="15"/>
              </w:rPr>
              <w:t>um_r_pipe_stages</w:t>
            </w:r>
            <w:proofErr w:type="spellEnd"/>
          </w:p>
        </w:tc>
        <w:tc>
          <w:tcPr>
            <w:tcW w:w="1843" w:type="dxa"/>
            <w:tcBorders>
              <w:left w:val="nil"/>
              <w:right w:val="nil"/>
            </w:tcBorders>
            <w:shd w:val="clear" w:color="auto" w:fill="E7E6E6"/>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E7E6E6"/>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CB7AC5">
        <w:trPr>
          <w:trHeight w:val="81"/>
        </w:trPr>
        <w:tc>
          <w:tcPr>
            <w:tcW w:w="2957" w:type="dxa"/>
            <w:tcBorders>
              <w:top w:val="nil"/>
              <w:left w:val="nil"/>
              <w:bottom w:val="nil"/>
              <w:right w:val="nil"/>
            </w:tcBorders>
            <w:shd w:val="clear" w:color="auto" w:fill="auto"/>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3" w:type="dxa"/>
            <w:tcBorders>
              <w:top w:val="nil"/>
              <w:left w:val="nil"/>
              <w:bottom w:val="nil"/>
              <w:right w:val="nil"/>
            </w:tcBorders>
            <w:shd w:val="clear" w:color="auto" w:fill="auto"/>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auto"/>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C5D99">
        <w:trPr>
          <w:trHeight w:val="81"/>
        </w:trPr>
        <w:tc>
          <w:tcPr>
            <w:tcW w:w="2957" w:type="dxa"/>
            <w:tcBorders>
              <w:top w:val="nil"/>
              <w:left w:val="nil"/>
              <w:bottom w:val="nil"/>
              <w:right w:val="nil"/>
            </w:tcBorders>
            <w:shd w:val="clear" w:color="auto" w:fill="E7E6E6" w:themeFill="background2"/>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Borders>
              <w:top w:val="nil"/>
              <w:left w:val="nil"/>
              <w:bottom w:val="nil"/>
              <w:right w:val="nil"/>
            </w:tcBorders>
            <w:shd w:val="clear" w:color="auto" w:fill="E7E6E6" w:themeFill="background2"/>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r w:rsidR="008C5D99" w:rsidRPr="0042320D" w14:paraId="616FA8AA" w14:textId="77777777" w:rsidTr="00CB7AC5">
        <w:trPr>
          <w:trHeight w:val="81"/>
        </w:trPr>
        <w:tc>
          <w:tcPr>
            <w:tcW w:w="2957" w:type="dxa"/>
            <w:tcBorders>
              <w:top w:val="nil"/>
              <w:left w:val="nil"/>
              <w:bottom w:val="nil"/>
              <w:right w:val="nil"/>
            </w:tcBorders>
            <w:shd w:val="clear" w:color="auto" w:fill="auto"/>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Borders>
              <w:top w:val="nil"/>
              <w:left w:val="nil"/>
              <w:bottom w:val="nil"/>
              <w:right w:val="nil"/>
            </w:tcBorders>
            <w:shd w:val="clear" w:color="auto" w:fill="auto"/>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auto"/>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ID_BFM_WAIT</w:t>
            </w:r>
            <w:proofErr w:type="spellEnd"/>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ID_BFM_POLL</w:t>
            </w:r>
            <w:proofErr w:type="spellEnd"/>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proofErr w:type="spellStart"/>
      <w:r w:rsidRPr="00E85762">
        <w:rPr>
          <w:rFonts w:ascii="Helvetica Light" w:hAnsi="Helvetica Light"/>
          <w:sz w:val="24"/>
          <w:szCs w:val="24"/>
        </w:rPr>
        <w:lastRenderedPageBreak/>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proofErr w:type="spellStart"/>
            <w:r w:rsidR="00BE02A7" w:rsidRPr="002405F3">
              <w:rPr>
                <w:sz w:val="15"/>
              </w:rPr>
              <w:t>TB_WARNING</w:t>
            </w:r>
            <w:proofErr w:type="spellEnd"/>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w:t>
            </w:r>
            <w:proofErr w:type="spellStart"/>
            <w:r w:rsidRPr="002405F3">
              <w:rPr>
                <w:sz w:val="15"/>
              </w:rPr>
              <w:t>AXILITE</w:t>
            </w:r>
            <w:proofErr w:type="spellEnd"/>
            <w:r w:rsidR="00FA11B3" w:rsidRPr="002405F3">
              <w:rPr>
                <w:sz w:val="15"/>
              </w:rPr>
              <w:t xml:space="preserve"> </w:t>
            </w:r>
            <w:proofErr w:type="spellStart"/>
            <w:r w:rsidR="00FA11B3" w:rsidRPr="002405F3">
              <w:rPr>
                <w:sz w:val="15"/>
              </w:rPr>
              <w:t>BFM</w:t>
            </w:r>
            <w:proofErr w:type="spellEnd"/>
            <w:r w:rsidR="00FA11B3" w:rsidRPr="002405F3">
              <w:rPr>
                <w:sz w:val="15"/>
              </w:rPr>
              <w:t>"</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proofErr w:type="spellStart"/>
            <w:r w:rsidR="004B22F1" w:rsidRPr="002405F3">
              <w:rPr>
                <w:sz w:val="15"/>
              </w:rPr>
              <w:t>AXILITE</w:t>
            </w:r>
            <w:proofErr w:type="spellEnd"/>
            <w:r w:rsidR="004B22F1" w:rsidRPr="002405F3">
              <w:rPr>
                <w:sz w:val="15"/>
              </w:rPr>
              <w:t xml:space="preserve"> </w:t>
            </w:r>
            <w:proofErr w:type="spellStart"/>
            <w:r w:rsidRPr="002405F3">
              <w:rPr>
                <w:sz w:val="15"/>
              </w:rPr>
              <w:t>BFM</w:t>
            </w:r>
            <w:proofErr w:type="spellEnd"/>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proofErr w:type="spellStart"/>
            <w:r w:rsidR="00527E28" w:rsidRPr="002405F3">
              <w:rPr>
                <w:sz w:val="15"/>
              </w:rPr>
              <w:t>AXILITE_VVC</w:t>
            </w:r>
            <w:proofErr w:type="spellEnd"/>
            <w:r w:rsidR="00527E28" w:rsidRPr="002405F3">
              <w:rPr>
                <w:sz w:val="15"/>
              </w:rPr>
              <w:t xml:space="preserve">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proofErr w:type="spellStart"/>
            <w:r w:rsidR="00371E03">
              <w:rPr>
                <w:sz w:val="15"/>
              </w:rPr>
              <w:t>UVVM-Util</w:t>
            </w:r>
            <w:proofErr w:type="spellEnd"/>
            <w:r w:rsidR="00371E03">
              <w:rPr>
                <w:sz w:val="15"/>
              </w:rPr>
              <w:t xml:space="preserve">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proofErr w:type="spellStart"/>
            <w:r w:rsidRPr="000562EA">
              <w:rPr>
                <w:sz w:val="15"/>
              </w:rPr>
              <w:t>C_AXILITE_BFM_CONFIG_DEFAULT</w:t>
            </w:r>
            <w:proofErr w:type="spellEnd"/>
          </w:p>
        </w:tc>
        <w:tc>
          <w:tcPr>
            <w:tcW w:w="7484" w:type="dxa"/>
            <w:tcBorders>
              <w:left w:val="nil"/>
              <w:bottom w:val="nil"/>
              <w:right w:val="nil"/>
            </w:tcBorders>
            <w:shd w:val="clear" w:color="auto" w:fill="auto"/>
          </w:tcPr>
          <w:p w14:paraId="079843CE" w14:textId="6D4F03AC" w:rsidR="00FA11B3" w:rsidRPr="002405F3" w:rsidRDefault="00FA11B3" w:rsidP="002405F3">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BF2A13">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bl>
    <w:p w14:paraId="7634D537" w14:textId="00C9102D" w:rsidR="00A976E3" w:rsidRPr="00E85762" w:rsidRDefault="009C48BA" w:rsidP="00976915">
      <w:pPr>
        <w:pStyle w:val="Undertittel"/>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 xml:space="preserve">AXI4-Lite </w:t>
            </w:r>
            <w:proofErr w:type="spellStart"/>
            <w:r w:rsidRPr="002405F3">
              <w:rPr>
                <w:sz w:val="15"/>
              </w:rPr>
              <w:t>BFM</w:t>
            </w:r>
            <w:proofErr w:type="spellEnd"/>
            <w:r w:rsidRPr="002405F3">
              <w:rPr>
                <w:sz w:val="15"/>
              </w:rPr>
              <w:t>.</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w:t>
            </w:r>
            <w:proofErr w:type="spellStart"/>
            <w:r w:rsidRPr="008D52E5">
              <w:rPr>
                <w:rFonts w:cs="Courier New"/>
                <w:b/>
                <w:sz w:val="16"/>
                <w:szCs w:val="16"/>
              </w:rPr>
              <w:t>msg</w:t>
            </w:r>
            <w:proofErr w:type="spellEnd"/>
            <w:r w:rsidRPr="008D52E5">
              <w:rPr>
                <w:rFonts w:cs="Courier New"/>
                <w:b/>
                <w:sz w:val="16"/>
                <w:szCs w:val="16"/>
              </w:rPr>
              <w:t xml:space="preserve">,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w:t>
            </w:r>
            <w:proofErr w:type="spellStart"/>
            <w:r w:rsidR="00371E03">
              <w:rPr>
                <w:sz w:val="15"/>
                <w:szCs w:val="15"/>
              </w:rPr>
              <w:t>DUT</w:t>
            </w:r>
            <w:proofErr w:type="spellEnd"/>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 xml:space="preserve">ault value of scope is </w:t>
            </w:r>
            <w:proofErr w:type="spellStart"/>
            <w:r w:rsidR="00604A65" w:rsidRPr="002A494A">
              <w:rPr>
                <w:sz w:val="15"/>
                <w:szCs w:val="15"/>
              </w:rPr>
              <w:t>C_SCOPE</w:t>
            </w:r>
            <w:proofErr w:type="spellEnd"/>
            <w:r w:rsidR="00604A65" w:rsidRPr="002A494A">
              <w:rPr>
                <w:sz w:val="15"/>
                <w:szCs w:val="15"/>
              </w:rPr>
              <w:t xml:space="preserve"> (“</w:t>
            </w:r>
            <w:proofErr w:type="spellStart"/>
            <w:r w:rsidR="00604A65" w:rsidRPr="002A494A">
              <w:rPr>
                <w:sz w:val="15"/>
                <w:szCs w:val="15"/>
              </w:rPr>
              <w:t>AXILITE</w:t>
            </w:r>
            <w:proofErr w:type="spellEnd"/>
            <w:r w:rsidR="00604A65" w:rsidRPr="002A494A">
              <w:rPr>
                <w:sz w:val="15"/>
                <w:szCs w:val="15"/>
              </w:rPr>
              <w:t xml:space="preserve"> </w:t>
            </w:r>
            <w:proofErr w:type="spellStart"/>
            <w:r w:rsidR="00604A65" w:rsidRPr="002A494A">
              <w:rPr>
                <w:sz w:val="15"/>
                <w:szCs w:val="15"/>
              </w:rPr>
              <w:t>BFM</w:t>
            </w:r>
            <w:proofErr w:type="spellEnd"/>
            <w:r w:rsidR="00604A65" w:rsidRPr="002A494A">
              <w:rPr>
                <w:sz w:val="15"/>
                <w:szCs w:val="15"/>
              </w:rPr>
              <w:t>”)</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xml:space="preserve">, defined in </w:t>
            </w:r>
            <w:proofErr w:type="spellStart"/>
            <w:r w:rsidR="00371E03">
              <w:rPr>
                <w:sz w:val="15"/>
                <w:szCs w:val="15"/>
              </w:rPr>
              <w:t>UVVM</w:t>
            </w:r>
            <w:proofErr w:type="spellEnd"/>
            <w:r w:rsidR="00371E03">
              <w:rPr>
                <w:sz w:val="15"/>
                <w:szCs w:val="15"/>
              </w:rPr>
              <w:t>-</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672C2">
              <w:rPr>
                <w:sz w:val="15"/>
                <w:szCs w:val="15"/>
              </w:rPr>
              <w:t>AXILITE_</w:t>
            </w:r>
            <w:r w:rsidRPr="002A494A">
              <w:rPr>
                <w:sz w:val="15"/>
                <w:szCs w:val="15"/>
              </w:rPr>
              <w:t>BFM_CONFIG_DEFAULT</w:t>
            </w:r>
            <w:proofErr w:type="spellEnd"/>
            <w:r w:rsidRPr="002A494A">
              <w:rPr>
                <w:sz w:val="15"/>
                <w:szCs w:val="15"/>
              </w:rPr>
              <w:t xml:space="preserve">,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w:t>
            </w:r>
            <w:proofErr w:type="spellStart"/>
            <w:r w:rsidR="00371E03">
              <w:rPr>
                <w:sz w:val="15"/>
                <w:szCs w:val="15"/>
              </w:rPr>
              <w:t>ID_BFM</w:t>
            </w:r>
            <w:proofErr w:type="spellEnd"/>
            <w:r w:rsidR="00371E03">
              <w:rPr>
                <w:sz w:val="15"/>
                <w:szCs w:val="15"/>
              </w:rPr>
              <w:t xml:space="preserve">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 xml:space="preserve">or 64 </w:t>
            </w:r>
            <w:proofErr w:type="gramStart"/>
            <w:r w:rsidRPr="002A494A">
              <w:rPr>
                <w:sz w:val="15"/>
                <w:szCs w:val="15"/>
              </w:rPr>
              <w:t>bit</w:t>
            </w:r>
            <w:proofErr w:type="gramEnd"/>
            <w:r w:rsidRPr="002A494A">
              <w:rPr>
                <w:sz w:val="15"/>
                <w:szCs w:val="15"/>
              </w:rPr>
              <w:t xml:space="preserve"> (alert level: </w:t>
            </w:r>
            <w:proofErr w:type="spellStart"/>
            <w:r w:rsidRPr="002A494A">
              <w:rPr>
                <w:sz w:val="15"/>
                <w:szCs w:val="15"/>
              </w:rPr>
              <w:t>TB_ERROR</w:t>
            </w:r>
            <w:proofErr w:type="spellEnd"/>
            <w:r w:rsidRPr="002A494A">
              <w:rPr>
                <w:sz w:val="15"/>
                <w:szCs w:val="15"/>
              </w:rPr>
              <w:t>)</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t>
            </w:r>
            <w:proofErr w:type="gramStart"/>
            <w:r w:rsidR="00371E03" w:rsidRPr="004658A3">
              <w:rPr>
                <w:rFonts w:ascii="Courier New" w:hAnsi="Courier New" w:cs="Courier New"/>
                <w:sz w:val="15"/>
                <w:szCs w:val="15"/>
              </w:rPr>
              <w:t>write</w:t>
            </w:r>
            <w:proofErr w:type="spellEnd"/>
            <w:r w:rsidR="00371E03" w:rsidRPr="004658A3">
              <w:rPr>
                <w:rFonts w:ascii="Courier New" w:hAnsi="Courier New" w:cs="Courier New"/>
                <w:sz w:val="15"/>
                <w:szCs w:val="15"/>
              </w:rPr>
              <w:t>(</w:t>
            </w:r>
            <w:proofErr w:type="gram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C_SCOPE</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4658A3">
              <w:rPr>
                <w:rFonts w:ascii="Courier New" w:hAnsi="Courier New" w:cs="Courier New"/>
                <w:sz w:val="15"/>
                <w:szCs w:val="15"/>
              </w:rPr>
              <w:t>C_AXILITE_BFM_CONFIG_DEFAULT</w:t>
            </w:r>
            <w:proofErr w:type="spellEnd"/>
            <w:r w:rsidR="00E37B08" w:rsidRPr="004658A3">
              <w:rPr>
                <w:rFonts w:ascii="Courier New" w:hAnsi="Courier New" w:cs="Courier New"/>
                <w:sz w:val="15"/>
                <w:szCs w:val="15"/>
              </w:rPr>
              <w:t xml:space="preserve">);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write</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C_SCOPE</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C_AXILITE_BFM_CONFIG_DEFAULT</w:t>
            </w:r>
            <w:proofErr w:type="spellEnd"/>
            <w:r w:rsidR="00E37B08" w:rsidRPr="00385D6B">
              <w:rPr>
                <w:rFonts w:ascii="Courier New" w:hAnsi="Courier New" w:cs="Courier New"/>
                <w:sz w:val="15"/>
                <w:szCs w:val="15"/>
              </w:rPr>
              <w:t xml:space="preserve">);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spellStart"/>
            <w:proofErr w:type="gramEnd"/>
            <w:r w:rsidR="00B5102D" w:rsidRPr="00385D6B">
              <w:rPr>
                <w:rFonts w:ascii="Courier New" w:hAnsi="Courier New" w:cs="Courier New"/>
                <w:sz w:val="15"/>
                <w:szCs w:val="15"/>
              </w:rPr>
              <w:t>C_ADDR_DMA</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w:t>
            </w:r>
            <w:proofErr w:type="spellStart"/>
            <w:r w:rsidR="00700964">
              <w:rPr>
                <w:rFonts w:cs="Courier New"/>
                <w:b/>
                <w:sz w:val="16"/>
              </w:rPr>
              <w:t>msg</w:t>
            </w:r>
            <w:proofErr w:type="spellEnd"/>
            <w:r w:rsidR="00700964">
              <w:rPr>
                <w:rFonts w:cs="Courier New"/>
                <w:b/>
                <w:sz w:val="16"/>
              </w:rPr>
              <w:t xml:space="preserve">,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proofErr w:type="spellStart"/>
            <w:r w:rsidR="009C48BA" w:rsidRPr="002A494A">
              <w:rPr>
                <w:sz w:val="15"/>
                <w:szCs w:val="15"/>
              </w:rPr>
              <w:t>DUT</w:t>
            </w:r>
            <w:proofErr w:type="spellEnd"/>
            <w:r w:rsidR="009C48BA" w:rsidRPr="002A494A">
              <w:rPr>
                <w:sz w:val="15"/>
                <w:szCs w:val="15"/>
              </w:rPr>
              <w:t xml:space="preserve">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proofErr w:type="spellStart"/>
            <w:r w:rsidRPr="002A494A">
              <w:rPr>
                <w:sz w:val="15"/>
                <w:szCs w:val="15"/>
              </w:rPr>
              <w:t>AXILITE</w:t>
            </w:r>
            <w:proofErr w:type="spellEnd"/>
            <w:r w:rsidRPr="002A494A">
              <w:rPr>
                <w:sz w:val="15"/>
                <w:szCs w:val="15"/>
              </w:rPr>
              <w:t xml:space="preserve"> </w:t>
            </w:r>
            <w:proofErr w:type="spellStart"/>
            <w:r w:rsidRPr="002A494A">
              <w:rPr>
                <w:sz w:val="15"/>
                <w:szCs w:val="15"/>
              </w:rPr>
              <w:t>BFM</w:t>
            </w:r>
            <w:proofErr w:type="spellEnd"/>
            <w:r w:rsidRPr="002A494A">
              <w:rPr>
                <w:sz w:val="15"/>
                <w:szCs w:val="15"/>
              </w:rPr>
              <w:t>”)</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w:t>
            </w:r>
            <w:proofErr w:type="spellEnd"/>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672C2">
              <w:rPr>
                <w:sz w:val="15"/>
                <w:szCs w:val="15"/>
              </w:rPr>
              <w:t>AXILITE_</w:t>
            </w:r>
            <w:r w:rsidRPr="002A494A">
              <w:rPr>
                <w:sz w:val="15"/>
                <w:szCs w:val="15"/>
              </w:rPr>
              <w:t>BFM_CONFIG_DEFAULT</w:t>
            </w:r>
            <w:proofErr w:type="spellEnd"/>
            <w:r w:rsidRPr="002A494A">
              <w:rPr>
                <w:sz w:val="15"/>
                <w:szCs w:val="15"/>
              </w:rPr>
              <w:t xml:space="preserve">,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w:t>
            </w:r>
            <w:proofErr w:type="spellStart"/>
            <w:r w:rsidR="00B328A7">
              <w:rPr>
                <w:sz w:val="15"/>
                <w:szCs w:val="15"/>
              </w:rPr>
              <w:t>ID_BFM</w:t>
            </w:r>
            <w:proofErr w:type="spellEnd"/>
            <w:r w:rsidR="00B328A7">
              <w:rPr>
                <w:sz w:val="15"/>
                <w:szCs w:val="15"/>
              </w:rPr>
              <w:t xml:space="preserve">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bit nor 64 </w:t>
            </w:r>
            <w:proofErr w:type="gramStart"/>
            <w:r w:rsidRPr="002A494A">
              <w:rPr>
                <w:sz w:val="15"/>
                <w:szCs w:val="15"/>
              </w:rPr>
              <w:t>bit</w:t>
            </w:r>
            <w:proofErr w:type="gramEnd"/>
            <w:r w:rsidRPr="002A494A">
              <w:rPr>
                <w:sz w:val="15"/>
                <w:szCs w:val="15"/>
              </w:rPr>
              <w:t xml:space="preserve"> (alert level: </w:t>
            </w:r>
            <w:proofErr w:type="spellStart"/>
            <w:r w:rsidRPr="002A494A">
              <w:rPr>
                <w:sz w:val="15"/>
                <w:szCs w:val="15"/>
              </w:rPr>
              <w:t>TB_ERROR</w:t>
            </w:r>
            <w:proofErr w:type="spellEnd"/>
            <w:r w:rsidRPr="002A494A">
              <w:rPr>
                <w:sz w:val="15"/>
                <w:szCs w:val="15"/>
              </w:rPr>
              <w:t>)</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proofErr w:type="spellStart"/>
            <w:r w:rsidRPr="002A494A">
              <w:rPr>
                <w:sz w:val="15"/>
                <w:szCs w:val="15"/>
              </w:rPr>
              <w:lastRenderedPageBreak/>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read</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C_SCOPE</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C_AXILITE_BFM_CONFIG_DEFAULT</w:t>
            </w:r>
            <w:proofErr w:type="spellEnd"/>
            <w:r w:rsidR="00E37B08" w:rsidRPr="00385D6B">
              <w:rPr>
                <w:rFonts w:ascii="Courier New" w:hAnsi="Courier New" w:cs="Courier New"/>
                <w:sz w:val="15"/>
                <w:szCs w:val="15"/>
              </w:rPr>
              <w:t xml:space="preserve">);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spellStart"/>
            <w:proofErr w:type="gramEnd"/>
            <w:r w:rsidR="00B328A7" w:rsidRPr="00385D6B">
              <w:rPr>
                <w:rFonts w:ascii="Courier New" w:hAnsi="Courier New" w:cs="Courier New"/>
                <w:sz w:val="15"/>
                <w:szCs w:val="15"/>
              </w:rPr>
              <w:t>C_ADDR_IO</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xml:space="preserve">) procedure reads data from the </w:t>
            </w:r>
            <w:proofErr w:type="spellStart"/>
            <w:r w:rsidRPr="002A494A">
              <w:rPr>
                <w:sz w:val="15"/>
                <w:szCs w:val="15"/>
              </w:rPr>
              <w:t>DUT</w:t>
            </w:r>
            <w:proofErr w:type="spellEnd"/>
            <w:r w:rsidRPr="002A494A">
              <w:rPr>
                <w:sz w:val="15"/>
                <w:szCs w:val="15"/>
              </w:rPr>
              <w:t xml:space="preserve">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proofErr w:type="spellStart"/>
            <w:r w:rsidRPr="002A494A">
              <w:rPr>
                <w:sz w:val="15"/>
                <w:szCs w:val="15"/>
              </w:rPr>
              <w:t>AXILITE</w:t>
            </w:r>
            <w:proofErr w:type="spellEnd"/>
            <w:r w:rsidRPr="002A494A">
              <w:rPr>
                <w:sz w:val="15"/>
                <w:szCs w:val="15"/>
              </w:rPr>
              <w:t xml:space="preserve"> </w:t>
            </w:r>
            <w:proofErr w:type="spellStart"/>
            <w:r w:rsidRPr="002A494A">
              <w:rPr>
                <w:sz w:val="15"/>
                <w:szCs w:val="15"/>
              </w:rPr>
              <w:t>BFM</w:t>
            </w:r>
            <w:proofErr w:type="spellEnd"/>
            <w:r w:rsidRPr="002A494A">
              <w:rPr>
                <w:sz w:val="15"/>
                <w:szCs w:val="15"/>
              </w:rPr>
              <w:t>”)</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w:t>
            </w:r>
            <w:proofErr w:type="spellEnd"/>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672C2">
              <w:rPr>
                <w:sz w:val="15"/>
                <w:szCs w:val="15"/>
              </w:rPr>
              <w:t>AXILITE_</w:t>
            </w:r>
            <w:r w:rsidRPr="002A494A">
              <w:rPr>
                <w:sz w:val="15"/>
                <w:szCs w:val="15"/>
              </w:rPr>
              <w:t>BFM_CONFIG_DEFAULT</w:t>
            </w:r>
            <w:proofErr w:type="spellEnd"/>
            <w:r w:rsidRPr="002A494A">
              <w:rPr>
                <w:sz w:val="15"/>
                <w:szCs w:val="15"/>
              </w:rPr>
              <w:t xml:space="preserve">,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log message is written with </w:t>
            </w:r>
            <w:proofErr w:type="spellStart"/>
            <w:r w:rsidRPr="002A494A">
              <w:rPr>
                <w:sz w:val="15"/>
                <w:szCs w:val="15"/>
              </w:rPr>
              <w:t>ID_BFM</w:t>
            </w:r>
            <w:proofErr w:type="spellEnd"/>
            <w:r w:rsidRPr="002A494A">
              <w:rPr>
                <w:sz w:val="15"/>
                <w:szCs w:val="15"/>
              </w:rPr>
              <w:t xml:space="preserve">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C_SCOPE</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2405F3" w:rsidRPr="00385D6B">
              <w:rPr>
                <w:rFonts w:ascii="Courier New" w:hAnsi="Courier New" w:cs="Courier New"/>
                <w:sz w:val="15"/>
                <w:szCs w:val="15"/>
              </w:rPr>
              <w:t>C_AXILITE_BFM_CONFIG_DEFAULT</w:t>
            </w:r>
            <w:proofErr w:type="spellEnd"/>
            <w:r w:rsidR="002405F3" w:rsidRPr="00385D6B">
              <w:rPr>
                <w:rFonts w:ascii="Courier New" w:hAnsi="Courier New" w:cs="Courier New"/>
                <w:sz w:val="15"/>
                <w:szCs w:val="15"/>
              </w:rPr>
              <w: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spellStart"/>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proofErr w:type="spellEnd"/>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proofErr w:type="spellStart"/>
            <w:r w:rsidR="00B328A7">
              <w:rPr>
                <w:sz w:val="15"/>
                <w:szCs w:val="15"/>
              </w:rPr>
              <w:t>BFM</w:t>
            </w:r>
            <w:proofErr w:type="spellEnd"/>
            <w:r w:rsidR="00B328A7">
              <w:rPr>
                <w:sz w:val="15"/>
                <w:szCs w:val="15"/>
              </w:rPr>
              <w:t xml:space="preserve"> outputs are set to zeros ('0') and </w:t>
            </w:r>
            <w:proofErr w:type="spellStart"/>
            <w:r w:rsidR="00B328A7">
              <w:rPr>
                <w:sz w:val="15"/>
                <w:szCs w:val="15"/>
              </w:rPr>
              <w:t>BFM</w:t>
            </w:r>
            <w:proofErr w:type="spellEnd"/>
            <w:r w:rsidR="00B328A7">
              <w:rPr>
                <w:sz w:val="15"/>
                <w:szCs w:val="15"/>
              </w:rPr>
              <w:t xml:space="preserve">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w:t>
            </w:r>
            <w:proofErr w:type="spellStart"/>
            <w:r w:rsidR="002405F3" w:rsidRPr="002A494A">
              <w:rPr>
                <w:sz w:val="15"/>
                <w:szCs w:val="15"/>
              </w:rPr>
              <w:t>UNPRIVILEDGED_UNSECURE_</w:t>
            </w:r>
            <w:proofErr w:type="gramStart"/>
            <w:r w:rsidR="002405F3" w:rsidRPr="002A494A">
              <w:rPr>
                <w:sz w:val="15"/>
                <w:szCs w:val="15"/>
              </w:rPr>
              <w:t>DATA</w:t>
            </w:r>
            <w:proofErr w:type="spellEnd"/>
            <w:r w:rsidR="002405F3" w:rsidRPr="002A494A">
              <w:rPr>
                <w:sz w:val="15"/>
                <w:szCs w:val="15"/>
              </w:rPr>
              <w:t>(</w:t>
            </w:r>
            <w:proofErr w:type="gramEnd"/>
            <w:r w:rsidR="002405F3" w:rsidRPr="002A494A">
              <w:rPr>
                <w:sz w:val="15"/>
                <w:szCs w:val="15"/>
              </w:rPr>
              <w:t>“010”).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proofErr w:type="spellStart"/>
      <w:r w:rsidRPr="0042320D">
        <w:rPr>
          <w:rFonts w:ascii="Helvetica" w:hAnsi="Helvetica"/>
        </w:rPr>
        <w:lastRenderedPageBreak/>
        <w:t>BFM</w:t>
      </w:r>
      <w:proofErr w:type="spellEnd"/>
      <w:r w:rsidRPr="0042320D">
        <w:rPr>
          <w:rFonts w:ascii="Helvetica" w:hAnsi="Helvetica"/>
        </w:rPr>
        <w:t xml:space="preserve">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 xml:space="preserve">Type name: </w:t>
      </w:r>
      <w:proofErr w:type="spellStart"/>
      <w:r w:rsidRPr="0042320D">
        <w:t>t_axilite</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proofErr w:type="spellStart"/>
            <w:r w:rsidRPr="0042320D">
              <w:rPr>
                <w:b/>
              </w:rPr>
              <w:t>C_AXILITE_BFM</w:t>
            </w:r>
            <w:r w:rsidR="00D9524C" w:rsidRPr="0042320D">
              <w:rPr>
                <w:b/>
              </w:rPr>
              <w:t>_CONFIG_DEFAULT</w:t>
            </w:r>
            <w:proofErr w:type="spellEnd"/>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 xml:space="preserve">Used for setting the maximum cycles to wait before an alert is issued when waiting for ready and valid signals from the </w:t>
            </w:r>
            <w:proofErr w:type="spellStart"/>
            <w:r>
              <w:rPr>
                <w:szCs w:val="18"/>
              </w:rPr>
              <w:t>DUT</w:t>
            </w:r>
            <w:proofErr w:type="spellEnd"/>
            <w:r>
              <w:rPr>
                <w:szCs w:val="18"/>
              </w:rPr>
              <w: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proofErr w:type="spellStart"/>
            <w:r>
              <w:rPr>
                <w:szCs w:val="18"/>
              </w:rPr>
              <w:t>TB_FAILURE</w:t>
            </w:r>
            <w:proofErr w:type="spellEnd"/>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proofErr w:type="spellStart"/>
            <w:r>
              <w:rPr>
                <w:szCs w:val="18"/>
              </w:rPr>
              <w:t>TB_ERROR</w:t>
            </w:r>
            <w:proofErr w:type="spellEnd"/>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AE188F3"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50FE36AC"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proofErr w:type="spellStart"/>
            <w:r>
              <w:rPr>
                <w:szCs w:val="18"/>
              </w:rPr>
              <w:t>expected_response</w:t>
            </w:r>
            <w:proofErr w:type="spellEnd"/>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proofErr w:type="spellStart"/>
            <w:r>
              <w:rPr>
                <w:szCs w:val="18"/>
              </w:rPr>
              <w:t>t_axilite_response_status</w:t>
            </w:r>
            <w:proofErr w:type="spellEnd"/>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proofErr w:type="spellStart"/>
            <w:r>
              <w:rPr>
                <w:szCs w:val="18"/>
              </w:rPr>
              <w:t>expected_response_severity</w:t>
            </w:r>
            <w:proofErr w:type="spellEnd"/>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proofErr w:type="spellStart"/>
            <w:r>
              <w:rPr>
                <w:szCs w:val="18"/>
              </w:rPr>
              <w:t>TB_FAILURE</w:t>
            </w:r>
            <w:proofErr w:type="spellEnd"/>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proofErr w:type="spellStart"/>
            <w:r>
              <w:rPr>
                <w:szCs w:val="18"/>
              </w:rPr>
              <w:t>protection_setting</w:t>
            </w:r>
            <w:proofErr w:type="spellEnd"/>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proofErr w:type="spellStart"/>
            <w:r>
              <w:rPr>
                <w:szCs w:val="18"/>
              </w:rPr>
              <w:t>t_axilite_protection</w:t>
            </w:r>
            <w:proofErr w:type="spellEnd"/>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proofErr w:type="spellStart"/>
            <w:r>
              <w:rPr>
                <w:szCs w:val="18"/>
              </w:rPr>
              <w:t>UNPRIVILIGED_UNSECURE_DATA</w:t>
            </w:r>
            <w:proofErr w:type="spellEnd"/>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 xml:space="preserve">Sets the </w:t>
            </w:r>
            <w:proofErr w:type="spellStart"/>
            <w:r w:rsidRPr="00376D7B">
              <w:t>AXI</w:t>
            </w:r>
            <w:proofErr w:type="spellEnd"/>
            <w:r w:rsidRPr="00376D7B">
              <w:t xml:space="preserve">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proofErr w:type="spellStart"/>
            <w:r>
              <w:rPr>
                <w:szCs w:val="18"/>
              </w:rPr>
              <w:t>ID_BFM</w:t>
            </w:r>
            <w:proofErr w:type="spellEnd"/>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proofErr w:type="spellStart"/>
            <w:r>
              <w:rPr>
                <w:szCs w:val="18"/>
                <w:lang w:val="en-US"/>
              </w:rPr>
              <w:t>AXI</w:t>
            </w:r>
            <w:proofErr w:type="spellEnd"/>
            <w:r>
              <w:rPr>
                <w:szCs w:val="18"/>
                <w:lang w:val="en-US"/>
              </w:rPr>
              <w:t>-Lite</w:t>
            </w:r>
            <w:r w:rsidRPr="00054795">
              <w:rPr>
                <w:szCs w:val="18"/>
                <w:lang w:val="en-US"/>
              </w:rPr>
              <w:t xml:space="preserve"> </w:t>
            </w:r>
            <w:proofErr w:type="spellStart"/>
            <w:r w:rsidRPr="00054795">
              <w:rPr>
                <w:szCs w:val="18"/>
                <w:lang w:val="en-US"/>
              </w:rPr>
              <w:t>BFM</w:t>
            </w:r>
            <w:proofErr w:type="spellEnd"/>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proofErr w:type="spellStart"/>
            <w:r>
              <w:rPr>
                <w:szCs w:val="18"/>
              </w:rPr>
              <w:t>ID_BFM_WAIT</w:t>
            </w:r>
            <w:proofErr w:type="spellEnd"/>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proofErr w:type="spellStart"/>
            <w:r>
              <w:rPr>
                <w:szCs w:val="18"/>
                <w:lang w:val="en-US"/>
              </w:rPr>
              <w:t>AXI</w:t>
            </w:r>
            <w:proofErr w:type="spellEnd"/>
            <w:r>
              <w:rPr>
                <w:szCs w:val="18"/>
                <w:lang w:val="en-US"/>
              </w:rPr>
              <w:t>-Lite</w:t>
            </w:r>
            <w:r w:rsidRPr="00054795">
              <w:rPr>
                <w:szCs w:val="18"/>
                <w:lang w:val="en-US"/>
              </w:rPr>
              <w:t xml:space="preserve"> </w:t>
            </w:r>
            <w:proofErr w:type="spellStart"/>
            <w:r w:rsidRPr="00054795">
              <w:rPr>
                <w:szCs w:val="18"/>
                <w:lang w:val="en-US"/>
              </w:rPr>
              <w:t>BFM</w:t>
            </w:r>
            <w:proofErr w:type="spellEnd"/>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proofErr w:type="spellStart"/>
            <w:r>
              <w:rPr>
                <w:szCs w:val="18"/>
              </w:rPr>
              <w:t>ID_BFM_POLL</w:t>
            </w:r>
            <w:proofErr w:type="spellEnd"/>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proofErr w:type="spellStart"/>
            <w:r>
              <w:rPr>
                <w:szCs w:val="18"/>
                <w:lang w:val="en-US"/>
              </w:rPr>
              <w:t>AXI</w:t>
            </w:r>
            <w:proofErr w:type="spellEnd"/>
            <w:r>
              <w:rPr>
                <w:szCs w:val="18"/>
                <w:lang w:val="en-US"/>
              </w:rPr>
              <w:t>-Lite</w:t>
            </w:r>
            <w:r w:rsidRPr="00054795">
              <w:rPr>
                <w:szCs w:val="18"/>
                <w:lang w:val="en-US"/>
              </w:rPr>
              <w:t xml:space="preserve"> </w:t>
            </w:r>
            <w:proofErr w:type="spellStart"/>
            <w:r w:rsidRPr="00054795">
              <w:rPr>
                <w:szCs w:val="18"/>
                <w:lang w:val="en-US"/>
              </w:rPr>
              <w:t>BFM</w:t>
            </w:r>
            <w:proofErr w:type="spellEnd"/>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6E165AC9" w:rsidR="008576E9" w:rsidRPr="0042320D" w:rsidRDefault="00E32F57" w:rsidP="002405F3">
      <w:r w:rsidRPr="0042320D">
        <w:t>For addi</w:t>
      </w:r>
      <w:r w:rsidR="00CB44E4" w:rsidRPr="0042320D">
        <w:t>tional documentation on the AXI4-</w:t>
      </w:r>
      <w:r w:rsidRPr="0042320D">
        <w:t>Li</w:t>
      </w:r>
      <w:r w:rsidR="00CB44E4" w:rsidRPr="0042320D">
        <w:t>te standard, please see the AXI4-</w:t>
      </w:r>
      <w:r w:rsidRPr="0042320D">
        <w:t xml:space="preserve">Lite specification “AMBA® </w:t>
      </w:r>
      <w:proofErr w:type="spellStart"/>
      <w:r w:rsidRPr="0042320D">
        <w:t>AXI</w:t>
      </w:r>
      <w:proofErr w:type="spellEnd"/>
      <w:r w:rsidRPr="0042320D">
        <w:t>™ and ACE™ Protocol</w:t>
      </w:r>
      <w:r w:rsidR="00CA36E8">
        <w:t xml:space="preserve"> </w:t>
      </w:r>
      <w:r w:rsidRPr="0042320D">
        <w:t>Specification - AXI3™, AXI4™, and AXI4-Lite™ ACE and ACE-Lite™”,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1CD34E88" w:rsidR="004D73E5"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01317D">
        <w:t xml:space="preserve">mpiled, the </w:t>
      </w:r>
      <w:proofErr w:type="spellStart"/>
      <w:r w:rsidR="0001317D">
        <w:t>axilite_bfm_pkg.vhd</w:t>
      </w:r>
      <w:proofErr w:type="spellEnd"/>
      <w:r w:rsidR="009A6FC5">
        <w:t xml:space="preserve"> </w:t>
      </w:r>
      <w:proofErr w:type="spellStart"/>
      <w:r w:rsidR="009A6FC5">
        <w:t>BFM</w:t>
      </w:r>
      <w:proofErr w:type="spellEnd"/>
      <w:r w:rsidR="009A6FC5">
        <w:t xml:space="preserve"> can be compiled into any desired library.</w:t>
      </w:r>
    </w:p>
    <w:p w14:paraId="71786EDA" w14:textId="673DAACA" w:rsidR="00A515F9" w:rsidRPr="0042320D" w:rsidRDefault="00A515F9" w:rsidP="002405F3">
      <w:r w:rsidRPr="00A515F9">
        <w:t xml:space="preserve">See the </w:t>
      </w:r>
      <w:proofErr w:type="spellStart"/>
      <w:r w:rsidRPr="00A515F9">
        <w:t>UVVM</w:t>
      </w:r>
      <w:proofErr w:type="spellEnd"/>
      <w:r w:rsidRPr="00A515F9">
        <w:t xml:space="preserve"> Essential Mechanisms located in </w:t>
      </w:r>
      <w:proofErr w:type="spellStart"/>
      <w:r w:rsidRPr="00A515F9">
        <w:t>uvvm_vvc_framework</w:t>
      </w:r>
      <w:proofErr w:type="spellEnd"/>
      <w:r w:rsidRPr="00A515F9">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 xml:space="preserve">Local </w:t>
      </w:r>
      <w:proofErr w:type="spellStart"/>
      <w:r w:rsidR="00E5040A" w:rsidRPr="0042320D">
        <w:rPr>
          <w:rFonts w:ascii="Helvetica" w:hAnsi="Helvetica"/>
        </w:rPr>
        <w:t>BFM</w:t>
      </w:r>
      <w:proofErr w:type="spellEnd"/>
      <w:r w:rsidR="00E5040A" w:rsidRPr="0042320D">
        <w:rPr>
          <w:rFonts w:ascii="Helvetica" w:hAnsi="Helvetica"/>
        </w:rPr>
        <w:t xml:space="preserve"> overloads</w:t>
      </w:r>
      <w:bookmarkEnd w:id="2"/>
      <w:r w:rsidR="00E61652" w:rsidRPr="0042320D">
        <w:rPr>
          <w:rFonts w:ascii="Helvetica" w:hAnsi="Helvetica"/>
        </w:rPr>
        <w:tab/>
      </w:r>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18829C59" w:rsidR="00E5040A" w:rsidRPr="0042320D" w:rsidRDefault="00E5040A" w:rsidP="002405F3">
      <w:r w:rsidRPr="0042320D">
        <w:t xml:space="preserve">This allows calling the </w:t>
      </w:r>
      <w:proofErr w:type="spellStart"/>
      <w:r w:rsidRPr="0042320D">
        <w:t>BFM</w:t>
      </w:r>
      <w:proofErr w:type="spellEnd"/>
      <w:r w:rsidRPr="0042320D">
        <w:t xml:space="preserve">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 xml:space="preserve">C_ADDR_PERIPHERAL_1, </w:t>
      </w:r>
      <w:proofErr w:type="spellStart"/>
      <w:r w:rsidR="00E32F57" w:rsidRPr="00B56B47">
        <w:rPr>
          <w:rFonts w:ascii="Courier New" w:hAnsi="Courier New" w:cs="Courier New"/>
        </w:rPr>
        <w:t>C_TEST_DATA</w:t>
      </w:r>
      <w:proofErr w:type="spellEnd"/>
      <w:r w:rsidR="00E32F57" w:rsidRPr="00B56B47">
        <w:rPr>
          <w:rFonts w:ascii="Courier New" w:hAnsi="Courier New" w:cs="Courier New"/>
        </w:rPr>
        <w:t>,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Pr="00B56B47">
        <w:rPr>
          <w:rFonts w:ascii="Courier New" w:hAnsi="Courier New" w:cs="Courier New"/>
        </w:rPr>
        <w:t xml:space="preserve">C_ADDR_PERIPHERAL_1, </w:t>
      </w:r>
      <w:proofErr w:type="spellStart"/>
      <w:r w:rsidRPr="00B56B47">
        <w:rPr>
          <w:rFonts w:ascii="Courier New" w:hAnsi="Courier New" w:cs="Courier New"/>
        </w:rPr>
        <w:t>C_TEST_DATA</w:t>
      </w:r>
      <w:proofErr w:type="spellEnd"/>
      <w:r w:rsidRPr="00B56B47">
        <w:rPr>
          <w:rFonts w:ascii="Courier New" w:hAnsi="Courier New" w:cs="Courier New"/>
        </w:rPr>
        <w:t>,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w:t>
      </w:r>
      <w:proofErr w:type="spellStart"/>
      <w:r w:rsidRPr="00B56B47">
        <w:rPr>
          <w:rFonts w:ascii="Courier New" w:hAnsi="Courier New" w:cs="Courier New"/>
        </w:rPr>
        <w:t>C_SCOPE</w:t>
      </w:r>
      <w:proofErr w:type="spellEnd"/>
      <w:r w:rsidRPr="00B56B47">
        <w:rPr>
          <w:rFonts w:ascii="Courier New" w:hAnsi="Courier New" w:cs="Courier New"/>
        </w:rPr>
        <w:t xml:space="preserv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proofErr w:type="spellStart"/>
      <w:r w:rsidRPr="00B56B47">
        <w:rPr>
          <w:rFonts w:ascii="Courier New" w:hAnsi="Courier New" w:cs="Courier New"/>
        </w:rPr>
        <w:t>C_AXILITE_BFM_CONFIG_DEFAULT</w:t>
      </w:r>
      <w:proofErr w:type="spellEnd"/>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E5040A" w:rsidRPr="002405F3">
        <w:rPr>
          <w:rFonts w:ascii="Courier" w:hAnsi="Courier" w:cs="Courier New"/>
        </w:rPr>
        <w:t>C_</w:t>
      </w:r>
      <w:proofErr w:type="gramStart"/>
      <w:r w:rsidR="00E5040A" w:rsidRPr="002405F3">
        <w:rPr>
          <w:rFonts w:ascii="Courier" w:hAnsi="Courier" w:cs="Courier New"/>
        </w:rPr>
        <w:t>SCOPE</w:t>
      </w:r>
      <w:proofErr w:type="spellEnd"/>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spellEnd"/>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 xml:space="preserve">fined configuration or </w:t>
      </w:r>
      <w:proofErr w:type="spellStart"/>
      <w:r w:rsidR="00D9524C" w:rsidRPr="002405F3">
        <w:rPr>
          <w:rFonts w:ascii="Courier" w:hAnsi="Courier" w:cs="Courier New"/>
        </w:rPr>
        <w:t>C_</w:t>
      </w:r>
      <w:r w:rsidR="00E32F57" w:rsidRPr="002405F3">
        <w:rPr>
          <w:rFonts w:ascii="Courier" w:hAnsi="Courier" w:cs="Courier New"/>
        </w:rPr>
        <w:t>AXILITE_BFM</w:t>
      </w:r>
      <w:r w:rsidR="00D9524C" w:rsidRPr="002405F3">
        <w:rPr>
          <w:rFonts w:ascii="Courier" w:hAnsi="Courier" w:cs="Courier New"/>
        </w:rPr>
        <w:t>_CONFIG_DEFAULT</w:t>
      </w:r>
      <w:proofErr w:type="spellEnd"/>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bookmarkStart w:id="3" w:name="_GoBack"/>
      <w:bookmarkEnd w:id="3"/>
    </w:p>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w:t>
      </w:r>
      <w:proofErr w:type="spellStart"/>
      <w:r>
        <w:t>BFM</w:t>
      </w:r>
      <w:proofErr w:type="spellEnd"/>
      <w:r>
        <w:t xml:space="preserve">) for AXI4-Lite. The given </w:t>
      </w:r>
      <w:proofErr w:type="spellStart"/>
      <w:r>
        <w:t>BFM</w:t>
      </w:r>
      <w:proofErr w:type="spellEnd"/>
      <w:r>
        <w:t xml:space="preserve"> complies with the basic AXI4-Lite protocol and thus allows a normal access towards an AXI4-Lite interface. This </w:t>
      </w:r>
      <w:proofErr w:type="spellStart"/>
      <w:r>
        <w:t>BFM</w:t>
      </w:r>
      <w:proofErr w:type="spellEnd"/>
      <w:r>
        <w:t xml:space="preserve"> is not AXI4-Lite protocol checker. For a more advanced </w:t>
      </w:r>
      <w:proofErr w:type="spellStart"/>
      <w:r>
        <w:t>BFM</w:t>
      </w:r>
      <w:proofErr w:type="spellEnd"/>
      <w:r>
        <w:t xml:space="preserve"> please contact </w:t>
      </w:r>
      <w:proofErr w:type="spellStart"/>
      <w:r>
        <w:t>Bitvis</w:t>
      </w:r>
      <w:proofErr w:type="spellEnd"/>
      <w:r>
        <w:t xml:space="preserve">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6BD08" w14:textId="77777777" w:rsidR="00691E7A" w:rsidRPr="009F58C4" w:rsidRDefault="00691E7A">
      <w:pPr>
        <w:rPr>
          <w:rFonts w:ascii="Arial" w:hAnsi="Arial" w:cs="Arial"/>
          <w:lang w:val="sq-AL"/>
        </w:rPr>
      </w:pPr>
      <w:r w:rsidRPr="009F58C4">
        <w:rPr>
          <w:rFonts w:ascii="Arial" w:hAnsi="Arial" w:cs="Arial"/>
          <w:lang w:val="sq-AL"/>
        </w:rPr>
        <w:separator/>
      </w:r>
    </w:p>
  </w:endnote>
  <w:endnote w:type="continuationSeparator" w:id="0">
    <w:p w14:paraId="70CF8913" w14:textId="77777777" w:rsidR="00691E7A" w:rsidRPr="009F58C4" w:rsidRDefault="00691E7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5D0B88"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71719A7A"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B0390E">
            <w:rPr>
              <w:rFonts w:ascii="Helvetica" w:hAnsi="Helvetica" w:cs="Arial"/>
              <w:b/>
              <w:color w:val="1381C4"/>
              <w:sz w:val="14"/>
              <w:lang w:val="sq-AL"/>
            </w:rPr>
            <w:t>4</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BF2A13">
            <w:rPr>
              <w:rFonts w:ascii="Helvetica" w:hAnsi="Helvetica" w:cs="Arial"/>
              <w:noProof/>
              <w:color w:val="1381C4"/>
              <w:sz w:val="14"/>
              <w:lang w:val="en-US"/>
            </w:rPr>
            <w:t>2019-12-03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691E7A"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w:t>
    </w:r>
    <w:proofErr w:type="spellStart"/>
    <w:r w:rsidR="007518E3">
      <w:rPr>
        <w:iCs/>
        <w:color w:val="000000" w:themeColor="text1"/>
        <w:sz w:val="14"/>
        <w:szCs w:val="16"/>
      </w:rPr>
      <w:t>Bitvis</w:t>
    </w:r>
    <w:proofErr w:type="spellEnd"/>
    <w:r w:rsidR="007518E3">
      <w:rPr>
        <w:iCs/>
        <w:color w:val="000000" w:themeColor="text1"/>
        <w:sz w:val="14"/>
        <w:szCs w:val="16"/>
      </w:rPr>
      <w:t xml:space="preserve">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28EE0" w14:textId="77777777" w:rsidR="00691E7A" w:rsidRPr="009F58C4" w:rsidRDefault="00691E7A">
      <w:pPr>
        <w:rPr>
          <w:rFonts w:ascii="Arial" w:hAnsi="Arial" w:cs="Arial"/>
          <w:lang w:val="sq-AL"/>
        </w:rPr>
      </w:pPr>
      <w:r w:rsidRPr="009F58C4">
        <w:rPr>
          <w:rFonts w:ascii="Arial" w:hAnsi="Arial" w:cs="Arial"/>
          <w:lang w:val="sq-AL"/>
        </w:rPr>
        <w:separator/>
      </w:r>
    </w:p>
  </w:footnote>
  <w:footnote w:type="continuationSeparator" w:id="0">
    <w:p w14:paraId="1A2BED49" w14:textId="77777777" w:rsidR="00691E7A" w:rsidRPr="009F58C4" w:rsidRDefault="00691E7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30D7"/>
    <w:rsid w:val="002E5DED"/>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500"/>
    <w:rsid w:val="00B15CB4"/>
    <w:rsid w:val="00B1732E"/>
    <w:rsid w:val="00B20A8A"/>
    <w:rsid w:val="00B26CF6"/>
    <w:rsid w:val="00B2708F"/>
    <w:rsid w:val="00B3082C"/>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98B63-1EB9-004C-9E50-05578415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2352</Words>
  <Characters>12467</Characters>
  <Application>Microsoft Office Word</Application>
  <DocSecurity>0</DocSecurity>
  <Lines>103</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14790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2019-12-03T12:50:00Z</dcterms:created>
  <dcterms:modified xsi:type="dcterms:W3CDTF">2019-12-03T12:50:00Z</dcterms:modified>
</cp:coreProperties>
</file>