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axilite_write</w:t>
            </w:r>
            <w:proofErr w:type="spell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axilite_read</w:t>
            </w:r>
            <w:proofErr w:type="spell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axilite_read</w:t>
            </w:r>
            <w:proofErr w:type="spellEnd"/>
            <w:r w:rsidRPr="002F43AD">
              <w:rPr>
                <w:rFonts w:cs="Helvetica"/>
                <w:b w:val="0"/>
                <w:bCs w:val="0"/>
                <w:color w:val="000000" w:themeColor="text1"/>
                <w:sz w:val="15"/>
                <w:szCs w:val="28"/>
                <w:highlight w:val="darkGray"/>
              </w:rPr>
              <w:t>(AXILITE_VVCT,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axilite_check</w:t>
            </w:r>
            <w:proofErr w:type="spell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proofErr w:type="spellStart"/>
            <w:r w:rsidRPr="00662DF1">
              <w:rPr>
                <w:rFonts w:cs="Helvetica"/>
                <w:b/>
                <w:szCs w:val="16"/>
              </w:rPr>
              <w:t>axilite_write</w:t>
            </w:r>
            <w:proofErr w:type="spell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axilite_write</w:t>
            </w:r>
            <w:proofErr w:type="spell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axilite_write</w:t>
            </w:r>
            <w:proofErr w:type="spellEnd"/>
            <w:r w:rsidR="00225726" w:rsidRPr="009C4146">
              <w:rPr>
                <w:rFonts w:cs="Helvetica"/>
                <w:sz w:val="15"/>
                <w:szCs w:val="15"/>
              </w:rPr>
              <w:t>()</w:t>
            </w:r>
            <w:r w:rsidR="00C50B59">
              <w:rPr>
                <w:rFonts w:cs="Helvetica"/>
                <w:sz w:val="15"/>
                <w:szCs w:val="15"/>
              </w:rPr>
              <w:t xml:space="preserve"> </w:t>
            </w:r>
            <w:r w:rsidR="00C50B59" w:rsidRPr="009C4146">
              <w:rPr>
                <w:rFonts w:cs="Helvetica"/>
                <w:sz w:val="15"/>
                <w:szCs w:val="15"/>
              </w:rPr>
              <w:t>VVC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 xml:space="preserve">procedures in </w:t>
            </w:r>
            <w:proofErr w:type="spellStart"/>
            <w:r w:rsidR="00C50B59">
              <w:rPr>
                <w:rFonts w:cs="Helvetica"/>
                <w:sz w:val="15"/>
                <w:szCs w:val="15"/>
              </w:rPr>
              <w:t>axilite_channel_handler_pkg.vhd</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axilite_write</w:t>
            </w:r>
            <w:proofErr w:type="spell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axilite_write</w:t>
            </w:r>
            <w:proofErr w:type="spell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axilite_write</w:t>
            </w:r>
            <w:proofErr w:type="spell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t>axilite_read</w:t>
            </w:r>
            <w:proofErr w:type="spell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axilite_read</w:t>
            </w:r>
            <w:proofErr w:type="spellEnd"/>
            <w:r w:rsidRPr="009C4146">
              <w:rPr>
                <w:rFonts w:cs="Helvetica"/>
                <w:b/>
                <w:sz w:val="15"/>
                <w:szCs w:val="15"/>
              </w:rPr>
              <w:t>(</w:t>
            </w:r>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axilite_read</w:t>
            </w:r>
            <w:proofErr w:type="spellEnd"/>
            <w:r w:rsidRPr="009C4146">
              <w:rPr>
                <w:rFonts w:cs="Helvetica"/>
                <w:sz w:val="15"/>
                <w:szCs w:val="15"/>
              </w:rPr>
              <w:t>()</w:t>
            </w:r>
            <w:r w:rsidR="00AC702E">
              <w:rPr>
                <w:rFonts w:cs="Helvetica"/>
                <w:sz w:val="15"/>
                <w:szCs w:val="15"/>
              </w:rPr>
              <w:t xml:space="preserve"> </w:t>
            </w:r>
            <w:r w:rsidR="00AC702E" w:rsidRPr="009C4146">
              <w:rPr>
                <w:rFonts w:cs="Helvetica"/>
                <w:sz w:val="15"/>
                <w:szCs w:val="15"/>
              </w:rPr>
              <w:t>VVC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 xml:space="preserve">procedures in </w:t>
            </w:r>
            <w:proofErr w:type="spellStart"/>
            <w:r w:rsidR="00AC702E">
              <w:rPr>
                <w:rFonts w:cs="Helvetica"/>
                <w:sz w:val="15"/>
                <w:szCs w:val="15"/>
              </w:rPr>
              <w:t>axi</w:t>
            </w:r>
            <w:r w:rsidR="008340ED">
              <w:rPr>
                <w:rFonts w:cs="Helvetica"/>
                <w:sz w:val="15"/>
                <w:szCs w:val="15"/>
              </w:rPr>
              <w:t>lite</w:t>
            </w:r>
            <w:r w:rsidR="00AC702E">
              <w:rPr>
                <w:rFonts w:cs="Helvetica"/>
                <w:sz w:val="15"/>
                <w:szCs w:val="15"/>
              </w:rPr>
              <w:t>_channel_handler_pkg.vhd</w:t>
            </w:r>
            <w:proofErr w:type="spellEnd"/>
            <w:r w:rsidR="00AC702E">
              <w:rPr>
                <w:rFonts w:cs="Helvetica"/>
                <w:sz w:val="15"/>
                <w:szCs w:val="15"/>
              </w:rPr>
              <w:t>.</w:t>
            </w:r>
            <w:r w:rsidR="00AC702E">
              <w:rPr>
                <w:rFonts w:cs="Helvetica"/>
                <w:sz w:val="15"/>
                <w:szCs w:val="15"/>
              </w:rPr>
              <w:t xml:space="preserve">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fetch_result</w:t>
            </w:r>
            <w:proofErr w:type="spellEnd"/>
            <w:r w:rsidR="006C04EB">
              <w:rPr>
                <w:rFonts w:cs="Helvetica"/>
                <w:sz w:val="15"/>
                <w:szCs w:val="15"/>
              </w:rPr>
              <w: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axilite_read</w:t>
            </w:r>
            <w:proofErr w:type="spell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axilite_read</w:t>
            </w:r>
            <w:proofErr w:type="spell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r w:rsidRPr="00CE0A74">
              <w:rPr>
                <w:rFonts w:ascii="Courier New" w:hAnsi="Courier New" w:cs="Courier New"/>
                <w:sz w:val="15"/>
                <w:szCs w:val="15"/>
              </w:rPr>
              <w:t>read</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proofErr w:type="spellStart"/>
            <w:r w:rsidRPr="00662DF1">
              <w:rPr>
                <w:rFonts w:cs="Helvetica"/>
                <w:b/>
                <w:szCs w:val="14"/>
              </w:rPr>
              <w:lastRenderedPageBreak/>
              <w:t>axilite_check</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axilite_check</w:t>
            </w:r>
            <w:proofErr w:type="spell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axilite_check</w:t>
            </w:r>
            <w:proofErr w:type="spellEnd"/>
            <w:r w:rsidRPr="009C4146">
              <w:rPr>
                <w:rFonts w:cs="Helvetica"/>
                <w:sz w:val="15"/>
                <w:szCs w:val="15"/>
              </w:rPr>
              <w:t>()</w:t>
            </w:r>
            <w:r w:rsidR="008340ED">
              <w:rPr>
                <w:rFonts w:cs="Helvetica"/>
                <w:sz w:val="15"/>
                <w:szCs w:val="15"/>
              </w:rPr>
              <w:t xml:space="preserve"> </w:t>
            </w:r>
            <w:r w:rsidR="008340ED" w:rsidRPr="009C4146">
              <w:rPr>
                <w:rFonts w:cs="Helvetica"/>
                <w:sz w:val="15"/>
                <w:szCs w:val="15"/>
              </w:rPr>
              <w:t xml:space="preserve">VVC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 xml:space="preserve">procedures in </w:t>
            </w:r>
            <w:proofErr w:type="spellStart"/>
            <w:r w:rsidR="008340ED">
              <w:rPr>
                <w:rFonts w:cs="Helvetica"/>
                <w:sz w:val="15"/>
                <w:szCs w:val="15"/>
              </w:rPr>
              <w:t>axi</w:t>
            </w:r>
            <w:r w:rsidR="008340ED">
              <w:rPr>
                <w:rFonts w:cs="Helvetica"/>
                <w:sz w:val="15"/>
                <w:szCs w:val="15"/>
              </w:rPr>
              <w:t>lite</w:t>
            </w:r>
            <w:r w:rsidR="008340ED">
              <w:rPr>
                <w:rFonts w:cs="Helvetica"/>
                <w:sz w:val="15"/>
                <w:szCs w:val="15"/>
              </w:rPr>
              <w:t>_channel_handler_pkg.vhd</w:t>
            </w:r>
            <w:proofErr w:type="spellEnd"/>
            <w:r w:rsidRPr="009C4146">
              <w:rPr>
                <w:rFonts w:cs="Helvetica"/>
                <w:sz w:val="15"/>
                <w:szCs w:val="15"/>
              </w:rPr>
              <w:t xml:space="preserve">. The </w:t>
            </w:r>
            <w:proofErr w:type="spellStart"/>
            <w:r w:rsidRPr="009C4146">
              <w:rPr>
                <w:rFonts w:cs="Helvetica"/>
                <w:sz w:val="15"/>
                <w:szCs w:val="15"/>
              </w:rPr>
              <w:t>axilite_check</w:t>
            </w:r>
            <w:proofErr w:type="spell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axilite_check</w:t>
            </w:r>
            <w:proofErr w:type="spell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shared_axilite_vvc_config</w:t>
      </w:r>
      <w:proofErr w:type="spell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shared_axilite_vvc_config</w:t>
      </w:r>
      <w:proofErr w:type="spell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Caption"/>
        <w:keepNext/>
        <w:jc w:val="center"/>
        <w:rPr>
          <w:bCs/>
        </w:rPr>
      </w:pPr>
      <w:r>
        <w:tab/>
      </w:r>
      <w:bookmarkStart w:id="2"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proofErr w:type="spellEnd"/>
      <w:r w:rsidR="009E74DF">
        <w:rPr>
          <w:bCs/>
          <w:szCs w:val="16"/>
        </w:rPr>
        <w:t xml:space="preserve"> and </w:t>
      </w:r>
      <w:proofErr w:type="spellStart"/>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Caption"/>
        <w:jc w:val="center"/>
      </w:pPr>
      <w:bookmarkStart w:id="3" w:name="_Hlk51076698"/>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proofErr w:type="spellStart"/>
            <w:r>
              <w:rPr>
                <w:rFonts w:cs="Helvetica"/>
                <w:sz w:val="15"/>
                <w:szCs w:val="18"/>
              </w:rPr>
              <w:t>axaddr</w:t>
            </w:r>
            <w:proofErr w:type="spellEnd"/>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r>
              <w:rPr>
                <w:rFonts w:cs="Helvetica"/>
                <w:sz w:val="15"/>
                <w:szCs w:val="18"/>
              </w:rPr>
              <w:t xml:space="preserve">unsigned(31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lastRenderedPageBreak/>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Caption"/>
        <w:jc w:val="center"/>
      </w:pPr>
      <w:r>
        <w:t>Table 5.3 AXI4-</w:t>
      </w:r>
      <w:r w:rsidR="00F64B4E">
        <w:t>L</w:t>
      </w:r>
      <w:r>
        <w:t xml:space="preserve">ite transaction info record fields. Transaction type </w:t>
      </w:r>
      <w:proofErr w:type="spellStart"/>
      <w:r>
        <w:t>t_w_transactio</w:t>
      </w:r>
      <w:r w:rsidR="00F64B4E">
        <w:t>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proofErr w:type="spellStart"/>
            <w:r>
              <w:rPr>
                <w:rFonts w:cs="Helvetica"/>
                <w:sz w:val="15"/>
                <w:szCs w:val="18"/>
              </w:rPr>
              <w:t>wdata</w:t>
            </w:r>
            <w:proofErr w:type="spellEnd"/>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proofErr w:type="spellStart"/>
            <w:r>
              <w:rPr>
                <w:rFonts w:cs="Helvetica"/>
                <w:sz w:val="15"/>
                <w:szCs w:val="18"/>
              </w:rPr>
              <w:t>wstrb</w:t>
            </w:r>
            <w:proofErr w:type="spellEnd"/>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Caption"/>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Caption"/>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proofErr w:type="spellStart"/>
            <w:r>
              <w:rPr>
                <w:rFonts w:cs="Helvetica"/>
                <w:sz w:val="15"/>
                <w:szCs w:val="18"/>
              </w:rPr>
              <w:t>rdata</w:t>
            </w:r>
            <w:proofErr w:type="spellEnd"/>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proofErr w:type="spellStart"/>
            <w:r>
              <w:rPr>
                <w:rFonts w:cs="Helvetica"/>
                <w:sz w:val="15"/>
                <w:szCs w:val="18"/>
              </w:rPr>
              <w:t>std_logic_vector</w:t>
            </w:r>
            <w:proofErr w:type="spellEnd"/>
            <w:r>
              <w:rPr>
                <w:rFonts w:cs="Helvetica"/>
                <w:sz w:val="15"/>
                <w:szCs w:val="18"/>
              </w:rPr>
              <w:t xml:space="preserve">(255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proofErr w:type="spellStart"/>
            <w:r>
              <w:rPr>
                <w:rFonts w:cs="Helvetica"/>
                <w:sz w:val="15"/>
                <w:szCs w:val="18"/>
              </w:rPr>
              <w:t>vvc_meta</w:t>
            </w:r>
            <w:proofErr w:type="spellEnd"/>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proofErr w:type="spellStart"/>
            <w:r>
              <w:rPr>
                <w:rFonts w:cs="Helvetica"/>
                <w:sz w:val="15"/>
                <w:szCs w:val="18"/>
              </w:rPr>
              <w:t>transaction_status</w:t>
            </w:r>
            <w:proofErr w:type="spellEnd"/>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Heading1"/>
        <w:jc w:val="both"/>
      </w:pPr>
      <w:r>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axilite_read</w:t>
      </w:r>
      <w:proofErr w:type="spell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fetch_result</w:t>
      </w:r>
      <w:proofErr w:type="spellEnd"/>
      <w:r w:rsidRPr="00BB4C06">
        <w:rPr>
          <w:rFonts w:ascii="Consolas" w:hAnsi="Consolas" w:cs="Consolas"/>
        </w:rPr>
        <w: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4C8E040E" w:rsidR="00597509" w:rsidRDefault="00760C10" w:rsidP="006F5041">
      <w:pPr>
        <w:jc w:val="both"/>
      </w:pPr>
      <w:r>
        <w:lastRenderedPageBreak/>
        <w:t xml:space="preserve">The AXI Lite </w:t>
      </w:r>
      <w:r w:rsidR="00E85FED">
        <w:t xml:space="preserve">VVC </w:t>
      </w:r>
      <w:r>
        <w:t xml:space="preserve">scoreboard is per default </w:t>
      </w:r>
      <w:r w:rsidR="00E85FED">
        <w:t>128 bits</w:t>
      </w:r>
      <w:r>
        <w:t xml:space="preserve"> wide std logic vector. When sending expected data to the scoreboard, where the data width is smaller than the default scoreboard width, we recommend zero-padding the data with the </w:t>
      </w:r>
      <w:proofErr w:type="spellStart"/>
      <w:r>
        <w:t>pad_sb_slv</w:t>
      </w:r>
      <w:proofErr w:type="spell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w:t>
      </w:r>
      <w:proofErr w:type="spellEnd"/>
      <w:r w:rsidRPr="00760C10">
        <w:rPr>
          <w:rFonts w:ascii="Consolas" w:hAnsi="Consolas" w:cs="Consolas"/>
        </w:rPr>
        <w:t xml:space="preserve">(&lt;AXI Lite VVC instance number&gt;, </w:t>
      </w:r>
      <w:proofErr w:type="spellStart"/>
      <w:r w:rsidRPr="00760C10">
        <w:rPr>
          <w:rFonts w:ascii="Consolas" w:hAnsi="Consolas" w:cs="Consolas"/>
        </w:rPr>
        <w:t>pad_sb_slv</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r>
        <w:rPr>
          <w:rFonts w:ascii="Courier New" w:hAnsi="Courier New" w:cs="Courier New"/>
        </w:rPr>
        <w:t xml:space="preserve">   (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wstrb</w:t>
      </w:r>
      <w:proofErr w:type="spell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 </w:t>
      </w:r>
      <w:proofErr w:type="spellStart"/>
      <w:r>
        <w:rPr>
          <w:rFonts w:ascii="Courier New" w:hAnsi="Courier New" w:cs="Courier New"/>
        </w:rPr>
        <w:t>araddr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7AE1FB08" w14:textId="45136702"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D571CE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2672">
        <w:rPr>
          <w:b/>
          <w:i/>
        </w:rPr>
        <w:t>4</w:t>
      </w:r>
      <w:r w:rsidR="007B1B2E">
        <w:rPr>
          <w:b/>
          <w:i/>
        </w:rPr>
        <w:t>.0 and up</w:t>
      </w:r>
    </w:p>
    <w:p w14:paraId="24A74256" w14:textId="1D4D8FAD"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10</w:t>
      </w:r>
      <w:r w:rsidR="007B1B2E">
        <w:rPr>
          <w:b/>
          <w:i/>
        </w:rPr>
        <w:t>.</w:t>
      </w:r>
      <w:r w:rsidR="00760C10">
        <w:rPr>
          <w:b/>
          <w:i/>
        </w:rPr>
        <w:t>0</w:t>
      </w:r>
      <w:r w:rsidR="007B1B2E">
        <w:rPr>
          <w:b/>
          <w:i/>
        </w:rPr>
        <w:t xml:space="preserve"> and up</w:t>
      </w:r>
    </w:p>
    <w:p w14:paraId="3FA89909" w14:textId="2BD1D518" w:rsidR="00604608" w:rsidRDefault="00604608" w:rsidP="009902B2">
      <w:pPr>
        <w:pStyle w:val="ListParagraph"/>
        <w:numPr>
          <w:ilvl w:val="0"/>
          <w:numId w:val="40"/>
        </w:numPr>
        <w:rPr>
          <w:b/>
          <w:i/>
        </w:rPr>
      </w:pPr>
      <w:r w:rsidRPr="009902B2">
        <w:rPr>
          <w:b/>
          <w:i/>
        </w:rPr>
        <w:t>AXI4-Lite BFM</w:t>
      </w:r>
    </w:p>
    <w:p w14:paraId="2BE8B823" w14:textId="0EA0FDC3" w:rsidR="00A25B4C" w:rsidRPr="00A25B4C" w:rsidRDefault="00A25B4C" w:rsidP="00A25B4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proofErr w:type="spellStart"/>
            <w:r w:rsidRPr="002B1D02">
              <w:rPr>
                <w:rFonts w:cs="Helvetica"/>
                <w:sz w:val="15"/>
              </w:rPr>
              <w:t>axilite_channel_handler_pkg.vhd</w:t>
            </w:r>
            <w:proofErr w:type="spellEnd"/>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proofErr w:type="spellStart"/>
            <w:r w:rsidRPr="009C4146">
              <w:rPr>
                <w:rFonts w:cs="Helvetica"/>
                <w:sz w:val="15"/>
              </w:rPr>
              <w:t>bitvis_vip_axi</w:t>
            </w:r>
            <w:r>
              <w:rPr>
                <w:rFonts w:cs="Helvetica"/>
                <w:sz w:val="15"/>
              </w:rPr>
              <w:t>lite</w:t>
            </w:r>
            <w:proofErr w:type="spellEnd"/>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proofErr w:type="spellStart"/>
            <w:r>
              <w:rPr>
                <w:rFonts w:cs="Helvetica"/>
                <w:sz w:val="15"/>
              </w:rPr>
              <w:t>vvc_context.vhd</w:t>
            </w:r>
            <w:proofErr w:type="spellEnd"/>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95626" w14:textId="77777777" w:rsidR="00350356" w:rsidRPr="009F58C4" w:rsidRDefault="00350356">
      <w:pPr>
        <w:rPr>
          <w:rFonts w:ascii="Arial" w:hAnsi="Arial" w:cs="Arial"/>
          <w:lang w:val="sq-AL"/>
        </w:rPr>
      </w:pPr>
      <w:r w:rsidRPr="009F58C4">
        <w:rPr>
          <w:rFonts w:ascii="Arial" w:hAnsi="Arial" w:cs="Arial"/>
          <w:lang w:val="sq-AL"/>
        </w:rPr>
        <w:separator/>
      </w:r>
    </w:p>
  </w:endnote>
  <w:endnote w:type="continuationSeparator" w:id="0">
    <w:p w14:paraId="7344D955" w14:textId="77777777" w:rsidR="00350356" w:rsidRPr="009F58C4" w:rsidRDefault="0035035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AA12D6" w:rsidRDefault="00AA12D6" w:rsidP="004D7B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AA12D6" w:rsidRDefault="00AA12D6"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AA12D6" w:rsidRPr="00FA2638" w:rsidRDefault="00AA12D6"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C50B59" w14:paraId="35168E3E" w14:textId="77777777" w:rsidTr="004D74A3">
      <w:trPr>
        <w:trHeight w:val="214"/>
        <w:jc w:val="center"/>
      </w:trPr>
      <w:tc>
        <w:tcPr>
          <w:tcW w:w="3918" w:type="dxa"/>
          <w:vAlign w:val="center"/>
        </w:tcPr>
        <w:p w14:paraId="78424532" w14:textId="180C4F42" w:rsidR="00AA12D6" w:rsidRPr="00493329" w:rsidRDefault="00AA12D6"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C06EC1D" w:rsidR="00AA12D6" w:rsidRPr="00493329" w:rsidRDefault="00AA12D6"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076799">
            <w:rPr>
              <w:rFonts w:ascii="Helvetica" w:hAnsi="Helvetica" w:cs="Arial"/>
              <w:b/>
              <w:color w:val="1381C4"/>
              <w:sz w:val="14"/>
              <w:lang w:val="sq-AL"/>
            </w:rPr>
            <w:t>x</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F7E5D">
            <w:rPr>
              <w:rFonts w:ascii="Helvetica" w:hAnsi="Helvetica" w:cs="Arial"/>
              <w:noProof/>
              <w:color w:val="1381C4"/>
              <w:sz w:val="14"/>
              <w:lang w:val="en-US"/>
            </w:rPr>
            <w:t>2020-09-30</w:t>
          </w:r>
          <w:r>
            <w:rPr>
              <w:rFonts w:ascii="Helvetica" w:hAnsi="Helvetica" w:cs="Arial"/>
              <w:color w:val="1381C4"/>
              <w:sz w:val="14"/>
              <w:lang w:val="sq-AL"/>
            </w:rPr>
            <w:fldChar w:fldCharType="end"/>
          </w:r>
        </w:p>
      </w:tc>
      <w:tc>
        <w:tcPr>
          <w:tcW w:w="3929" w:type="dxa"/>
          <w:vAlign w:val="center"/>
        </w:tcPr>
        <w:p w14:paraId="4D00DFF0" w14:textId="5E63FBF4" w:rsidR="00AA12D6" w:rsidRPr="00493329" w:rsidRDefault="00350356" w:rsidP="00615DBA">
          <w:pPr>
            <w:pStyle w:val="Footer"/>
            <w:tabs>
              <w:tab w:val="clear" w:pos="4153"/>
              <w:tab w:val="clear" w:pos="8306"/>
            </w:tabs>
            <w:spacing w:line="276" w:lineRule="auto"/>
            <w:rPr>
              <w:rFonts w:ascii="Helvetica" w:hAnsi="Helvetica"/>
              <w:color w:val="0000FF"/>
              <w:u w:val="single"/>
              <w:lang w:val="sq-AL"/>
            </w:rPr>
          </w:pPr>
          <w:hyperlink r:id="rId1" w:history="1">
            <w:r w:rsidR="00AA12D6" w:rsidRPr="00493329">
              <w:rPr>
                <w:rStyle w:val="Hyperlink"/>
                <w:rFonts w:ascii="Helvetica" w:hAnsi="Helvetica" w:cs="Arial"/>
                <w:color w:val="1381C4"/>
                <w:sz w:val="14"/>
                <w:lang w:val="sq-AL"/>
              </w:rPr>
              <w:t>support@bitvis.no</w:t>
            </w:r>
          </w:hyperlink>
          <w:r w:rsidR="00AA12D6" w:rsidRPr="00493329">
            <w:rPr>
              <w:rFonts w:ascii="Helvetica" w:hAnsi="Helvetica" w:cs="Arial"/>
              <w:color w:val="1381C4"/>
              <w:sz w:val="14"/>
              <w:lang w:val="sq-AL"/>
            </w:rPr>
            <w:t xml:space="preserve">   +47 66 98 87 59   </w:t>
          </w:r>
          <w:r w:rsidR="00AA12D6" w:rsidRPr="00493329">
            <w:rPr>
              <w:rFonts w:ascii="Helvetica" w:hAnsi="Helvetica" w:cs="Arial"/>
              <w:color w:val="1381C4"/>
              <w:sz w:val="14"/>
              <w:u w:val="single"/>
              <w:lang w:val="sq-AL"/>
            </w:rPr>
            <w:t>www.bitvis.no</w:t>
          </w:r>
          <w:r w:rsidR="00AA12D6" w:rsidRPr="00493329">
            <w:rPr>
              <w:rStyle w:val="Hyperlink"/>
              <w:rFonts w:ascii="Helvetica" w:hAnsi="Helvetica" w:cs="Arial"/>
              <w:color w:val="1381C4"/>
              <w:sz w:val="14"/>
              <w:lang w:val="sq-AL"/>
            </w:rPr>
            <w:t xml:space="preserve"> </w:t>
          </w:r>
        </w:p>
      </w:tc>
      <w:tc>
        <w:tcPr>
          <w:tcW w:w="3409" w:type="dxa"/>
          <w:vAlign w:val="center"/>
        </w:tcPr>
        <w:p w14:paraId="359BCD0F" w14:textId="67490470" w:rsidR="00AA12D6" w:rsidRPr="00493329" w:rsidRDefault="00AA12D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AA12D6" w:rsidRPr="00FB1499" w:rsidRDefault="00AA12D6"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D574012"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AA12D6" w:rsidRDefault="00AA1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DBB42" w14:textId="77777777" w:rsidR="00350356" w:rsidRPr="009F58C4" w:rsidRDefault="00350356">
      <w:pPr>
        <w:rPr>
          <w:rFonts w:ascii="Arial" w:hAnsi="Arial" w:cs="Arial"/>
          <w:lang w:val="sq-AL"/>
        </w:rPr>
      </w:pPr>
      <w:r w:rsidRPr="009F58C4">
        <w:rPr>
          <w:rFonts w:ascii="Arial" w:hAnsi="Arial" w:cs="Arial"/>
          <w:lang w:val="sq-AL"/>
        </w:rPr>
        <w:separator/>
      </w:r>
    </w:p>
  </w:footnote>
  <w:footnote w:type="continuationSeparator" w:id="0">
    <w:p w14:paraId="1F72D25A" w14:textId="77777777" w:rsidR="00350356" w:rsidRPr="009F58C4" w:rsidRDefault="0035035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AA12D6" w:rsidRDefault="00AA12D6"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AA12D6" w:rsidRDefault="00AA12D6"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D02"/>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3213</Words>
  <Characters>17035</Characters>
  <Application>Microsoft Office Word</Application>
  <DocSecurity>0</DocSecurity>
  <Lines>141</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20208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2020-05-19T07:42:00Z</dcterms:created>
  <dcterms:modified xsi:type="dcterms:W3CDTF">2020-09-30T11:32:00Z</dcterms:modified>
</cp:coreProperties>
</file>