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77777777" w:rsidR="0043244D" w:rsidRDefault="00B807E3"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7CFE2177">
                <wp:simplePos x="0" y="0"/>
                <wp:positionH relativeFrom="column">
                  <wp:posOffset>8569325</wp:posOffset>
                </wp:positionH>
                <wp:positionV relativeFrom="paragraph">
                  <wp:posOffset>1298989</wp:posOffset>
                </wp:positionV>
                <wp:extent cx="1181100" cy="356235"/>
                <wp:effectExtent l="0" t="0" r="19050"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56235"/>
                        </a:xfrm>
                        <a:prstGeom prst="rect">
                          <a:avLst/>
                        </a:prstGeom>
                        <a:solidFill>
                          <a:srgbClr val="FFFFFF"/>
                        </a:solidFill>
                        <a:ln w="9525">
                          <a:solidFill>
                            <a:schemeClr val="bg1"/>
                          </a:solidFill>
                          <a:miter lim="800000"/>
                          <a:headEnd/>
                          <a:tailEnd/>
                        </a:ln>
                      </wps:spPr>
                      <wps:txbx>
                        <w:txbxContent>
                          <w:p w14:paraId="50AD8844" w14:textId="09ACC794" w:rsidR="008D4712" w:rsidRPr="00180737" w:rsidRDefault="008D4712" w:rsidP="00180737">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7D0031" id="_x0000_t202" coordsize="21600,21600" o:spt="202" path="m,l,21600r21600,l21600,xe">
                <v:stroke joinstyle="miter"/>
                <v:path gradientshapeok="t" o:connecttype="rect"/>
              </v:shapetype>
              <v:shape id="Tekstboks 2" o:spid="_x0000_s1026" type="#_x0000_t202" style="position:absolute;margin-left:674.75pt;margin-top:102.3pt;width:93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" strokecolor="white [3212]">
                <v:textbox>
                  <w:txbxContent>
                    <w:p w14:paraId="50AD8844" w14:textId="09ACC794" w:rsidR="008D4712" w:rsidRPr="00180737" w:rsidRDefault="008D4712" w:rsidP="00180737">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00180737"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7207C7E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D4712" w:rsidRPr="00CA2244" w:rsidRDefault="008D471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BC3E3" id="_x0000_s1027"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" strokecolor="white [3212]">
                <v:textbox>
                  <w:txbxContent>
                    <w:p w14:paraId="1E585362" w14:textId="1DBDC34C" w:rsidR="008D4712" w:rsidRPr="00CA2244" w:rsidRDefault="008D4712" w:rsidP="00B00EF1">
                      <w:pPr>
                        <w:rPr>
                          <w:b/>
                          <w:sz w:val="40"/>
                          <w:szCs w:val="40"/>
                          <w:lang w:val="nb-NO"/>
                        </w:rPr>
                      </w:pPr>
                      <w:r>
                        <w:rPr>
                          <w:b/>
                          <w:sz w:val="40"/>
                          <w:szCs w:val="40"/>
                          <w:lang w:val="nb-NO"/>
                        </w:rPr>
                        <w:t>VVC</w:t>
                      </w:r>
                    </w:p>
                  </w:txbxContent>
                </v:textbox>
              </v:shape>
            </w:pict>
          </mc:Fallback>
        </mc:AlternateContent>
      </w:r>
      <w:r w:rsidR="00180737"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77777777" w:rsidR="0043244D" w:rsidRDefault="0043244D" w:rsidP="00144925">
      <w:pPr>
        <w:pStyle w:val="Brdtekst"/>
      </w:pPr>
      <w:r w:rsidRPr="0043244D">
        <w:t>For general information see UVVM Essential Mechanisms located in uvvm_vvc_framework/doc.</w:t>
      </w:r>
    </w:p>
    <w:p w14:paraId="0C1F782D" w14:textId="5FCF5675" w:rsidR="000A7743" w:rsidRPr="004232B7" w:rsidRDefault="004232B7" w:rsidP="00144925">
      <w:pPr>
        <w:pStyle w:val="Brdtekst"/>
      </w:pPr>
      <w:r>
        <w:br/>
      </w:r>
      <w:r>
        <w:rPr>
          <w:sz w:val="20"/>
          <w:szCs w:val="20"/>
        </w:rPr>
        <w:t>AXI4-Stream</w:t>
      </w:r>
      <w:r w:rsidRPr="00531CC2">
        <w:rPr>
          <w:sz w:val="20"/>
          <w:szCs w:val="20"/>
        </w:rPr>
        <w:t xml:space="preserve"> </w:t>
      </w:r>
      <w:r>
        <w:rPr>
          <w:sz w:val="20"/>
          <w:szCs w:val="20"/>
        </w:rPr>
        <w:t>Master</w:t>
      </w:r>
      <w:r w:rsidRPr="00531CC2">
        <w:rPr>
          <w:color w:val="595959" w:themeColor="text1" w:themeTint="A6"/>
          <w:sz w:val="15"/>
          <w:szCs w:val="15"/>
        </w:rPr>
        <w:t xml:space="preserve"> (see page </w:t>
      </w:r>
      <w:r>
        <w:rPr>
          <w:color w:val="595959" w:themeColor="text1" w:themeTint="A6"/>
          <w:sz w:val="15"/>
          <w:szCs w:val="15"/>
        </w:rPr>
        <w:t>2</w:t>
      </w:r>
      <w:r w:rsidRPr="00531CC2">
        <w:rPr>
          <w:color w:val="595959" w:themeColor="text1" w:themeTint="A6"/>
          <w:sz w:val="15"/>
          <w:szCs w:val="15"/>
        </w:rPr>
        <w:t xml:space="preserve"> for </w:t>
      </w:r>
      <w:r>
        <w:rPr>
          <w:color w:val="595959" w:themeColor="text1" w:themeTint="A6"/>
          <w:sz w:val="15"/>
          <w:szCs w:val="15"/>
        </w:rPr>
        <w:t>AXI4-Stream Slave</w:t>
      </w:r>
      <w:r w:rsidRPr="00531CC2">
        <w:rPr>
          <w:color w:val="595959" w:themeColor="text1" w:themeTint="A6"/>
          <w:sz w:val="15"/>
          <w:szCs w:val="15"/>
        </w:rPr>
        <w:t>)</w:t>
      </w:r>
      <w:r w:rsidRPr="00531CC2">
        <w:rPr>
          <w:color w:val="595959" w:themeColor="text1" w:themeTint="A6"/>
          <w:sz w:val="6"/>
          <w:szCs w:val="6"/>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E5456B">
        <w:trPr>
          <w:cnfStyle w:val="100000000000" w:firstRow="1" w:lastRow="0" w:firstColumn="0" w:lastColumn="0" w:oddVBand="0" w:evenVBand="0" w:oddHBand="0" w:evenHBand="0" w:firstRowFirstColumn="0" w:firstRowLastColumn="0" w:lastRowFirstColumn="0" w:lastRowLastColumn="0"/>
          <w:trHeight w:hRule="exact" w:val="583"/>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0C1054AA" w:rsidR="00D92B41" w:rsidRPr="00662DF1" w:rsidRDefault="00D92B41" w:rsidP="00812A15">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stream_transmit</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x, 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[user</w:t>
            </w:r>
            <w:r w:rsidR="00812A15">
              <w:rPr>
                <w:rFonts w:cs="Helvetica"/>
                <w:color w:val="FFFFFF"/>
                <w:szCs w:val="30"/>
              </w:rPr>
              <w:t>_a</w:t>
            </w:r>
            <w:r>
              <w:rPr>
                <w:rFonts w:cs="Helvetica"/>
                <w:color w:val="FFFFFF"/>
                <w:szCs w:val="30"/>
              </w:rPr>
              <w:t>rray</w:t>
            </w:r>
            <w:r w:rsidR="003A7B09">
              <w:rPr>
                <w:rFonts w:cs="Helvetica"/>
                <w:color w:val="FFFFFF"/>
                <w:szCs w:val="30"/>
              </w:rPr>
              <w:t xml:space="preserve">, </w:t>
            </w:r>
            <w:r w:rsidR="003A7B09" w:rsidRPr="00734C7D">
              <w:rPr>
                <w:rFonts w:cs="Verdana"/>
                <w:color w:val="FFFFFF"/>
                <w:sz w:val="16"/>
                <w:szCs w:val="16"/>
              </w:rPr>
              <w:t>[strb_array, id_array, dest_array]</w:t>
            </w:r>
            <w:r>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144925">
        <w:trPr>
          <w:trHeight w:val="181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4869767C"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Pr="00D92B41">
              <w:rPr>
                <w:rFonts w:cs="Helvetica"/>
                <w:b w:val="0"/>
                <w:bCs w:val="0"/>
                <w:sz w:val="15"/>
                <w:szCs w:val="28"/>
              </w:rPr>
              <w:t xml:space="preserve">axistream_transmit(AXISTREAM_VVCT, 0, v_data_array(0 to v_numBytes-1), v_user_array(0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‘v_numBytes’</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p>
          <w:p w14:paraId="280F1BC3" w14:textId="77777777" w:rsidR="003A7B09"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axistream_transmit(AXISTERAM_VVCT, 0, v_data_array(0 to v_numBytes-1)(31 downto 0), v_user_array(0 to v_numWords-1), “Send a ‘4 x v_numBytes’ byte packet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71D51A34" w14:textId="77777777" w:rsidR="0099145A"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AXISTREAM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for additional information.</w:t>
            </w:r>
          </w:p>
          <w:p w14:paraId="622FCA11" w14:textId="77777777" w:rsidR="00144925" w:rsidRDefault="00144925"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Note! Use axistream_transmit_bytes ( ) when using t_byte_array.</w:t>
            </w:r>
          </w:p>
        </w:tc>
      </w:tr>
    </w:tbl>
    <w:p w14:paraId="16845416" w14:textId="0F786119" w:rsidR="00D92B41" w:rsidRPr="00FF2C34" w:rsidRDefault="00D92B41" w:rsidP="00FF2C34">
      <w:pPr>
        <w:pStyle w:val="Overskrift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51134DB6" w14:textId="6C992AA3" w:rsidR="004E1079" w:rsidRDefault="004E1079" w:rsidP="00F75738">
      <w:pPr>
        <w:tabs>
          <w:tab w:val="left" w:pos="851"/>
        </w:tabs>
        <w:rPr>
          <w:rFonts w:cs="Helvetica"/>
          <w:sz w:val="15"/>
          <w:szCs w:val="15"/>
        </w:rPr>
      </w:pPr>
    </w:p>
    <w:p w14:paraId="4B05A228" w14:textId="322AA496" w:rsidR="004E1079" w:rsidRDefault="004E1079" w:rsidP="00F75738">
      <w:pPr>
        <w:tabs>
          <w:tab w:val="left" w:pos="851"/>
        </w:tabs>
        <w:rPr>
          <w:rFonts w:cs="Helvetica"/>
          <w:sz w:val="15"/>
          <w:szCs w:val="15"/>
        </w:rPr>
      </w:pPr>
    </w:p>
    <w:p w14:paraId="28F8CFFB" w14:textId="2B5C871B" w:rsidR="004E1079" w:rsidRDefault="004E1079" w:rsidP="00F75738">
      <w:pPr>
        <w:tabs>
          <w:tab w:val="left" w:pos="851"/>
        </w:tabs>
        <w:rPr>
          <w:rFonts w:cs="Helvetica"/>
          <w:sz w:val="15"/>
          <w:szCs w:val="15"/>
        </w:rPr>
      </w:pPr>
    </w:p>
    <w:p w14:paraId="17B7D66D" w14:textId="25D6A5BB" w:rsidR="004E1079" w:rsidRDefault="004E1079" w:rsidP="00F75738">
      <w:pPr>
        <w:tabs>
          <w:tab w:val="left" w:pos="851"/>
        </w:tabs>
        <w:rPr>
          <w:rFonts w:cs="Helvetica"/>
          <w:sz w:val="15"/>
          <w:szCs w:val="15"/>
        </w:rPr>
      </w:pPr>
    </w:p>
    <w:p w14:paraId="36A0AED5" w14:textId="19311F91" w:rsidR="004E1079" w:rsidRDefault="004E1079" w:rsidP="00F75738">
      <w:pPr>
        <w:tabs>
          <w:tab w:val="left" w:pos="851"/>
        </w:tabs>
        <w:rPr>
          <w:rFonts w:cs="Helvetica"/>
          <w:sz w:val="15"/>
          <w:szCs w:val="15"/>
        </w:rPr>
      </w:pPr>
    </w:p>
    <w:p w14:paraId="0C94AF82" w14:textId="4BDA99E9" w:rsidR="004E1079" w:rsidRDefault="004E1079" w:rsidP="00F75738">
      <w:pPr>
        <w:tabs>
          <w:tab w:val="left" w:pos="851"/>
        </w:tabs>
        <w:rPr>
          <w:rFonts w:cs="Helvetica"/>
          <w:sz w:val="15"/>
          <w:szCs w:val="15"/>
        </w:rPr>
      </w:pPr>
    </w:p>
    <w:p w14:paraId="1C4F5571" w14:textId="2A8D82B4" w:rsidR="004E1079" w:rsidRDefault="004E1079" w:rsidP="00F75738">
      <w:pPr>
        <w:tabs>
          <w:tab w:val="left" w:pos="851"/>
        </w:tabs>
        <w:rPr>
          <w:rFonts w:cs="Helvetica"/>
          <w:sz w:val="15"/>
          <w:szCs w:val="15"/>
        </w:rPr>
      </w:pPr>
    </w:p>
    <w:p w14:paraId="11DC0524" w14:textId="6DC14EBA" w:rsidR="004E1079" w:rsidRDefault="004E1079" w:rsidP="00F75738">
      <w:pPr>
        <w:tabs>
          <w:tab w:val="left" w:pos="851"/>
        </w:tabs>
        <w:rPr>
          <w:rFonts w:cs="Helvetica"/>
          <w:sz w:val="15"/>
          <w:szCs w:val="15"/>
        </w:rPr>
      </w:pPr>
    </w:p>
    <w:p w14:paraId="2BF63254" w14:textId="369DF722" w:rsidR="004E1079" w:rsidRDefault="004E1079" w:rsidP="00F75738">
      <w:pPr>
        <w:tabs>
          <w:tab w:val="left" w:pos="851"/>
        </w:tabs>
        <w:rPr>
          <w:rFonts w:cs="Helvetica"/>
          <w:sz w:val="15"/>
          <w:szCs w:val="15"/>
        </w:rPr>
      </w:pPr>
    </w:p>
    <w:p w14:paraId="651EA41F" w14:textId="71ED878E" w:rsidR="004E1079" w:rsidRDefault="004E1079" w:rsidP="00F75738">
      <w:pPr>
        <w:tabs>
          <w:tab w:val="left" w:pos="851"/>
        </w:tabs>
        <w:rPr>
          <w:rFonts w:cs="Helvetica"/>
          <w:sz w:val="15"/>
          <w:szCs w:val="15"/>
        </w:rPr>
      </w:pPr>
    </w:p>
    <w:p w14:paraId="4076593B" w14:textId="57FA4356" w:rsidR="004E1079" w:rsidRDefault="004E1079" w:rsidP="00F75738">
      <w:pPr>
        <w:tabs>
          <w:tab w:val="left" w:pos="851"/>
        </w:tabs>
        <w:rPr>
          <w:rFonts w:cs="Helvetica"/>
          <w:sz w:val="15"/>
          <w:szCs w:val="15"/>
        </w:rPr>
      </w:pPr>
    </w:p>
    <w:p w14:paraId="36F60E2A" w14:textId="19A352D7" w:rsidR="004E1079" w:rsidRDefault="004E1079" w:rsidP="00F75738">
      <w:pPr>
        <w:tabs>
          <w:tab w:val="left" w:pos="851"/>
        </w:tabs>
        <w:rPr>
          <w:rFonts w:cs="Helvetica"/>
          <w:sz w:val="15"/>
          <w:szCs w:val="15"/>
        </w:rPr>
      </w:pPr>
    </w:p>
    <w:p w14:paraId="29ADC22C" w14:textId="09FED114" w:rsidR="004E1079" w:rsidRDefault="004E1079" w:rsidP="00F75738">
      <w:pPr>
        <w:tabs>
          <w:tab w:val="left" w:pos="851"/>
        </w:tabs>
        <w:rPr>
          <w:rFonts w:cs="Helvetica"/>
          <w:sz w:val="15"/>
          <w:szCs w:val="15"/>
        </w:rPr>
      </w:pPr>
    </w:p>
    <w:p w14:paraId="0FA79D7F" w14:textId="77777777" w:rsidR="004E1079" w:rsidRDefault="004E1079" w:rsidP="00F75738">
      <w:pPr>
        <w:tabs>
          <w:tab w:val="left" w:pos="851"/>
        </w:tabs>
        <w:rPr>
          <w:rFonts w:cs="Helvetica"/>
          <w:sz w:val="15"/>
          <w:szCs w:val="15"/>
        </w:rPr>
      </w:pPr>
    </w:p>
    <w:p w14:paraId="765A3339" w14:textId="43D428D8" w:rsidR="0002371E" w:rsidRDefault="0002371E" w:rsidP="00F75738">
      <w:pPr>
        <w:tabs>
          <w:tab w:val="left" w:pos="851"/>
        </w:tabs>
        <w:rPr>
          <w:rFonts w:cs="Helvetica"/>
          <w:sz w:val="15"/>
          <w:szCs w:val="15"/>
        </w:rPr>
      </w:pPr>
    </w:p>
    <w:p w14:paraId="3D2FB24C" w14:textId="77777777" w:rsidR="00180737" w:rsidRDefault="00180737" w:rsidP="00F75738">
      <w:pPr>
        <w:tabs>
          <w:tab w:val="left" w:pos="851"/>
        </w:tabs>
        <w:rPr>
          <w:rFonts w:cs="Helvetica"/>
          <w:sz w:val="15"/>
          <w:szCs w:val="15"/>
        </w:rPr>
      </w:pPr>
    </w:p>
    <w:p w14:paraId="48635CB9" w14:textId="02EC9EF1" w:rsidR="00180737" w:rsidRDefault="00180737" w:rsidP="00F75738">
      <w:pPr>
        <w:tabs>
          <w:tab w:val="left" w:pos="851"/>
        </w:tabs>
        <w:rPr>
          <w:rFonts w:cs="Helvetica"/>
          <w:sz w:val="15"/>
          <w:szCs w:val="15"/>
        </w:rPr>
      </w:pPr>
    </w:p>
    <w:p w14:paraId="55B15D2A" w14:textId="4DC8A379" w:rsidR="001E6A07" w:rsidRPr="00BA1159" w:rsidRDefault="001E6A07" w:rsidP="00F75738">
      <w:pPr>
        <w:tabs>
          <w:tab w:val="left" w:pos="851"/>
        </w:tabs>
        <w:rPr>
          <w:rFonts w:cs="Helvetica"/>
          <w:sz w:val="15"/>
          <w:szCs w:val="15"/>
        </w:rPr>
      </w:pPr>
    </w:p>
    <w:p w14:paraId="078BFA27" w14:textId="243FF6C9" w:rsidR="009572B4" w:rsidRPr="00017510" w:rsidRDefault="009572B4" w:rsidP="00272A5B">
      <w:pPr>
        <w:tabs>
          <w:tab w:val="left" w:pos="851"/>
        </w:tabs>
        <w:ind w:left="142" w:hanging="142"/>
        <w:rPr>
          <w:szCs w:val="16"/>
        </w:rPr>
      </w:pPr>
    </w:p>
    <w:p w14:paraId="2003434A" w14:textId="481BDA77" w:rsidR="00641F4E" w:rsidRDefault="00641F4E">
      <w:pPr>
        <w:rPr>
          <w:rFonts w:ascii="Verdana" w:hAnsi="Verdana"/>
          <w:b/>
          <w:kern w:val="28"/>
        </w:rPr>
      </w:pPr>
    </w:p>
    <w:p w14:paraId="3CDE01FA" w14:textId="0B4931E4" w:rsidR="004232B7" w:rsidRDefault="00334869" w:rsidP="00A50977">
      <w:pPr>
        <w:pStyle w:val="Undertittel"/>
        <w:spacing w:after="40"/>
      </w:pPr>
      <w:bookmarkStart w:id="0" w:name="_Ref424297123"/>
      <w:r w:rsidRPr="00523A34">
        <w:rPr>
          <w:noProof/>
          <w:lang w:val="nb-NO" w:eastAsia="nb-NO"/>
        </w:rPr>
        <w:drawing>
          <wp:anchor distT="0" distB="0" distL="114300" distR="114300" simplePos="0" relativeHeight="251658240" behindDoc="0" locked="0" layoutInCell="1" allowOverlap="1" wp14:anchorId="11CE29BF" wp14:editId="45DD285B">
            <wp:simplePos x="0" y="0"/>
            <wp:positionH relativeFrom="margin">
              <wp:posOffset>8922641</wp:posOffset>
            </wp:positionH>
            <wp:positionV relativeFrom="paragraph">
              <wp:posOffset>16732</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2B09CF4D" w14:textId="16BD43E2" w:rsidR="004232B7" w:rsidRDefault="004232B7" w:rsidP="004232B7"/>
    <w:p w14:paraId="09E78AC2" w14:textId="74296300" w:rsidR="004232B7" w:rsidRDefault="004232B7" w:rsidP="004232B7"/>
    <w:p w14:paraId="7EED4378" w14:textId="145490F1" w:rsidR="004232B7" w:rsidRDefault="004232B7" w:rsidP="004232B7"/>
    <w:p w14:paraId="5190321F" w14:textId="18B6AF7A" w:rsidR="004232B7" w:rsidRDefault="004232B7" w:rsidP="004232B7"/>
    <w:p w14:paraId="5FA69FD8" w14:textId="1634EEE0" w:rsidR="004232B7" w:rsidRDefault="004232B7" w:rsidP="004232B7"/>
    <w:p w14:paraId="728F8EE4" w14:textId="68BF8C12" w:rsidR="004232B7" w:rsidRDefault="004232B7" w:rsidP="004232B7"/>
    <w:p w14:paraId="5D17924E" w14:textId="47549441" w:rsidR="008D4712" w:rsidRDefault="008D4712" w:rsidP="004232B7"/>
    <w:p w14:paraId="50DF9EC4" w14:textId="665BBD6B" w:rsidR="008D4712" w:rsidRDefault="008D4712" w:rsidP="004232B7"/>
    <w:p w14:paraId="71A5FCFE" w14:textId="1DF286AC" w:rsidR="008D4712" w:rsidRDefault="008D4712" w:rsidP="004232B7"/>
    <w:p w14:paraId="5878EBC2" w14:textId="77777777" w:rsidR="004232B7" w:rsidRDefault="004232B7" w:rsidP="004232B7"/>
    <w:p w14:paraId="7137ADB1" w14:textId="77777777" w:rsidR="004232B7" w:rsidRPr="004232B7" w:rsidRDefault="004232B7" w:rsidP="004232B7"/>
    <w:p w14:paraId="13581025" w14:textId="4DA74CE0" w:rsidR="004232B7" w:rsidRPr="00531CC2" w:rsidRDefault="004232B7" w:rsidP="00144925">
      <w:pPr>
        <w:pStyle w:val="Brdtekst"/>
      </w:pPr>
      <w:r w:rsidRPr="003354AD">
        <w:rPr>
          <w:b/>
          <w:sz w:val="40"/>
          <w:szCs w:val="40"/>
        </w:rPr>
        <w:t>AXI4-</w:t>
      </w:r>
      <w:r>
        <w:rPr>
          <w:b/>
          <w:sz w:val="40"/>
          <w:szCs w:val="40"/>
        </w:rPr>
        <w:t>Stream</w:t>
      </w:r>
      <w:r w:rsidRPr="003354AD">
        <w:rPr>
          <w:b/>
          <w:sz w:val="40"/>
          <w:szCs w:val="40"/>
        </w:rPr>
        <w:t xml:space="preserve"> VVC </w:t>
      </w:r>
      <w:r w:rsidRPr="003354AD">
        <w:rPr>
          <w:sz w:val="40"/>
          <w:szCs w:val="40"/>
        </w:rPr>
        <w:t>–</w:t>
      </w:r>
      <w:r w:rsidRPr="003354AD">
        <w:rPr>
          <w:b/>
          <w:sz w:val="40"/>
          <w:szCs w:val="40"/>
        </w:rPr>
        <w:t xml:space="preserve"> </w:t>
      </w:r>
      <w:r w:rsidRPr="003354AD">
        <w:rPr>
          <w:sz w:val="40"/>
          <w:szCs w:val="40"/>
        </w:rPr>
        <w:t>Quick Reference</w:t>
      </w:r>
      <w:r>
        <w:t xml:space="preserve"> </w:t>
      </w:r>
      <w:r>
        <w:br/>
      </w:r>
      <w:r>
        <w:rPr>
          <w:sz w:val="20"/>
          <w:szCs w:val="20"/>
        </w:rPr>
        <w:t>AXI4-Stream</w:t>
      </w:r>
      <w:r w:rsidRPr="00531CC2">
        <w:rPr>
          <w:sz w:val="20"/>
          <w:szCs w:val="20"/>
        </w:rPr>
        <w:t xml:space="preserve"> </w:t>
      </w:r>
      <w:r>
        <w:rPr>
          <w:sz w:val="20"/>
          <w:szCs w:val="20"/>
        </w:rPr>
        <w:t>Slave</w:t>
      </w:r>
      <w:r w:rsidRPr="00531CC2">
        <w:rPr>
          <w:color w:val="595959" w:themeColor="text1" w:themeTint="A6"/>
        </w:rPr>
        <w:t xml:space="preserve"> (see page </w:t>
      </w:r>
      <w:r>
        <w:rPr>
          <w:color w:val="595959" w:themeColor="text1" w:themeTint="A6"/>
        </w:rPr>
        <w:t>1</w:t>
      </w:r>
      <w:r w:rsidRPr="00531CC2">
        <w:rPr>
          <w:color w:val="595959" w:themeColor="text1" w:themeTint="A6"/>
        </w:rPr>
        <w:t xml:space="preserve"> for </w:t>
      </w:r>
      <w:r>
        <w:rPr>
          <w:color w:val="595959" w:themeColor="text1" w:themeTint="A6"/>
        </w:rPr>
        <w:t>AXI4-Stream Master</w:t>
      </w:r>
      <w:r w:rsidRPr="00531CC2">
        <w:rPr>
          <w:color w:val="595959" w:themeColor="text1" w:themeTint="A6"/>
        </w:rPr>
        <w:t>)</w:t>
      </w:r>
      <w:r w:rsidRPr="00531CC2">
        <w:rPr>
          <w:color w:val="595959" w:themeColor="text1" w:themeTint="A6"/>
          <w:sz w:val="6"/>
          <w:szCs w:val="6"/>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E5456B">
        <w:trPr>
          <w:cnfStyle w:val="100000000000" w:firstRow="1" w:lastRow="0" w:firstColumn="0" w:lastColumn="0" w:oddVBand="0" w:evenVBand="0" w:oddHBand="0" w:evenHBand="0" w:firstRowFirstColumn="0" w:firstRowLastColumn="0" w:lastRowFirstColumn="0" w:lastRowLastColumn="0"/>
          <w:trHeight w:hRule="exact" w:val="543"/>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463FCA3A" w:rsidR="004232B7" w:rsidRPr="00662DF1" w:rsidRDefault="004232B7"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stream_receive</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4232B7" w14:paraId="4AAD7CA7" w14:textId="77777777" w:rsidTr="00144925">
        <w:trPr>
          <w:trHeight w:val="1161"/>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03E31F6E" w:rsidR="004232B7" w:rsidRDefault="004232B7"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sidRPr="00006CD8">
              <w:rPr>
                <w:rFonts w:cs="Helvetica"/>
                <w:b w:val="0"/>
                <w:bCs w:val="0"/>
                <w:sz w:val="15"/>
                <w:szCs w:val="28"/>
              </w:rPr>
              <w:t xml:space="preserve">axistream_receive (AXISTREAM_VVCT, 1, </w:t>
            </w:r>
            <w:r w:rsidR="00144925">
              <w:rPr>
                <w:rFonts w:cs="Helvetica"/>
                <w:b w:val="0"/>
                <w:bCs w:val="0"/>
                <w:sz w:val="15"/>
                <w:szCs w:val="28"/>
              </w:rPr>
              <w:t>“</w:t>
            </w:r>
            <w:r>
              <w:rPr>
                <w:rFonts w:cs="Helvetica"/>
                <w:b w:val="0"/>
                <w:bCs w:val="0"/>
                <w:sz w:val="15"/>
                <w:szCs w:val="28"/>
              </w:rPr>
              <w:t>Receive packet,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r w:rsidRPr="00006CD8">
              <w:rPr>
                <w:rFonts w:cs="Helvetica"/>
                <w:b w:val="0"/>
                <w:bCs w:val="0"/>
                <w:sz w:val="15"/>
                <w:szCs w:val="28"/>
              </w:rPr>
              <w:t xml:space="preserve"> fetch_result</w:t>
            </w:r>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45E78A88" w14:textId="77777777" w:rsidR="00B807E3"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6 for additional information.</w:t>
            </w:r>
          </w:p>
          <w:p w14:paraId="1180040D" w14:textId="77777777" w:rsidR="00144925" w:rsidRDefault="00144925" w:rsidP="00E5456B">
            <w:pPr>
              <w:widowControl w:val="0"/>
              <w:tabs>
                <w:tab w:val="left" w:pos="851"/>
              </w:tabs>
              <w:autoSpaceDE w:val="0"/>
              <w:autoSpaceDN w:val="0"/>
              <w:adjustRightInd w:val="0"/>
              <w:rPr>
                <w:rFonts w:cs="Helvetica"/>
                <w:b w:val="0"/>
                <w:i/>
                <w:sz w:val="15"/>
                <w:szCs w:val="15"/>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Note! Use axistream_receive_bytes ( ) when using t_byte_array.</w:t>
            </w:r>
          </w:p>
        </w:tc>
      </w:tr>
    </w:tbl>
    <w:tbl>
      <w:tblPr>
        <w:tblStyle w:val="GridTable1Light-Accent11"/>
        <w:tblpPr w:leftFromText="141" w:rightFromText="141" w:vertAnchor="text" w:horzAnchor="margin" w:tblpX="108" w:tblpY="2152"/>
        <w:tblW w:w="13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0"/>
      </w:tblGrid>
      <w:tr w:rsidR="0099145A" w:rsidRPr="001A135A" w14:paraId="2955257F" w14:textId="77777777" w:rsidTr="00E5456B">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3100" w:type="dxa"/>
            <w:tcBorders>
              <w:top w:val="nil"/>
              <w:left w:val="nil"/>
              <w:bottom w:val="nil"/>
              <w:right w:val="nil"/>
            </w:tcBorders>
            <w:shd w:val="clear" w:color="auto" w:fill="000000"/>
            <w:vAlign w:val="center"/>
          </w:tcPr>
          <w:p w14:paraId="236308CB" w14:textId="183DF71A" w:rsidR="0099145A" w:rsidRPr="00662DF1" w:rsidRDefault="0099145A"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stream_expect</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exp_d</w:t>
            </w:r>
            <w:r w:rsidRPr="00662DF1">
              <w:rPr>
                <w:rFonts w:cs="Helvetica"/>
                <w:color w:val="FFFFFF"/>
                <w:szCs w:val="30"/>
              </w:rPr>
              <w:t>ata</w:t>
            </w:r>
            <w:r>
              <w:rPr>
                <w:rFonts w:cs="Helvetica"/>
                <w:color w:val="FFFFFF"/>
                <w:szCs w:val="30"/>
              </w:rPr>
              <w:t>_array</w:t>
            </w:r>
            <w:r w:rsidRPr="00662DF1">
              <w:rPr>
                <w:rFonts w:cs="Helvetica"/>
                <w:color w:val="FFFFFF"/>
                <w:szCs w:val="30"/>
              </w:rPr>
              <w:t>,</w:t>
            </w:r>
            <w:r>
              <w:rPr>
                <w:rFonts w:cs="Helvetica"/>
                <w:color w:val="FFFFFF"/>
                <w:szCs w:val="30"/>
              </w:rPr>
              <w:t xml:space="preserve"> [exp_user_array, </w:t>
            </w:r>
            <w:r w:rsidRPr="00734C7D">
              <w:rPr>
                <w:rFonts w:cs="Verdana"/>
                <w:color w:val="FFFFFF"/>
                <w:sz w:val="16"/>
                <w:szCs w:val="16"/>
              </w:rPr>
              <w:t>[</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w:t>
            </w:r>
            <w:r>
              <w:rPr>
                <w:rFonts w:cs="Helvetica"/>
                <w:color w:val="FFFFFF"/>
                <w:szCs w:val="30"/>
              </w:rPr>
              <w:t>],</w:t>
            </w:r>
            <w:r w:rsidRPr="00662DF1">
              <w:rPr>
                <w:rFonts w:cs="Helvetica"/>
                <w:color w:val="FFFFFF"/>
                <w:szCs w:val="30"/>
              </w:rPr>
              <w:t xml:space="preserve"> </w:t>
            </w:r>
            <w:r w:rsidR="00144925">
              <w:rPr>
                <w:rFonts w:cs="Helvetica"/>
                <w:color w:val="FFFFFF"/>
                <w:szCs w:val="30"/>
              </w:rPr>
              <w:br/>
              <w:t xml:space="preserve">                                                         </w:t>
            </w:r>
            <w:r>
              <w:rPr>
                <w:rFonts w:cs="Helvetica"/>
                <w:color w:val="FFFFFF"/>
                <w:szCs w:val="30"/>
              </w:rPr>
              <w:t>msg, [alert_</w:t>
            </w:r>
            <w:r w:rsidRPr="00662DF1">
              <w:rPr>
                <w:rFonts w:cs="Helvetica"/>
                <w:color w:val="FFFFFF"/>
                <w:szCs w:val="30"/>
              </w:rPr>
              <w:t>level</w:t>
            </w:r>
            <w:r w:rsidR="009C3332">
              <w:rPr>
                <w:rFonts w:cs="Helvetica"/>
                <w:color w:val="FFFFFF"/>
                <w:szCs w:val="30"/>
              </w:rPr>
              <w:t>, [scope]</w:t>
            </w:r>
            <w:r w:rsidRPr="00662DF1">
              <w:rPr>
                <w:rFonts w:cs="Helvetica"/>
                <w:color w:val="FFFFFF"/>
                <w:szCs w:val="30"/>
              </w:rPr>
              <w:t>])</w:t>
            </w:r>
          </w:p>
        </w:tc>
      </w:tr>
      <w:tr w:rsidR="0099145A" w14:paraId="661B044E" w14:textId="77777777" w:rsidTr="00144925">
        <w:trPr>
          <w:trHeight w:val="1648"/>
        </w:trPr>
        <w:tc>
          <w:tcPr>
            <w:cnfStyle w:val="001000000000" w:firstRow="0" w:lastRow="0" w:firstColumn="1" w:lastColumn="0" w:oddVBand="0" w:evenVBand="0" w:oddHBand="0" w:evenHBand="0" w:firstRowFirstColumn="0" w:firstRowLastColumn="0" w:lastRowFirstColumn="0" w:lastRowLastColumn="0"/>
            <w:tcW w:w="13100" w:type="dxa"/>
            <w:tcBorders>
              <w:top w:val="nil"/>
            </w:tcBorders>
            <w:vAlign w:val="center"/>
          </w:tcPr>
          <w:p w14:paraId="428C3322" w14:textId="77777777" w:rsidR="0099145A" w:rsidRDefault="0099145A"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axi</w:t>
            </w:r>
            <w:r>
              <w:rPr>
                <w:rFonts w:cs="Helvetica"/>
                <w:b w:val="0"/>
                <w:bCs w:val="0"/>
                <w:sz w:val="15"/>
                <w:szCs w:val="28"/>
              </w:rPr>
              <w:t>stream_expect</w:t>
            </w:r>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v_data_array(0 to v_numBytes-1), v_user_array(0 to v_numWords-1)</w:t>
            </w:r>
            <w:r>
              <w:rPr>
                <w:rFonts w:cs="Helvetica"/>
                <w:b w:val="0"/>
                <w:bCs w:val="0"/>
                <w:sz w:val="15"/>
                <w:szCs w:val="28"/>
              </w:rPr>
              <w:t xml:space="preserve">, </w:t>
            </w:r>
            <w:r>
              <w:rPr>
                <w:rFonts w:cs="Verdana"/>
                <w:b w:val="0"/>
                <w:sz w:val="15"/>
                <w:szCs w:val="13"/>
              </w:rPr>
              <w:t>“Expect a packet, checking the tuser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axistream_expect(AXISTREAM_VVCT, 0, v_data_array(0 to v_numBytes-1)(16 downto 0), v_user_array(0 to v_numWords-1), “Expecting a packet, checking the tuser bits”);</w:t>
            </w:r>
          </w:p>
          <w:p w14:paraId="17926975" w14:textId="77777777" w:rsidR="0099145A" w:rsidRDefault="0099145A" w:rsidP="00E5456B">
            <w:pPr>
              <w:widowControl w:val="0"/>
              <w:tabs>
                <w:tab w:val="left" w:pos="851"/>
              </w:tabs>
              <w:autoSpaceDE w:val="0"/>
              <w:autoSpaceDN w:val="0"/>
              <w:adjustRightInd w:val="0"/>
              <w:rPr>
                <w:rFonts w:cs="Helvetica"/>
                <w:b w:val="0"/>
                <w:bCs w:val="0"/>
                <w:sz w:val="15"/>
                <w:szCs w:val="28"/>
              </w:rPr>
            </w:pPr>
          </w:p>
          <w:p w14:paraId="7CB884BC" w14:textId="77777777" w:rsidR="0099145A"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and 6 for additional information.</w:t>
            </w:r>
          </w:p>
          <w:p w14:paraId="394A33A2" w14:textId="77777777" w:rsidR="00144925" w:rsidRDefault="00144925" w:rsidP="00E5456B">
            <w:pPr>
              <w:widowControl w:val="0"/>
              <w:tabs>
                <w:tab w:val="left" w:pos="851"/>
              </w:tabs>
              <w:autoSpaceDE w:val="0"/>
              <w:autoSpaceDN w:val="0"/>
              <w:adjustRightInd w:val="0"/>
              <w:rPr>
                <w:rFonts w:cs="Helvetica"/>
                <w:b w:val="0"/>
                <w:i/>
                <w:sz w:val="15"/>
                <w:szCs w:val="15"/>
              </w:rPr>
            </w:pPr>
          </w:p>
          <w:p w14:paraId="66E479A1" w14:textId="12AC5873" w:rsidR="00144925" w:rsidRPr="00144925" w:rsidRDefault="00144925" w:rsidP="00E5456B">
            <w:pPr>
              <w:widowControl w:val="0"/>
              <w:tabs>
                <w:tab w:val="left" w:pos="851"/>
              </w:tabs>
              <w:autoSpaceDE w:val="0"/>
              <w:autoSpaceDN w:val="0"/>
              <w:adjustRightInd w:val="0"/>
              <w:rPr>
                <w:rFonts w:cs="Helvetica"/>
                <w:b w:val="0"/>
                <w:bCs w:val="0"/>
                <w:sz w:val="15"/>
                <w:szCs w:val="28"/>
              </w:rPr>
            </w:pPr>
            <w:r>
              <w:rPr>
                <w:rFonts w:cs="Helvetica"/>
                <w:b w:val="0"/>
                <w:sz w:val="15"/>
                <w:szCs w:val="15"/>
              </w:rPr>
              <w:t>Note! Use axistream_expect_bytes ( ) when using t_byte_array</w:t>
            </w:r>
          </w:p>
        </w:tc>
      </w:tr>
    </w:tbl>
    <w:p w14:paraId="2F810756" w14:textId="3F18F037" w:rsidR="004232B7" w:rsidRDefault="008D4712">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72064" behindDoc="0" locked="0" layoutInCell="1" allowOverlap="1" wp14:anchorId="3AC43743" wp14:editId="40B2EEA4">
            <wp:simplePos x="0" y="0"/>
            <wp:positionH relativeFrom="margin">
              <wp:posOffset>8898255</wp:posOffset>
            </wp:positionH>
            <wp:positionV relativeFrom="paragraph">
              <wp:posOffset>3860437</wp:posOffset>
            </wp:positionV>
            <wp:extent cx="712470" cy="6858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68992" behindDoc="0" locked="0" layoutInCell="1" allowOverlap="1" wp14:anchorId="15F0FB49" wp14:editId="6CE215E8">
                <wp:simplePos x="0" y="0"/>
                <wp:positionH relativeFrom="column">
                  <wp:posOffset>143124</wp:posOffset>
                </wp:positionH>
                <wp:positionV relativeFrom="paragraph">
                  <wp:posOffset>951810</wp:posOffset>
                </wp:positionV>
                <wp:extent cx="1181100" cy="356235"/>
                <wp:effectExtent l="0" t="0" r="19050" b="24765"/>
                <wp:wrapNone/>
                <wp:docPr id="1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56235"/>
                        </a:xfrm>
                        <a:prstGeom prst="rect">
                          <a:avLst/>
                        </a:prstGeom>
                        <a:solidFill>
                          <a:srgbClr val="FFFFFF"/>
                        </a:solidFill>
                        <a:ln w="9525">
                          <a:solidFill>
                            <a:schemeClr val="bg1"/>
                          </a:solidFill>
                          <a:miter lim="800000"/>
                          <a:headEnd/>
                          <a:tailEnd/>
                        </a:ln>
                      </wps:spPr>
                      <wps:txbx>
                        <w:txbxContent>
                          <w:p w14:paraId="67B99BB7" w14:textId="77777777" w:rsidR="008D4712" w:rsidRPr="00180737" w:rsidRDefault="008D4712" w:rsidP="008D4712">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0FB49" id="_x0000_s1028" type="#_x0000_t202" style="position:absolute;margin-left:11.25pt;margin-top:74.95pt;width:93pt;height:28.0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" strokecolor="white [3212]">
                <v:textbox>
                  <w:txbxContent>
                    <w:p w14:paraId="67B99BB7" w14:textId="77777777" w:rsidR="008D4712" w:rsidRPr="00180737" w:rsidRDefault="008D4712" w:rsidP="008D4712">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65920" behindDoc="0" locked="0" layoutInCell="1" allowOverlap="1" wp14:anchorId="1489060E" wp14:editId="465CB6A0">
            <wp:simplePos x="0" y="0"/>
            <wp:positionH relativeFrom="column">
              <wp:posOffset>437322</wp:posOffset>
            </wp:positionH>
            <wp:positionV relativeFrom="paragraph">
              <wp:posOffset>381662</wp:posOffset>
            </wp:positionV>
            <wp:extent cx="572135" cy="572135"/>
            <wp:effectExtent l="0" t="0" r="0" b="0"/>
            <wp:wrapNone/>
            <wp:docPr id="11" name="Bilde 11"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62848" behindDoc="0" locked="0" layoutInCell="1" allowOverlap="1" wp14:anchorId="25B4CE08" wp14:editId="69EF62E9">
                <wp:simplePos x="0" y="0"/>
                <wp:positionH relativeFrom="column">
                  <wp:posOffset>357809</wp:posOffset>
                </wp:positionH>
                <wp:positionV relativeFrom="paragraph">
                  <wp:posOffset>37768</wp:posOffset>
                </wp:positionV>
                <wp:extent cx="848995" cy="356235"/>
                <wp:effectExtent l="0" t="0" r="27305" b="24765"/>
                <wp:wrapNone/>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BF5F9E1" w14:textId="77777777" w:rsidR="008D4712" w:rsidRPr="00CA2244" w:rsidRDefault="008D4712" w:rsidP="008D4712">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4CE08" id="_x0000_s1029" type="#_x0000_t202" style="position:absolute;margin-left:28.15pt;margin-top:2.95pt;width:66.85pt;height:28.0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" strokecolor="white [3212]">
                <v:textbox>
                  <w:txbxContent>
                    <w:p w14:paraId="0BF5F9E1" w14:textId="77777777" w:rsidR="008D4712" w:rsidRPr="00CA2244" w:rsidRDefault="008D4712" w:rsidP="008D4712">
                      <w:pPr>
                        <w:rPr>
                          <w:b/>
                          <w:sz w:val="40"/>
                          <w:szCs w:val="40"/>
                          <w:lang w:val="nb-NO"/>
                        </w:rPr>
                      </w:pPr>
                      <w:r>
                        <w:rPr>
                          <w:b/>
                          <w:sz w:val="40"/>
                          <w:szCs w:val="40"/>
                          <w:lang w:val="nb-NO"/>
                        </w:rPr>
                        <w:t>VVC</w:t>
                      </w:r>
                    </w:p>
                  </w:txbxContent>
                </v:textbox>
              </v:shape>
            </w:pict>
          </mc:Fallback>
        </mc:AlternateContent>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 xml:space="preserve">´vvc_config´  -- </w:t>
            </w:r>
            <w:r w:rsidRPr="00042CDD">
              <w:rPr>
                <w:szCs w:val="16"/>
              </w:rPr>
              <w:t>accessible via</w:t>
            </w:r>
            <w:r w:rsidRPr="00042CDD">
              <w:rPr>
                <w:b/>
                <w:szCs w:val="16"/>
              </w:rPr>
              <w:t xml:space="preserve"> shared_axistream_vvc_config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t_axi</w:t>
                  </w:r>
                  <w:r>
                    <w:rPr>
                      <w:sz w:val="15"/>
                      <w:szCs w:val="15"/>
                    </w:rPr>
                    <w:t>stream</w:t>
                  </w:r>
                  <w:r w:rsidRPr="00FB1499">
                    <w:rPr>
                      <w:sz w:val="15"/>
                      <w:szCs w:val="15"/>
                    </w:rPr>
                    <w:t>_bfm_config</w:t>
                  </w:r>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[any_]</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´vvc_status´</w:t>
            </w:r>
            <w:r>
              <w:rPr>
                <w:b/>
                <w:szCs w:val="16"/>
              </w:rPr>
              <w:t xml:space="preserve">  -- </w:t>
            </w:r>
            <w:r>
              <w:rPr>
                <w:szCs w:val="16"/>
              </w:rPr>
              <w:t>accessible via</w:t>
            </w:r>
            <w:r>
              <w:rPr>
                <w:b/>
                <w:szCs w:val="16"/>
              </w:rPr>
              <w:t xml:space="preserve"> shared_axistream_vvc_status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Undertittel"/>
        <w:spacing w:before="200" w:after="40"/>
      </w:pPr>
    </w:p>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bookmarkStart w:id="1" w:name="_GoBack"/>
      <w:bookmarkEnd w:id="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data_array</w:t>
            </w:r>
            <w:r>
              <w:rPr>
                <w:color w:val="000000" w:themeColor="text1"/>
                <w:sz w:val="15"/>
              </w:rPr>
              <w:tab/>
            </w:r>
          </w:p>
        </w:tc>
        <w:tc>
          <w:tcPr>
            <w:tcW w:w="2386" w:type="dxa"/>
            <w:tcBorders>
              <w:left w:val="nil"/>
              <w:right w:val="nil"/>
            </w:tcBorders>
          </w:tcPr>
          <w:p w14:paraId="778C2A8B" w14:textId="77777777" w:rsidR="00E06D7C" w:rsidRDefault="002F51BC" w:rsidP="0021717D">
            <w:pPr>
              <w:tabs>
                <w:tab w:val="left" w:pos="4820"/>
              </w:tabs>
              <w:spacing w:line="276" w:lineRule="auto"/>
              <w:rPr>
                <w:sz w:val="15"/>
              </w:rPr>
            </w:pPr>
            <w:r>
              <w:rPr>
                <w:sz w:val="15"/>
              </w:rPr>
              <w:t>t_byte</w:t>
            </w:r>
            <w:r w:rsidR="00E06D7C">
              <w:rPr>
                <w:sz w:val="15"/>
              </w:rPr>
              <w:t>_array</w:t>
            </w:r>
            <w:r w:rsidR="00014E0E">
              <w:rPr>
                <w:sz w:val="15"/>
              </w:rPr>
              <w:t>,</w:t>
            </w:r>
            <w:r w:rsidR="00014E0E">
              <w:rPr>
                <w:sz w:val="15"/>
              </w:rPr>
              <w:br/>
              <w:t>t_slv_array or</w:t>
            </w:r>
          </w:p>
          <w:p w14:paraId="5D384A6B" w14:textId="1A750E08" w:rsidR="00014E0E" w:rsidRPr="00662DF1" w:rsidRDefault="00014E0E" w:rsidP="0021717D">
            <w:pPr>
              <w:tabs>
                <w:tab w:val="left" w:pos="4820"/>
              </w:tabs>
              <w:spacing w:line="276" w:lineRule="auto"/>
              <w:rPr>
                <w:rFonts w:cs="Helvetica"/>
                <w:sz w:val="15"/>
              </w:rPr>
            </w:pPr>
            <w:r>
              <w:rPr>
                <w:sz w:val="15"/>
              </w:rPr>
              <w:t>std_logic_vector</w:t>
            </w:r>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r w:rsidRPr="002405F3">
              <w:rPr>
                <w:sz w:val="15"/>
              </w:rPr>
              <w:t>x”</w:t>
            </w:r>
            <w:r>
              <w:rPr>
                <w:sz w:val="15"/>
              </w:rPr>
              <w:t>D0”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6EA9873C" w14:textId="65AB3CE7" w:rsidR="00E06D7C" w:rsidRDefault="00E06D7C" w:rsidP="006B7921">
            <w:pPr>
              <w:tabs>
                <w:tab w:val="left" w:pos="4820"/>
              </w:tabs>
              <w:spacing w:line="276" w:lineRule="auto"/>
              <w:rPr>
                <w:sz w:val="15"/>
              </w:rPr>
            </w:pPr>
            <w:r>
              <w:rPr>
                <w:sz w:val="15"/>
              </w:rPr>
              <w:t>A byte array</w:t>
            </w:r>
            <w:r w:rsidR="00014E0E">
              <w:rPr>
                <w:sz w:val="15"/>
              </w:rPr>
              <w:t xml:space="preserve">, </w:t>
            </w:r>
            <w:r w:rsidR="00D23542">
              <w:rPr>
                <w:sz w:val="15"/>
              </w:rPr>
              <w:t>SLV array</w:t>
            </w:r>
            <w:r w:rsidR="00014E0E">
              <w:rPr>
                <w:sz w:val="15"/>
              </w:rPr>
              <w:t xml:space="preserve"> or a single SLV</w:t>
            </w:r>
            <w:r>
              <w:rPr>
                <w:sz w:val="15"/>
              </w:rPr>
              <w:t xml:space="preserve"> containing the packet data to be sent or the data received. </w:t>
            </w:r>
            <w:r w:rsidR="00144925">
              <w:rPr>
                <w:sz w:val="15"/>
              </w:rPr>
              <w:br/>
              <w:t xml:space="preserve">Note the name change when </w:t>
            </w:r>
            <w:r w:rsidR="00014E0E">
              <w:rPr>
                <w:sz w:val="15"/>
              </w:rPr>
              <w:t>data</w:t>
            </w:r>
            <w:r w:rsidR="00F30040">
              <w:rPr>
                <w:sz w:val="15"/>
              </w:rPr>
              <w:t>_array</w:t>
            </w:r>
            <w:r w:rsidR="00144925">
              <w:rPr>
                <w:sz w:val="15"/>
              </w:rPr>
              <w:t xml:space="preserve"> is t_byte_array.</w:t>
            </w:r>
            <w:r w:rsidR="00144925">
              <w:rPr>
                <w:sz w:val="15"/>
              </w:rPr>
              <w:br/>
            </w:r>
            <w:r w:rsidR="00D23542">
              <w:rPr>
                <w:sz w:val="15"/>
              </w:rPr>
              <w:t>SLV and t_slv_array data has to be a multiple of byte</w:t>
            </w:r>
            <w:r w:rsidR="00236233">
              <w:rPr>
                <w:sz w:val="15"/>
              </w:rPr>
              <w:t>(s)</w:t>
            </w:r>
            <w:r w:rsidR="00D23542">
              <w:rPr>
                <w:sz w:val="15"/>
              </w:rPr>
              <w:t>, e.g. x”AA”, x”BEEF”.</w:t>
            </w:r>
          </w:p>
          <w:p w14:paraId="39560440" w14:textId="20BFD2C3" w:rsidR="00722D0A" w:rsidRPr="00722D0A" w:rsidRDefault="002F51BC" w:rsidP="00FA470C">
            <w:pPr>
              <w:tabs>
                <w:tab w:val="left" w:pos="4820"/>
              </w:tabs>
              <w:spacing w:line="276" w:lineRule="auto"/>
              <w:rPr>
                <w:sz w:val="15"/>
                <w:szCs w:val="15"/>
              </w:rPr>
            </w:pPr>
            <w:r>
              <w:rPr>
                <w:rFonts w:cs="Helvetica"/>
                <w:sz w:val="15"/>
              </w:rPr>
              <w:t>t_byte</w:t>
            </w:r>
            <w:r w:rsidR="008C1699">
              <w:rPr>
                <w:rFonts w:cs="Helvetica"/>
                <w:sz w:val="15"/>
              </w:rPr>
              <w:t xml:space="preserve">_array is defined in </w:t>
            </w:r>
            <w:r w:rsidR="008C1699">
              <w:rPr>
                <w:sz w:val="15"/>
                <w:szCs w:val="15"/>
              </w:rPr>
              <w:t>axistream_bfm_pkg.</w:t>
            </w:r>
            <w:r w:rsidR="00135E18">
              <w:rPr>
                <w:sz w:val="15"/>
                <w:szCs w:val="15"/>
              </w:rPr>
              <w:t xml:space="preserve"> </w:t>
            </w:r>
            <w:r w:rsidR="00FA470C">
              <w:rPr>
                <w:rFonts w:cs="Helvetica"/>
                <w:sz w:val="15"/>
              </w:rPr>
              <w:t xml:space="preserve">Refer to the </w:t>
            </w:r>
            <w:r w:rsidR="00722D0A" w:rsidRPr="00662DF1">
              <w:rPr>
                <w:rFonts w:cs="Helvetica"/>
                <w:sz w:val="15"/>
              </w:rPr>
              <w:t>AXI4-</w:t>
            </w:r>
            <w:r w:rsidR="00722D0A">
              <w:rPr>
                <w:rFonts w:cs="Helvetica"/>
                <w:sz w:val="15"/>
              </w:rPr>
              <w:t>Stream</w:t>
            </w:r>
            <w:r w:rsidR="00722D0A" w:rsidRPr="00662DF1">
              <w:rPr>
                <w:rFonts w:cs="Helvetica"/>
                <w:sz w:val="15"/>
              </w:rPr>
              <w:t xml:space="preserve"> BFM documentation</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user_array</w:t>
            </w:r>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r>
              <w:rPr>
                <w:sz w:val="15"/>
              </w:rPr>
              <w:t>t_user_array</w:t>
            </w:r>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r>
              <w:rPr>
                <w:sz w:val="15"/>
              </w:rPr>
              <w:t>x“</w:t>
            </w:r>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tuser signal.</w:t>
            </w:r>
          </w:p>
          <w:p w14:paraId="7F98DC73" w14:textId="7B569DD3" w:rsidR="00E06D7C" w:rsidRPr="00662DF1" w:rsidRDefault="00722D0A" w:rsidP="00FA470C">
            <w:pPr>
              <w:tabs>
                <w:tab w:val="left" w:pos="4820"/>
              </w:tabs>
              <w:spacing w:line="276" w:lineRule="auto"/>
              <w:rPr>
                <w:rFonts w:cs="Helvetica"/>
                <w:sz w:val="15"/>
              </w:rPr>
            </w:pPr>
            <w:r>
              <w:rPr>
                <w:rFonts w:cs="Helvetica"/>
                <w:sz w:val="15"/>
              </w:rPr>
              <w:t xml:space="preserve">t_user_array is defined in </w:t>
            </w:r>
            <w:r>
              <w:rPr>
                <w:sz w:val="15"/>
                <w:szCs w:val="15"/>
              </w:rPr>
              <w:t>axistream_bfm_pkg.</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strb_array</w:t>
            </w:r>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r>
              <w:rPr>
                <w:sz w:val="15"/>
              </w:rPr>
              <w:t>t_strb_array</w:t>
            </w:r>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r>
              <w:rPr>
                <w:sz w:val="15"/>
              </w:rPr>
              <w:t>x“1”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Sideband data to send or has been received via the tstrb signal.</w:t>
            </w:r>
          </w:p>
          <w:p w14:paraId="790BB39B" w14:textId="13CE595A" w:rsidR="008305C0" w:rsidRPr="00662DF1" w:rsidRDefault="008305C0" w:rsidP="008305C0">
            <w:pPr>
              <w:tabs>
                <w:tab w:val="left" w:pos="4820"/>
              </w:tabs>
              <w:spacing w:line="276" w:lineRule="auto"/>
              <w:rPr>
                <w:rFonts w:cs="Helvetica"/>
                <w:sz w:val="15"/>
              </w:rPr>
            </w:pPr>
            <w:r>
              <w:rPr>
                <w:rFonts w:cs="Helvetica"/>
                <w:sz w:val="15"/>
              </w:rPr>
              <w:t xml:space="preserve">t_strb_array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id_array</w:t>
            </w:r>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r>
              <w:rPr>
                <w:sz w:val="15"/>
              </w:rPr>
              <w:t>t_id_array</w:t>
            </w:r>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r>
              <w:rPr>
                <w:sz w:val="15"/>
              </w:rPr>
              <w:t>x“1”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Sideband data to send or has been received via the tid signal.</w:t>
            </w:r>
          </w:p>
          <w:p w14:paraId="758D2E5C" w14:textId="35035361" w:rsidR="008305C0" w:rsidRPr="00662DF1" w:rsidRDefault="008305C0" w:rsidP="008305C0">
            <w:pPr>
              <w:tabs>
                <w:tab w:val="left" w:pos="4820"/>
              </w:tabs>
              <w:spacing w:line="276" w:lineRule="auto"/>
              <w:rPr>
                <w:rFonts w:cs="Helvetica"/>
                <w:sz w:val="15"/>
              </w:rPr>
            </w:pPr>
            <w:r>
              <w:rPr>
                <w:rFonts w:cs="Helvetica"/>
                <w:sz w:val="15"/>
              </w:rPr>
              <w:t xml:space="preserve">t_id_array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dest_array</w:t>
            </w:r>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r>
              <w:rPr>
                <w:sz w:val="15"/>
              </w:rPr>
              <w:t>t_dest_array</w:t>
            </w:r>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r>
              <w:rPr>
                <w:sz w:val="15"/>
              </w:rPr>
              <w:t>x“1”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Sideband data to send or has been received via the tdest signal.</w:t>
            </w:r>
          </w:p>
          <w:p w14:paraId="6CBEDB45" w14:textId="58D73156" w:rsidR="008305C0" w:rsidRPr="00662DF1" w:rsidRDefault="008305C0" w:rsidP="008305C0">
            <w:pPr>
              <w:tabs>
                <w:tab w:val="left" w:pos="4820"/>
              </w:tabs>
              <w:spacing w:line="276" w:lineRule="auto"/>
              <w:rPr>
                <w:rFonts w:cs="Helvetica"/>
                <w:sz w:val="15"/>
              </w:rPr>
            </w:pPr>
            <w:r>
              <w:rPr>
                <w:rFonts w:cs="Helvetica"/>
                <w:sz w:val="15"/>
              </w:rPr>
              <w:t xml:space="preserve">t_dest_array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“AXISTREAM VVC”</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r w:rsidRPr="00662DF1">
              <w:rPr>
                <w:rFonts w:cs="Helvetica"/>
                <w:sz w:val="15"/>
              </w:rPr>
              <w:t>std_logic</w:t>
            </w:r>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r w:rsidRPr="00662DF1">
              <w:rPr>
                <w:rFonts w:cs="Helvetica"/>
                <w:sz w:val="15"/>
              </w:rPr>
              <w:t>t_axi</w:t>
            </w:r>
            <w:r w:rsidR="00D92B41">
              <w:rPr>
                <w:rFonts w:cs="Helvetica"/>
                <w:sz w:val="15"/>
              </w:rPr>
              <w:t>stream</w:t>
            </w:r>
            <w:r w:rsidRPr="00662DF1">
              <w:rPr>
                <w:rFonts w:cs="Helvetica"/>
                <w:sz w:val="15"/>
              </w:rPr>
              <w:t>_if</w:t>
            </w:r>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r>
              <w:rPr>
                <w:rFonts w:cs="Helvetica"/>
                <w:sz w:val="15"/>
              </w:rPr>
              <w:t>boolean</w:t>
            </w:r>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TUSER signal</w:t>
            </w:r>
            <w:r>
              <w:rPr>
                <w:rFonts w:cs="Helvetica"/>
                <w:sz w:val="15"/>
              </w:rPr>
              <w:t>.</w:t>
            </w:r>
            <w:r>
              <w:rPr>
                <w:rFonts w:cs="Helvetica"/>
                <w:sz w:val="15"/>
              </w:rPr>
              <w:softHyphen/>
            </w:r>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axistream_bfm_pkg.</w:t>
            </w:r>
          </w:p>
          <w:p w14:paraId="0E1D7880" w14:textId="5121F401"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xml:space="preserve">, refer to description in Section </w:t>
            </w:r>
            <w:r>
              <w:rPr>
                <w:rFonts w:cs="Helvetica"/>
                <w:sz w:val="15"/>
              </w:rPr>
              <w:fldChar w:fldCharType="begin"/>
            </w:r>
            <w:r>
              <w:rPr>
                <w:rFonts w:cs="Helvetica"/>
                <w:sz w:val="15"/>
              </w:rPr>
              <w:instrText xml:space="preserve"> REF _Ref456942654 \r \h </w:instrText>
            </w:r>
            <w:r w:rsidR="00A224D2">
              <w:rPr>
                <w:rFonts w:cs="Helvetica"/>
                <w:sz w:val="15"/>
              </w:rPr>
              <w:instrText xml:space="preserve"> \* MERGEFORMAT </w:instrText>
            </w:r>
            <w:r>
              <w:rPr>
                <w:rFonts w:cs="Helvetica"/>
                <w:sz w:val="15"/>
              </w:rPr>
            </w:r>
            <w:r>
              <w:rPr>
                <w:rFonts w:cs="Helvetica"/>
                <w:sz w:val="15"/>
              </w:rPr>
              <w:fldChar w:fldCharType="separate"/>
            </w:r>
            <w:r w:rsidR="00C735AF">
              <w:rPr>
                <w:rFonts w:cs="Helvetica"/>
                <w:sz w:val="15"/>
              </w:rPr>
              <w:t>4</w:t>
            </w:r>
            <w:r>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TID signal.</w:t>
            </w:r>
            <w:r>
              <w:rPr>
                <w:rFonts w:cs="Helvetica"/>
                <w:sz w:val="15"/>
              </w:rPr>
              <w:softHyphen/>
            </w:r>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wider than 8, increase the value of the constant C_MAX_TID_BITS in axistream_bfm_pkg.</w:t>
            </w:r>
          </w:p>
          <w:p w14:paraId="37128EEA" w14:textId="2EF600EA"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Pr>
                <w:rFonts w:cs="Helvetica"/>
                <w:sz w:val="15"/>
              </w:rPr>
              <w:fldChar w:fldCharType="begin"/>
            </w:r>
            <w:r>
              <w:rPr>
                <w:rFonts w:cs="Helvetica"/>
                <w:sz w:val="15"/>
              </w:rPr>
              <w:instrText xml:space="preserve"> REF _Ref456942654 \r \h </w:instrText>
            </w:r>
            <w:r w:rsidR="008D4712">
              <w:rPr>
                <w:rFonts w:cs="Helvetica"/>
                <w:sz w:val="15"/>
              </w:rPr>
              <w:instrText xml:space="preserve"> \* MERGEFORMAT </w:instrText>
            </w:r>
            <w:r>
              <w:rPr>
                <w:rFonts w:cs="Helvetica"/>
                <w:sz w:val="15"/>
              </w:rPr>
            </w:r>
            <w:r>
              <w:rPr>
                <w:rFonts w:cs="Helvetica"/>
                <w:sz w:val="15"/>
              </w:rPr>
              <w:fldChar w:fldCharType="separate"/>
            </w:r>
            <w:r w:rsidR="00C735AF">
              <w:rPr>
                <w:rFonts w:cs="Helvetica"/>
                <w:sz w:val="15"/>
              </w:rPr>
              <w:t>4</w:t>
            </w:r>
            <w:r>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TDEST signal.</w:t>
            </w:r>
            <w:r>
              <w:rPr>
                <w:rFonts w:cs="Helvetica"/>
                <w:sz w:val="15"/>
              </w:rPr>
              <w:softHyphen/>
            </w:r>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increase the value of the constant C_MAX_TDEST_BITS in axistream_bfm_pkg.</w:t>
            </w:r>
          </w:p>
          <w:p w14:paraId="4E84B8A4" w14:textId="1568F927"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Pr>
                <w:rFonts w:cs="Helvetica"/>
                <w:sz w:val="15"/>
              </w:rPr>
              <w:fldChar w:fldCharType="begin"/>
            </w:r>
            <w:r>
              <w:rPr>
                <w:rFonts w:cs="Helvetica"/>
                <w:sz w:val="15"/>
              </w:rPr>
              <w:instrText xml:space="preserve"> REF _Ref456942654 \r \h  \* MERGEFORMAT </w:instrText>
            </w:r>
            <w:r>
              <w:rPr>
                <w:rFonts w:cs="Helvetica"/>
                <w:sz w:val="15"/>
              </w:rPr>
            </w:r>
            <w:r>
              <w:rPr>
                <w:rFonts w:cs="Helvetica"/>
                <w:sz w:val="15"/>
              </w:rPr>
              <w:fldChar w:fldCharType="separate"/>
            </w:r>
            <w:r w:rsidR="00C735AF">
              <w:rPr>
                <w:rFonts w:cs="Helvetica"/>
                <w:sz w:val="15"/>
              </w:rPr>
              <w:t>4</w:t>
            </w:r>
            <w:r>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r w:rsidRPr="00662DF1">
              <w:rPr>
                <w:rFonts w:cs="Helvetica"/>
                <w:sz w:val="15"/>
              </w:rPr>
              <w:t>t_axi</w:t>
            </w:r>
            <w:r>
              <w:rPr>
                <w:rFonts w:cs="Helvetica"/>
                <w:sz w:val="15"/>
              </w:rPr>
              <w:t>stream</w:t>
            </w:r>
            <w:r w:rsidRPr="00662DF1">
              <w:rPr>
                <w:rFonts w:cs="Helvetica"/>
                <w:sz w:val="15"/>
              </w:rPr>
              <w:t>_bfm_config</w:t>
            </w:r>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2EDB6F98" w14:textId="14924EF0" w:rsidR="00356047" w:rsidRDefault="00356047" w:rsidP="005A3322">
      <w:pPr>
        <w:pStyle w:val="Ingenmellomrom"/>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144925">
        <w:t>Note the procedure name change when using t_byte_array.</w:t>
      </w:r>
    </w:p>
    <w:p w14:paraId="4BEB1B99" w14:textId="5D30464A" w:rsidR="005A3322" w:rsidRPr="005A3322" w:rsidRDefault="005A3322" w:rsidP="005A3322">
      <w:pPr>
        <w:pStyle w:val="Ingenmellomrom"/>
        <w:rPr>
          <w:i/>
          <w:lang w:val="en-US"/>
        </w:rPr>
      </w:pPr>
      <w:r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29B9BCEE" w:rsidR="00245D07" w:rsidRPr="00662DF1" w:rsidRDefault="00245D07" w:rsidP="008B5297">
            <w:pPr>
              <w:tabs>
                <w:tab w:val="left" w:pos="4820"/>
              </w:tabs>
              <w:spacing w:line="276" w:lineRule="auto"/>
              <w:rPr>
                <w:rFonts w:cs="Helvetica"/>
                <w:b/>
                <w:szCs w:val="16"/>
              </w:rPr>
            </w:pPr>
            <w:r w:rsidRPr="00662DF1">
              <w:rPr>
                <w:rFonts w:cs="Helvetica"/>
                <w:b/>
                <w:szCs w:val="16"/>
              </w:rPr>
              <w:t>axi</w:t>
            </w:r>
            <w:r>
              <w:rPr>
                <w:rFonts w:cs="Helvetica"/>
                <w:b/>
                <w:szCs w:val="16"/>
              </w:rPr>
              <w:t>stream_transmit</w:t>
            </w:r>
            <w:r w:rsidR="00144925">
              <w:rPr>
                <w:rFonts w:cs="Helvetica"/>
                <w:b/>
                <w:szCs w:val="16"/>
              </w:rPr>
              <w:t>[_bytes]</w:t>
            </w:r>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4AAFFC9F" w:rsidR="00D23542" w:rsidRPr="00370167" w:rsidRDefault="00D23542" w:rsidP="00D23542">
            <w:pPr>
              <w:tabs>
                <w:tab w:val="left" w:pos="4820"/>
              </w:tabs>
              <w:spacing w:line="276" w:lineRule="auto"/>
              <w:rPr>
                <w:rFonts w:cs="Helvetica"/>
                <w:b/>
                <w:sz w:val="15"/>
                <w:szCs w:val="15"/>
              </w:rPr>
            </w:pPr>
            <w:r w:rsidRPr="00370167">
              <w:rPr>
                <w:rFonts w:cs="Helvetica"/>
                <w:b/>
                <w:sz w:val="15"/>
                <w:szCs w:val="15"/>
              </w:rPr>
              <w:t>axistream_transmit</w:t>
            </w:r>
            <w:r w:rsidR="00144925">
              <w:rPr>
                <w:rFonts w:cs="Helvetica"/>
                <w:b/>
                <w:sz w:val="15"/>
                <w:szCs w:val="15"/>
              </w:rPr>
              <w:t xml:space="preserve">[_bytes] </w:t>
            </w:r>
            <w:r w:rsidRPr="00370167">
              <w:rPr>
                <w:rFonts w:cs="Helvetica"/>
                <w:b/>
                <w:sz w:val="15"/>
                <w:szCs w:val="15"/>
              </w:rPr>
              <w:t>(VVCT, vvc_instance_idx, data_array, [user_array, [strb_array, id_array, dest_array]],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stream_transmit</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axi</w:t>
            </w:r>
            <w:r>
              <w:rPr>
                <w:rFonts w:cs="Helvetica"/>
                <w:sz w:val="15"/>
                <w:szCs w:val="15"/>
              </w:rPr>
              <w:t>stream_transmit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axistream_transmit()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Send a 2 byte packet to DUT, tuser=0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51426AB5"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D23542" w:rsidRPr="006E3227">
              <w:rPr>
                <w:rFonts w:ascii="Courier New" w:hAnsi="Courier New" w:cs="Courier New"/>
                <w:sz w:val="15"/>
                <w:szCs w:val="15"/>
                <w:lang w:val="en-US" w:eastAsia="nb-NO"/>
              </w:rPr>
              <w:t xml:space="preserve">axistream_transmit(AXISTREAM_VVCT, 0, v_data_array(0 to 1)(16 downto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Send a 4 byte packet to DUT, tuser=0 each word / clock cycle”</w:t>
            </w:r>
            <w:r w:rsidR="00D27A96">
              <w:rPr>
                <w:rFonts w:ascii="Courier New" w:hAnsi="Courier New" w:cs="Courier New"/>
                <w:sz w:val="15"/>
                <w:szCs w:val="15"/>
                <w:lang w:val="en-US" w:eastAsia="nb-NO"/>
              </w:rPr>
              <w:t>, 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‘v_numBytes’ byte packet to DUT”</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v_id_array(0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v_id_array(0 to v_numWords-1), “Send..”</w:t>
            </w:r>
            <w:r w:rsidR="000F7750">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(tdata’length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tdata’length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04004573" w:rsidR="00245D07" w:rsidRPr="00662DF1" w:rsidRDefault="00245D07" w:rsidP="008B5297">
            <w:pPr>
              <w:tabs>
                <w:tab w:val="left" w:pos="4820"/>
              </w:tabs>
              <w:spacing w:line="276" w:lineRule="auto"/>
              <w:rPr>
                <w:rFonts w:cs="Helvetica"/>
                <w:b/>
                <w:szCs w:val="14"/>
              </w:rPr>
            </w:pPr>
            <w:r>
              <w:rPr>
                <w:rFonts w:cs="Helvetica"/>
                <w:b/>
                <w:szCs w:val="14"/>
              </w:rPr>
              <w:t>axistream_expect</w:t>
            </w:r>
            <w:r w:rsidR="00144925">
              <w:rPr>
                <w:rFonts w:cs="Helvetica"/>
                <w:b/>
                <w:szCs w:val="14"/>
              </w:rPr>
              <w:t>[_bytes]</w:t>
            </w:r>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3E901970" w:rsidR="00D23542" w:rsidRPr="00BA1159" w:rsidRDefault="00D23542" w:rsidP="00D23542">
            <w:pPr>
              <w:tabs>
                <w:tab w:val="left" w:pos="4820"/>
              </w:tabs>
              <w:spacing w:line="276" w:lineRule="auto"/>
              <w:rPr>
                <w:rFonts w:cs="Helvetica"/>
                <w:b/>
                <w:sz w:val="15"/>
                <w:szCs w:val="15"/>
              </w:rPr>
            </w:pPr>
            <w:r w:rsidRPr="00BA1159">
              <w:rPr>
                <w:rFonts w:cs="Helvetica"/>
                <w:b/>
                <w:sz w:val="15"/>
                <w:szCs w:val="15"/>
              </w:rPr>
              <w:t>axistream_expect</w:t>
            </w:r>
            <w:r w:rsidR="00144925">
              <w:rPr>
                <w:rFonts w:cs="Helvetica"/>
                <w:b/>
                <w:sz w:val="15"/>
                <w:szCs w:val="15"/>
              </w:rPr>
              <w:t xml:space="preserve">[_bytes] </w:t>
            </w:r>
            <w:r w:rsidRPr="00BA1159">
              <w:rPr>
                <w:rFonts w:cs="Helvetica"/>
                <w:b/>
                <w:sz w:val="15"/>
                <w:szCs w:val="15"/>
              </w:rPr>
              <w:t xml:space="preserve">(VVCT, vvc_instance_idx, exp_data_array, [exp_user_array, [exp_strb_array, exp_id_array, exp_dest_array]], </w:t>
            </w:r>
            <w:r w:rsidR="00144925">
              <w:rPr>
                <w:rFonts w:cs="Helvetica"/>
                <w:b/>
                <w:sz w:val="15"/>
                <w:szCs w:val="15"/>
              </w:rPr>
              <w:br/>
              <w:t xml:space="preserve">                                              </w:t>
            </w:r>
            <w:r w:rsidRPr="00BA1159">
              <w:rPr>
                <w:rFonts w:cs="Helvetica"/>
                <w:b/>
                <w:sz w:val="15"/>
                <w:szCs w:val="15"/>
              </w:rPr>
              <w:t>msg, [aler</w:t>
            </w:r>
            <w:r w:rsidR="00D27A96">
              <w:rPr>
                <w:rFonts w:cs="Helvetica"/>
                <w:b/>
                <w:sz w:val="15"/>
                <w:szCs w:val="15"/>
              </w:rPr>
              <w:t>t</w:t>
            </w:r>
            <w:r w:rsidRPr="00BA1159">
              <w:rPr>
                <w:rFonts w:cs="Helvetica"/>
                <w:b/>
                <w:sz w:val="15"/>
                <w:szCs w:val="15"/>
              </w:rPr>
              <w:t>_level</w:t>
            </w:r>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stream_expect</w:t>
            </w:r>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r>
              <w:rPr>
                <w:rFonts w:cs="Helvetica"/>
                <w:sz w:val="15"/>
                <w:szCs w:val="15"/>
              </w:rPr>
              <w:t>axistream_expect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axistream_expect()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54104889"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 xml:space="preserve">data_array(0 to 1), </w:t>
            </w:r>
            <w:r>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“Expect a 2 byte packet, ignoring the tuser bits”</w:t>
            </w:r>
            <w:r w:rsidR="00746884">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lastRenderedPageBreak/>
              <w:t xml:space="preserve">    </w:t>
            </w:r>
            <w:r w:rsidR="00FA6829" w:rsidRPr="006E3227">
              <w:rPr>
                <w:rFonts w:ascii="Courier New" w:hAnsi="Courier New" w:cs="Courier New"/>
                <w:sz w:val="15"/>
                <w:szCs w:val="15"/>
                <w:lang w:val="en-US" w:eastAsia="nb-NO"/>
              </w:rPr>
              <w:t>axistream_expect(AXISTREAM_VVCT, 0, v_exp_data_array</w:t>
            </w:r>
            <w:r w:rsidRPr="006E3227">
              <w:rPr>
                <w:rFonts w:ascii="Courier New" w:hAnsi="Courier New" w:cs="Courier New"/>
                <w:sz w:val="15"/>
                <w:szCs w:val="15"/>
                <w:lang w:val="en-US" w:eastAsia="nb-NO"/>
              </w:rPr>
              <w:t xml:space="preserve">(0 to 1)(16 downto 0), </w:t>
            </w:r>
          </w:p>
          <w:p w14:paraId="40A2A4B5" w14:textId="3DE7CD7F"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“Expect a 4 byte packet, ignoring the tuser bits”</w:t>
            </w:r>
            <w:r w:rsidR="00F44DD5">
              <w:rPr>
                <w:rFonts w:ascii="Courier New" w:hAnsi="Courier New" w:cs="Courier New"/>
                <w:sz w:val="15"/>
                <w:szCs w:val="15"/>
                <w:lang w:val="en-US" w:eastAsia="nb-NO"/>
              </w:rPr>
              <w:t>, C_SCOPE</w:t>
            </w:r>
            <w:r w:rsidR="00FA6829" w:rsidRPr="006E3227">
              <w:rPr>
                <w:rFonts w:ascii="Courier New" w:hAnsi="Courier New" w:cs="Courier New"/>
                <w:sz w:val="15"/>
                <w:szCs w:val="15"/>
                <w:lang w:val="en-US" w:eastAsia="nb-NO"/>
              </w:rPr>
              <w:t>);</w:t>
            </w:r>
          </w:p>
          <w:p w14:paraId="7E662685" w14:textId="3C5059EC"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“Expect a packet, checking the tuser bits”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50EDA134" w14:textId="07560F42"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v_id_array(0 to v_numWords-1),</w:t>
            </w:r>
            <w:r w:rsidR="00BA1159" w:rsidRPr="006E3227">
              <w:rPr>
                <w:rFonts w:ascii="Courier New" w:hAnsi="Courier New" w:cs="Courier New"/>
                <w:sz w:val="15"/>
                <w:szCs w:val="15"/>
                <w:lang w:val="en-US" w:eastAsia="nb-NO"/>
              </w:rPr>
              <w:t xml:space="preserve">v_id_array(0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0A5797EA" w14:textId="4AF163D6"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tuser=A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16)</w:t>
            </w:r>
          </w:p>
          <w:p w14:paraId="2F5F1E05" w14:textId="10479C0E"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with tuser=A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8)</w:t>
            </w:r>
          </w:p>
        </w:tc>
      </w:tr>
      <w:tr w:rsidR="00245D07" w:rsidRPr="00A96D85" w14:paraId="2951D7E2" w14:textId="77777777" w:rsidTr="00370167">
        <w:tc>
          <w:tcPr>
            <w:tcW w:w="2807" w:type="dxa"/>
            <w:tcBorders>
              <w:left w:val="nil"/>
              <w:bottom w:val="nil"/>
              <w:right w:val="nil"/>
            </w:tcBorders>
            <w:shd w:val="clear" w:color="auto" w:fill="auto"/>
          </w:tcPr>
          <w:p w14:paraId="459911E3" w14:textId="505BE233" w:rsidR="00245D07" w:rsidRPr="00662DF1" w:rsidRDefault="00245D07" w:rsidP="00BC54E1">
            <w:pPr>
              <w:tabs>
                <w:tab w:val="left" w:pos="4820"/>
              </w:tabs>
              <w:spacing w:line="276" w:lineRule="auto"/>
              <w:rPr>
                <w:rFonts w:cs="Helvetica"/>
                <w:b/>
                <w:szCs w:val="14"/>
              </w:rPr>
            </w:pPr>
            <w:r>
              <w:rPr>
                <w:rFonts w:cs="Helvetica"/>
                <w:b/>
                <w:szCs w:val="14"/>
              </w:rPr>
              <w:lastRenderedPageBreak/>
              <w:t>axistream_receive</w:t>
            </w:r>
            <w:r w:rsidR="00144925">
              <w:rPr>
                <w:rFonts w:cs="Helvetica"/>
                <w:b/>
                <w:szCs w:val="14"/>
              </w:rPr>
              <w:t xml:space="preserve">[_bytes] </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63F57672" w:rsidR="00FA6829" w:rsidRDefault="00FA6829" w:rsidP="00FA6829">
            <w:pPr>
              <w:tabs>
                <w:tab w:val="left" w:pos="4820"/>
              </w:tabs>
              <w:spacing w:line="276" w:lineRule="auto"/>
              <w:rPr>
                <w:rFonts w:cs="Helvetica"/>
                <w:b/>
                <w:sz w:val="15"/>
                <w:szCs w:val="15"/>
              </w:rPr>
            </w:pPr>
            <w:r>
              <w:rPr>
                <w:rFonts w:cs="Helvetica"/>
                <w:b/>
                <w:sz w:val="15"/>
                <w:szCs w:val="15"/>
              </w:rPr>
              <w:t>axistream_receive</w:t>
            </w:r>
            <w:r w:rsidR="00144925">
              <w:rPr>
                <w:rFonts w:cs="Helvetica"/>
                <w:b/>
                <w:sz w:val="15"/>
                <w:szCs w:val="15"/>
              </w:rPr>
              <w:t>[_bytes]</w:t>
            </w:r>
            <w:r w:rsidRPr="00610CB2">
              <w:rPr>
                <w:rFonts w:cs="Helvetica"/>
                <w:b/>
                <w:sz w:val="15"/>
                <w:szCs w:val="15"/>
              </w:rPr>
              <w:t xml:space="preserve"> (VVCT, vvc_instance_idx, addr, msg</w:t>
            </w:r>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The axistream</w:t>
            </w:r>
            <w:r w:rsidRPr="009C4146">
              <w:rPr>
                <w:rFonts w:cs="Helvetica"/>
                <w:sz w:val="15"/>
                <w:szCs w:val="15"/>
              </w:rPr>
              <w:t>_</w:t>
            </w:r>
            <w:r>
              <w:rPr>
                <w:rFonts w:cs="Helvetica"/>
                <w:sz w:val="15"/>
                <w:szCs w:val="15"/>
              </w:rPr>
              <w:t>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r>
              <w:rPr>
                <w:rFonts w:cs="Helvetica"/>
                <w:sz w:val="15"/>
                <w:szCs w:val="15"/>
              </w:rPr>
              <w:t>axistream_receive</w:t>
            </w:r>
            <w:r w:rsidRPr="009C4146">
              <w:rPr>
                <w:rFonts w:cs="Helvetica"/>
                <w:sz w:val="15"/>
                <w:szCs w:val="15"/>
              </w:rPr>
              <w:t xml:space="preserve">() procedure, described in the </w:t>
            </w:r>
            <w:r>
              <w:rPr>
                <w:rFonts w:cs="Helvetica"/>
                <w:sz w:val="15"/>
                <w:szCs w:val="15"/>
              </w:rPr>
              <w:t>AXISTREAM BFM QuickRef. The axistream_reveice()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Note that the stored received data is t_byte_array.</w:t>
            </w:r>
          </w:p>
          <w:p w14:paraId="137B79BA" w14:textId="77777777" w:rsidR="00025A77" w:rsidRDefault="00025A77"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245D07" w:rsidRPr="00025A77">
              <w:rPr>
                <w:rFonts w:ascii="Courier New" w:hAnsi="Courier New" w:cs="Courier New"/>
                <w:sz w:val="15"/>
                <w:szCs w:val="28"/>
              </w:rPr>
              <w:t>axistream_receive(AXISTREAM_V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C_SCOPE</w:t>
            </w:r>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axistream_receive</w:t>
            </w:r>
            <w:r w:rsidRPr="00CE0A74">
              <w:rPr>
                <w:rFonts w:ascii="Courier New" w:hAnsi="Courier New" w:cs="Courier New"/>
                <w:sz w:val="15"/>
                <w:szCs w:val="15"/>
              </w:rPr>
              <w:t>(</w:t>
            </w:r>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CF7AD9">
              <w:rPr>
                <w:rFonts w:ascii="Courier New" w:hAnsi="Courier New" w:cs="Courier New"/>
                <w:sz w:val="15"/>
                <w:szCs w:val="15"/>
              </w:rPr>
              <w:t>get_last_received</w:t>
            </w:r>
            <w:r w:rsidRPr="00CE0A74">
              <w:rPr>
                <w:rFonts w:ascii="Courier New" w:hAnsi="Courier New" w:cs="Courier New"/>
                <w:sz w:val="15"/>
                <w:szCs w:val="15"/>
              </w:rPr>
              <w:t>_cmd_idx</w:t>
            </w:r>
            <w:r w:rsidR="00CF7AD9">
              <w:rPr>
                <w:rFonts w:ascii="Courier New" w:hAnsi="Courier New" w:cs="Courier New"/>
                <w:sz w:val="15"/>
                <w:szCs w:val="15"/>
              </w:rPr>
              <w:t>(AXISTREAN_VVCT,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m</w:t>
            </w:r>
            <w:r w:rsidRPr="00CE0A74">
              <w:rPr>
                <w:rFonts w:ascii="Courier New" w:hAnsi="Courier New" w:cs="Courier New"/>
                <w:sz w:val="15"/>
                <w:szCs w:val="15"/>
              </w:rPr>
              <w:t xml:space="preserve">s,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2ABB2620"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AXISTREAM_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A0361E">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r w:rsidRPr="009C4146">
              <w:rPr>
                <w:rFonts w:cs="Helvetica"/>
                <w:sz w:val="15"/>
                <w:szCs w:val="18"/>
              </w:rPr>
              <w:t>t_axi</w:t>
            </w:r>
            <w:r>
              <w:rPr>
                <w:rFonts w:cs="Helvetica"/>
                <w:sz w:val="15"/>
                <w:szCs w:val="18"/>
              </w:rPr>
              <w:t>stream</w:t>
            </w:r>
            <w:r w:rsidRPr="009C4146">
              <w:rPr>
                <w:rFonts w:cs="Helvetica"/>
                <w:sz w:val="15"/>
                <w:szCs w:val="18"/>
              </w:rPr>
              <w:t>_bfm_config</w:t>
            </w:r>
          </w:p>
        </w:tc>
        <w:tc>
          <w:tcPr>
            <w:tcW w:w="4190"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5017"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0892D32D"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43765E2E" w:rsidR="002E7BF7" w:rsidRDefault="002E7BF7" w:rsidP="00144925">
      <w:pPr>
        <w:pStyle w:val="Liste2"/>
      </w:pPr>
      <w:r>
        <w:t>shared_axi</w:t>
      </w:r>
      <w:r w:rsidR="00D92B41">
        <w:t>stream</w:t>
      </w:r>
      <w:r>
        <w:t>_vvc_config(1).inter_bfm_delay.delay_in_time := 50 ns;</w:t>
      </w:r>
    </w:p>
    <w:p w14:paraId="78196246" w14:textId="2F07D08C" w:rsidR="00604608" w:rsidRDefault="002E7BF7" w:rsidP="00144925">
      <w:pPr>
        <w:pStyle w:val="Liste2"/>
      </w:pPr>
      <w:r>
        <w:t>shared_axi</w:t>
      </w:r>
      <w:r w:rsidR="00D92B41">
        <w:t>stream</w:t>
      </w:r>
      <w:r>
        <w:t>_vvc_config(1).bfm_config.</w:t>
      </w:r>
      <w:r w:rsidRPr="002E7BF7">
        <w:t>clock_period</w:t>
      </w:r>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0E401BD9" w:rsidR="00604608" w:rsidRPr="00604608" w:rsidRDefault="00604608" w:rsidP="00144925">
      <w:pPr>
        <w:pStyle w:val="Brdtekst"/>
      </w:pPr>
      <w:r>
        <w:t>The current status of the VVC can be retrieved during simulation. This is achieved by reading from the shared variable shared_axi</w:t>
      </w:r>
      <w:r w:rsidR="00D92B41">
        <w:t>stream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34E2CC80" w14:textId="2F9E3173" w:rsidR="00F15A6D" w:rsidRDefault="00F15A6D" w:rsidP="008445FE">
      <w:pPr>
        <w:pStyle w:val="Overskrift1"/>
        <w:keepNext/>
        <w:rPr>
          <w:rFonts w:ascii="Helvetica" w:hAnsi="Helvetica" w:cs="Helvetica"/>
        </w:rPr>
      </w:pPr>
      <w:bookmarkStart w:id="3" w:name="_Ref456942654"/>
      <w:r>
        <w:rPr>
          <w:rFonts w:ascii="Helvetica" w:hAnsi="Helvetica" w:cs="Helvetica"/>
        </w:rPr>
        <w:lastRenderedPageBreak/>
        <w:t>VVC Interface</w:t>
      </w:r>
      <w:bookmarkEnd w:id="3"/>
    </w:p>
    <w:p w14:paraId="62DBCE16" w14:textId="1278278A" w:rsidR="00F15A6D" w:rsidRDefault="00F15A6D" w:rsidP="00144925">
      <w:pPr>
        <w:pStyle w:val="Brdtekst"/>
      </w:pPr>
      <w:r>
        <w:t xml:space="preserve">In this VVC, the interface has been encapsulated in a signal record of type </w:t>
      </w:r>
      <w:r>
        <w:rPr>
          <w:i/>
        </w:rPr>
        <w:t>t_axi</w:t>
      </w:r>
      <w:r w:rsidR="00D92B41">
        <w:rPr>
          <w:i/>
        </w:rPr>
        <w:t>stream</w:t>
      </w:r>
      <w:r>
        <w:rPr>
          <w:i/>
        </w:rPr>
        <w:t xml:space="preserve">_if </w:t>
      </w:r>
      <w:r>
        <w:t>in order to improve readability of the code. Since the AXI4-</w:t>
      </w:r>
      <w:r w:rsidR="00D92B41">
        <w:t>Stream</w:t>
      </w:r>
      <w:r>
        <w:t xml:space="preserve"> interface busses can be of arbitrary size, the interface std_logic_vectors have been left unconstrained. These unconstrained SLVs needs to be constrained when the interface signals are instantiated. For this interface, the could look like:</w:t>
      </w:r>
    </w:p>
    <w:p w14:paraId="51E2B83E" w14:textId="59D8496C" w:rsidR="0016631D" w:rsidRPr="0016631D" w:rsidRDefault="0016631D" w:rsidP="00144925">
      <w:pPr>
        <w:pStyle w:val="Liste2"/>
      </w:pPr>
      <w:r w:rsidRPr="0016631D">
        <w:t>si</w:t>
      </w:r>
      <w:r w:rsidR="00D218A4">
        <w:t>gnal axistream_if : t_axistream_if(tdata(</w:t>
      </w:r>
      <w:r w:rsidR="00752C62">
        <w:t xml:space="preserve">C_DATA_WIDTH </w:t>
      </w:r>
      <w:r w:rsidRPr="0016631D">
        <w:t>-1 downto 0),</w:t>
      </w:r>
    </w:p>
    <w:p w14:paraId="01C30B0D" w14:textId="5985A7C6" w:rsidR="0016631D" w:rsidRPr="0016631D" w:rsidRDefault="00D218A4" w:rsidP="00144925">
      <w:pPr>
        <w:pStyle w:val="Liste2"/>
      </w:pPr>
      <w:r>
        <w:t>tkeep((</w:t>
      </w:r>
      <w:r w:rsidR="0016631D" w:rsidRPr="0016631D">
        <w:t>C_DATA_WIDTH/8)-1 downto 0),</w:t>
      </w:r>
    </w:p>
    <w:p w14:paraId="71405A90" w14:textId="77823436" w:rsidR="00752C62" w:rsidRDefault="00D218A4" w:rsidP="00144925">
      <w:pPr>
        <w:pStyle w:val="Liste2"/>
      </w:pPr>
      <w:r>
        <w:t>tuser(</w:t>
      </w:r>
      <w:r w:rsidR="0016631D" w:rsidRPr="0016631D">
        <w:t>C_USER_WIDTH -1 downto 0)</w:t>
      </w:r>
      <w:r w:rsidR="00752C62">
        <w:t>,</w:t>
      </w:r>
    </w:p>
    <w:p w14:paraId="49FCF9E2" w14:textId="591A014A" w:rsidR="00752C62" w:rsidRPr="00752C62" w:rsidRDefault="00752C62" w:rsidP="00144925">
      <w:pPr>
        <w:pStyle w:val="Liste2"/>
      </w:pPr>
      <w:r>
        <w:t>tstrb((</w:t>
      </w:r>
      <w:r w:rsidRPr="00752C62">
        <w:t>C_DATA_WIDTH/8)-1 downto 0),</w:t>
      </w:r>
    </w:p>
    <w:p w14:paraId="090B3722" w14:textId="55B04F85" w:rsidR="00752C62" w:rsidRPr="00752C62" w:rsidRDefault="00752C62" w:rsidP="00144925">
      <w:pPr>
        <w:pStyle w:val="Liste2"/>
      </w:pPr>
      <w:r>
        <w:t>tid(</w:t>
      </w:r>
      <w:r w:rsidRPr="00752C62">
        <w:t>C_ID_WIDTH-1 downto 0),</w:t>
      </w:r>
    </w:p>
    <w:p w14:paraId="328BB41C" w14:textId="67E780C6" w:rsidR="0016631D" w:rsidRPr="0016631D" w:rsidRDefault="00752C62" w:rsidP="00144925">
      <w:pPr>
        <w:pStyle w:val="Liste2"/>
      </w:pPr>
      <w:r>
        <w:t>tdest(</w:t>
      </w:r>
      <w:r w:rsidRPr="00752C62">
        <w:t>C_DEST_WIDTH-1 downto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e"/>
      </w:pPr>
      <w:r w:rsidRPr="00B96BF8">
        <w:t>The widths of</w:t>
      </w:r>
      <w:r>
        <w:rPr>
          <w:i/>
        </w:rPr>
        <w:t xml:space="preserve"> </w:t>
      </w:r>
      <w:r w:rsidRPr="00B96BF8">
        <w:rPr>
          <w:i/>
        </w:rPr>
        <w:t>tuser</w:t>
      </w:r>
      <w:r>
        <w:rPr>
          <w:i/>
        </w:rPr>
        <w:t xml:space="preserve">, tstrb, tid </w:t>
      </w:r>
      <w:r w:rsidRPr="00B96BF8">
        <w:t>and</w:t>
      </w:r>
      <w:r w:rsidRPr="00B96BF8">
        <w:rPr>
          <w:i/>
        </w:rPr>
        <w:t xml:space="preserve"> tdest</w:t>
      </w:r>
      <w:r w:rsidRPr="00B96BF8">
        <w:t xml:space="preserve"> </w:t>
      </w:r>
      <w:r>
        <w:t xml:space="preserve">are declared </w:t>
      </w:r>
      <w:r w:rsidRPr="00B96BF8">
        <w:t>even when not used or connected to DUT.</w:t>
      </w:r>
    </w:p>
    <w:p w14:paraId="4531F152" w14:textId="59076F28" w:rsidR="00D218A4" w:rsidRDefault="00B96BF8" w:rsidP="00144925">
      <w:pPr>
        <w:pStyle w:val="Liste"/>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 xml:space="preserve">Additional documentation about UVVM and its features can be found under “/uvvm_vvc_framework/doc/”. </w:t>
      </w:r>
    </w:p>
    <w:p w14:paraId="1DFF128D" w14:textId="1F6FEACE" w:rsidR="00D815E0" w:rsidRDefault="00604608" w:rsidP="00144925">
      <w:pPr>
        <w:pStyle w:val="Brdteks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rdteks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2712323C"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F47D35">
        <w:rPr>
          <w:b/>
          <w:i/>
        </w:rPr>
        <w:t>2</w:t>
      </w:r>
      <w:r w:rsidR="007B1B2E">
        <w:rPr>
          <w:b/>
          <w:i/>
        </w:rPr>
        <w:t>.0 and up</w:t>
      </w:r>
    </w:p>
    <w:p w14:paraId="24A74256" w14:textId="1CC69147"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F47D35">
        <w:rPr>
          <w:b/>
          <w:i/>
        </w:rPr>
        <w:t>1</w:t>
      </w:r>
      <w:r w:rsidR="007B1B2E">
        <w:rPr>
          <w:b/>
          <w:i/>
        </w:rPr>
        <w:t>.0 and up</w:t>
      </w:r>
    </w:p>
    <w:p w14:paraId="3FA89909" w14:textId="371DBC25" w:rsidR="00604608" w:rsidRPr="009902B2" w:rsidRDefault="00604608" w:rsidP="009902B2">
      <w:pPr>
        <w:pStyle w:val="Listeavsnitt"/>
        <w:numPr>
          <w:ilvl w:val="0"/>
          <w:numId w:val="40"/>
        </w:numPr>
        <w:rPr>
          <w:b/>
          <w:i/>
        </w:rPr>
      </w:pPr>
      <w:r w:rsidRPr="009902B2">
        <w:rPr>
          <w:b/>
          <w:i/>
        </w:rPr>
        <w:t>AXI4-</w:t>
      </w:r>
      <w:r w:rsidR="00D92B41">
        <w:rPr>
          <w:b/>
          <w:i/>
        </w:rPr>
        <w:t>Stream</w:t>
      </w:r>
      <w:r w:rsidRPr="009902B2">
        <w:rPr>
          <w:b/>
          <w:i/>
        </w:rPr>
        <w:t xml:space="preserve"> BFM</w:t>
      </w:r>
    </w:p>
    <w:p w14:paraId="4203C629" w14:textId="77777777" w:rsidR="00604608" w:rsidRDefault="00604608" w:rsidP="00604608"/>
    <w:p w14:paraId="48565640" w14:textId="77777777" w:rsidR="0043244D" w:rsidRDefault="00604608" w:rsidP="00144925">
      <w:pPr>
        <w:pStyle w:val="Brdtekst"/>
      </w:pPr>
      <w:r>
        <w:t xml:space="preserve">Before compiling the </w:t>
      </w:r>
      <w:r w:rsidRPr="00ED00DF">
        <w:t>AXI4-</w:t>
      </w:r>
      <w:r w:rsidR="00D92B41">
        <w:t>Stream</w:t>
      </w:r>
      <w:r w:rsidRPr="00ED00DF">
        <w:t xml:space="preserve"> </w:t>
      </w:r>
      <w:r>
        <w:t>VVC,</w:t>
      </w:r>
      <w:r w:rsidR="00D373D5">
        <w:t xml:space="preserve"> assure that uvvm_vvc_framework and</w:t>
      </w:r>
      <w:r>
        <w:t xml:space="preserve"> uvvm_util have been compiled.</w:t>
      </w:r>
    </w:p>
    <w:p w14:paraId="7B9527E5" w14:textId="77777777" w:rsidR="0043244D" w:rsidRDefault="0043244D" w:rsidP="0043244D"/>
    <w:p w14:paraId="1132DD1B" w14:textId="3337B7DB" w:rsidR="0043244D" w:rsidRDefault="0043244D" w:rsidP="00144925">
      <w:pPr>
        <w:pStyle w:val="Brdtekst"/>
      </w:pPr>
      <w:r w:rsidRPr="0043244D">
        <w:t>See UVVM Essential Mechanisms located in uvvm_vvc_framework/doc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r w:rsidRPr="009C4146">
              <w:rPr>
                <w:rFonts w:cs="Helvetica"/>
                <w:sz w:val="15"/>
              </w:rPr>
              <w:t>axi</w:t>
            </w:r>
            <w:r w:rsidR="00D92B41">
              <w:rPr>
                <w:rFonts w:cs="Helvetica"/>
                <w:sz w:val="15"/>
              </w:rPr>
              <w:t>stream</w:t>
            </w:r>
            <w:r w:rsidRPr="009C4146">
              <w:rPr>
                <w:rFonts w:cs="Helvetica"/>
                <w:sz w:val="15"/>
              </w:rPr>
              <w:t>_bfm_pkg.vhd</w:t>
            </w:r>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04608" w:rsidRPr="009C4146" w14:paraId="173894F6" w14:textId="77777777" w:rsidTr="00ED4680">
        <w:tc>
          <w:tcPr>
            <w:tcW w:w="3114" w:type="dxa"/>
            <w:tcBorders>
              <w:left w:val="nil"/>
              <w:right w:val="nil"/>
            </w:tcBorders>
            <w:shd w:val="clear" w:color="auto" w:fill="auto"/>
          </w:tcPr>
          <w:p w14:paraId="47AF1598" w14:textId="19F2F205"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3C36ECB9"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 command types and operations</w:t>
            </w:r>
          </w:p>
        </w:tc>
      </w:tr>
      <w:tr w:rsidR="00604608" w:rsidRPr="009C4146" w14:paraId="129CB8C2" w14:textId="77777777" w:rsidTr="00ED4680">
        <w:tc>
          <w:tcPr>
            <w:tcW w:w="3114" w:type="dxa"/>
            <w:tcBorders>
              <w:left w:val="nil"/>
              <w:right w:val="nil"/>
            </w:tcBorders>
            <w:shd w:val="clear" w:color="auto" w:fill="auto"/>
          </w:tcPr>
          <w:p w14:paraId="16F27FEC" w14:textId="669A49C9"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70224ECF" w14:textId="36495C3A"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td_target_support_pkg</w:t>
            </w:r>
            <w:r w:rsidR="00604608" w:rsidRPr="009C4146">
              <w:rPr>
                <w:rFonts w:cs="Helvetica"/>
                <w:sz w:val="15"/>
              </w:rPr>
              <w:t>.vhd</w:t>
            </w:r>
          </w:p>
        </w:tc>
        <w:tc>
          <w:tcPr>
            <w:tcW w:w="5353" w:type="dxa"/>
            <w:tcBorders>
              <w:left w:val="nil"/>
              <w:right w:val="nil"/>
            </w:tcBorders>
          </w:tcPr>
          <w:p w14:paraId="6F365661" w14:textId="4E39B230" w:rsidR="00604608" w:rsidRPr="009C4146" w:rsidRDefault="00604608" w:rsidP="00FC290B">
            <w:pPr>
              <w:spacing w:line="276" w:lineRule="auto"/>
              <w:rPr>
                <w:rFonts w:cs="Helvetica"/>
                <w:sz w:val="15"/>
              </w:rPr>
            </w:pPr>
            <w:r w:rsidRPr="009C4146">
              <w:rPr>
                <w:rFonts w:cs="Helvetica"/>
                <w:sz w:val="15"/>
              </w:rPr>
              <w:t>U</w:t>
            </w:r>
            <w:r w:rsidR="00ED4680">
              <w:rPr>
                <w:rFonts w:cs="Helvetica"/>
                <w:sz w:val="15"/>
              </w:rPr>
              <w:t>VVM VVC target</w:t>
            </w:r>
            <w:r w:rsidRPr="009C4146">
              <w:rPr>
                <w:rFonts w:cs="Helvetica"/>
                <w:sz w:val="15"/>
              </w:rPr>
              <w:t xml:space="preserve"> support package, compiled into the AXI4-</w:t>
            </w:r>
            <w:r w:rsidR="00D92B41">
              <w:rPr>
                <w:rFonts w:cs="Helvetica"/>
                <w:sz w:val="15"/>
              </w:rPr>
              <w:t>Stream</w:t>
            </w:r>
            <w:r w:rsidRPr="009C4146">
              <w:rPr>
                <w:rFonts w:cs="Helvetica"/>
                <w:sz w:val="15"/>
              </w:rPr>
              <w:t xml:space="preserve"> VVC library.</w:t>
            </w:r>
          </w:p>
        </w:tc>
      </w:tr>
      <w:tr w:rsidR="00604608" w:rsidRPr="009C4146" w14:paraId="16ECC3E8" w14:textId="77777777" w:rsidTr="00ED4680">
        <w:tc>
          <w:tcPr>
            <w:tcW w:w="3114" w:type="dxa"/>
            <w:tcBorders>
              <w:left w:val="nil"/>
              <w:right w:val="nil"/>
            </w:tcBorders>
            <w:shd w:val="clear" w:color="auto" w:fill="auto"/>
          </w:tcPr>
          <w:p w14:paraId="155904D6" w14:textId="3F8C95E0"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131B3254" w14:textId="0E15DC13"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td_vvc_framework_common_methods_pkg</w:t>
            </w:r>
            <w:r w:rsidR="00604608" w:rsidRPr="009C4146">
              <w:rPr>
                <w:rFonts w:cs="Helvetica"/>
                <w:sz w:val="15"/>
              </w:rPr>
              <w:t>.vhd</w:t>
            </w:r>
          </w:p>
        </w:tc>
        <w:tc>
          <w:tcPr>
            <w:tcW w:w="5353" w:type="dxa"/>
            <w:tcBorders>
              <w:left w:val="nil"/>
              <w:right w:val="nil"/>
            </w:tcBorders>
          </w:tcPr>
          <w:p w14:paraId="156676EB" w14:textId="38BD3116" w:rsidR="00604608" w:rsidRPr="009C4146" w:rsidRDefault="00604608" w:rsidP="00FC290B">
            <w:pPr>
              <w:spacing w:line="276" w:lineRule="auto"/>
              <w:rPr>
                <w:rFonts w:cs="Helvetica"/>
                <w:sz w:val="15"/>
              </w:rPr>
            </w:pPr>
            <w:r w:rsidRPr="009C4146">
              <w:rPr>
                <w:rFonts w:cs="Helvetica"/>
                <w:sz w:val="15"/>
              </w:rPr>
              <w:t xml:space="preserve">UVVM framework </w:t>
            </w:r>
            <w:r w:rsidR="00ED4680">
              <w:rPr>
                <w:rFonts w:cs="Helvetica"/>
                <w:sz w:val="15"/>
              </w:rPr>
              <w:t xml:space="preserve">common </w:t>
            </w:r>
            <w:r w:rsidRPr="009C4146">
              <w:rPr>
                <w:rFonts w:cs="Helvetica"/>
                <w:sz w:val="15"/>
              </w:rPr>
              <w:t>methods compiled into the AXI4-</w:t>
            </w:r>
            <w:r w:rsidR="00D92B41">
              <w:rPr>
                <w:rFonts w:cs="Helvetica"/>
                <w:sz w:val="15"/>
              </w:rPr>
              <w:t>Stream</w:t>
            </w:r>
            <w:r w:rsidRPr="009C4146">
              <w:rPr>
                <w:rFonts w:cs="Helvetica"/>
                <w:sz w:val="15"/>
              </w:rPr>
              <w:t xml:space="preserve"> VVC library</w:t>
            </w:r>
          </w:p>
        </w:tc>
      </w:tr>
      <w:tr w:rsidR="00604608" w:rsidRPr="009C4146" w14:paraId="20CD095C" w14:textId="77777777" w:rsidTr="00ED4680">
        <w:tc>
          <w:tcPr>
            <w:tcW w:w="3114" w:type="dxa"/>
            <w:tcBorders>
              <w:left w:val="nil"/>
              <w:right w:val="nil"/>
            </w:tcBorders>
            <w:shd w:val="clear" w:color="auto" w:fill="auto"/>
          </w:tcPr>
          <w:p w14:paraId="469C1081" w14:textId="1B60C829"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A772DDA"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 methods</w:t>
            </w:r>
          </w:p>
        </w:tc>
      </w:tr>
      <w:tr w:rsidR="000000B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0000B1" w:rsidRDefault="000000B1">
            <w:pPr>
              <w:spacing w:line="276" w:lineRule="auto"/>
              <w:rPr>
                <w:rFonts w:cs="Helvetica"/>
                <w:sz w:val="15"/>
              </w:rPr>
            </w:pPr>
            <w:r>
              <w:rPr>
                <w:rFonts w:cs="Helvetica"/>
                <w:sz w:val="15"/>
              </w:rPr>
              <w:t>bitvis_vip_axi</w:t>
            </w:r>
            <w:r w:rsidR="00D92B41">
              <w:rPr>
                <w:rFonts w:cs="Helvetica"/>
                <w:sz w:val="15"/>
              </w:rPr>
              <w:t>stream</w:t>
            </w:r>
          </w:p>
        </w:tc>
        <w:tc>
          <w:tcPr>
            <w:tcW w:w="6662" w:type="dxa"/>
            <w:tcBorders>
              <w:top w:val="single" w:sz="4" w:space="0" w:color="auto"/>
              <w:left w:val="nil"/>
              <w:bottom w:val="single" w:sz="4" w:space="0" w:color="auto"/>
              <w:right w:val="nil"/>
            </w:tcBorders>
            <w:shd w:val="clear" w:color="auto" w:fill="auto"/>
          </w:tcPr>
          <w:p w14:paraId="33652E01" w14:textId="77777777" w:rsidR="000000B1" w:rsidRDefault="000000B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0000B1" w:rsidRDefault="000000B1">
            <w:pPr>
              <w:spacing w:line="276" w:lineRule="auto"/>
              <w:rPr>
                <w:rFonts w:cs="Helvetica"/>
                <w:sz w:val="15"/>
              </w:rPr>
            </w:pPr>
            <w:r>
              <w:rPr>
                <w:rFonts w:cs="Helvetica"/>
                <w:sz w:val="15"/>
              </w:rPr>
              <w:t>UVVM queue package for the VVC</w:t>
            </w:r>
          </w:p>
        </w:tc>
      </w:tr>
      <w:tr w:rsidR="00604608" w:rsidRPr="009C4146" w14:paraId="5DD20840" w14:textId="77777777" w:rsidTr="00ED4680">
        <w:tc>
          <w:tcPr>
            <w:tcW w:w="3114" w:type="dxa"/>
            <w:tcBorders>
              <w:left w:val="nil"/>
              <w:right w:val="nil"/>
            </w:tcBorders>
            <w:shd w:val="clear" w:color="auto" w:fill="auto"/>
          </w:tcPr>
          <w:p w14:paraId="4874A604" w14:textId="5F16E790"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3E11B082" w14:textId="77A87959"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td_vvc_entity_support_pkg</w:t>
            </w:r>
            <w:r w:rsidR="00604608" w:rsidRPr="009C4146">
              <w:rPr>
                <w:rFonts w:cs="Helvetica"/>
                <w:sz w:val="15"/>
              </w:rPr>
              <w:t>.vhd</w:t>
            </w:r>
          </w:p>
        </w:tc>
        <w:tc>
          <w:tcPr>
            <w:tcW w:w="5353" w:type="dxa"/>
            <w:tcBorders>
              <w:left w:val="nil"/>
              <w:right w:val="nil"/>
            </w:tcBorders>
          </w:tcPr>
          <w:p w14:paraId="47AD48E3" w14:textId="7FADE4F9" w:rsidR="00604608" w:rsidRPr="009C4146" w:rsidRDefault="00604608" w:rsidP="00ED4680">
            <w:pPr>
              <w:spacing w:line="276" w:lineRule="auto"/>
              <w:rPr>
                <w:rFonts w:cs="Helvetica"/>
                <w:sz w:val="15"/>
              </w:rPr>
            </w:pPr>
            <w:r w:rsidRPr="009C4146">
              <w:rPr>
                <w:rFonts w:cs="Helvetica"/>
                <w:sz w:val="15"/>
              </w:rPr>
              <w:t xml:space="preserve">UVVM VVC </w:t>
            </w:r>
            <w:r w:rsidR="00ED4680">
              <w:rPr>
                <w:rFonts w:cs="Helvetica"/>
                <w:sz w:val="15"/>
              </w:rPr>
              <w:t>entity support</w:t>
            </w:r>
            <w:r w:rsidRPr="009C4146">
              <w:rPr>
                <w:rFonts w:cs="Helvetica"/>
                <w:sz w:val="15"/>
              </w:rPr>
              <w:t xml:space="preserve"> compiled into the AXI4-</w:t>
            </w:r>
            <w:r w:rsidR="00D92B41">
              <w:rPr>
                <w:rFonts w:cs="Helvetica"/>
                <w:sz w:val="15"/>
              </w:rPr>
              <w:t>Stream</w:t>
            </w:r>
            <w:r w:rsidRPr="009C4146">
              <w:rPr>
                <w:rFonts w:cs="Helvetica"/>
                <w:sz w:val="15"/>
              </w:rPr>
              <w:t xml:space="preserve"> VVC library </w:t>
            </w:r>
          </w:p>
        </w:tc>
      </w:tr>
      <w:tr w:rsidR="00604608" w:rsidRPr="009C4146" w14:paraId="15935E1B" w14:textId="77777777" w:rsidTr="00ED4680">
        <w:tc>
          <w:tcPr>
            <w:tcW w:w="3114" w:type="dxa"/>
            <w:tcBorders>
              <w:left w:val="nil"/>
              <w:bottom w:val="nil"/>
              <w:right w:val="nil"/>
            </w:tcBorders>
            <w:shd w:val="clear" w:color="auto" w:fill="auto"/>
          </w:tcPr>
          <w:p w14:paraId="266AB620" w14:textId="2E4F19FE"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bottom w:val="nil"/>
              <w:right w:val="nil"/>
            </w:tcBorders>
            <w:shd w:val="clear" w:color="auto" w:fill="auto"/>
          </w:tcPr>
          <w:p w14:paraId="66D99E99" w14:textId="70B9D149" w:rsidR="00604608" w:rsidRPr="009C4146" w:rsidRDefault="00604608" w:rsidP="00FC290B">
            <w:pPr>
              <w:spacing w:line="276" w:lineRule="auto"/>
              <w:rPr>
                <w:rFonts w:cs="Helvetica"/>
                <w:sz w:val="15"/>
              </w:rPr>
            </w:pPr>
            <w:r w:rsidRPr="009C4146">
              <w:rPr>
                <w:rFonts w:cs="Helvetica"/>
                <w:sz w:val="15"/>
              </w:rPr>
              <w:t>axi</w:t>
            </w:r>
            <w:r w:rsidR="00D92B41">
              <w:rPr>
                <w:rFonts w:cs="Helvetica"/>
                <w:sz w:val="15"/>
              </w:rPr>
              <w:t>stream</w:t>
            </w:r>
            <w:r w:rsidRPr="009C4146">
              <w:rPr>
                <w:rFonts w:cs="Helvetica"/>
                <w:sz w:val="15"/>
              </w:rPr>
              <w:t>_vvc.vhd</w:t>
            </w:r>
          </w:p>
        </w:tc>
        <w:tc>
          <w:tcPr>
            <w:tcW w:w="5353" w:type="dxa"/>
            <w:tcBorders>
              <w:left w:val="nil"/>
              <w:bottom w:val="nil"/>
              <w:right w:val="nil"/>
            </w:tcBorders>
          </w:tcPr>
          <w:p w14:paraId="497B5F8C" w14:textId="77777777" w:rsidR="00604608"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w:t>
            </w:r>
          </w:p>
          <w:p w14:paraId="45A63D88" w14:textId="34AF707E" w:rsidR="006E3227" w:rsidRPr="009C4146" w:rsidRDefault="006E3227" w:rsidP="00FC290B">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75AECD00" w:rsidR="00604608" w:rsidRPr="00532952" w:rsidRDefault="00604608" w:rsidP="00144925">
      <w:pPr>
        <w:pStyle w:val="Liste"/>
      </w:pPr>
      <w:r w:rsidRPr="00532952">
        <w:t xml:space="preserve">This </w:t>
      </w:r>
      <w:r>
        <w:t>VVC</w:t>
      </w:r>
      <w:r w:rsidRPr="00532952">
        <w:t xml:space="preserve"> has been compiled and tested with Modelsim </w:t>
      </w:r>
      <w:r w:rsidR="007B1B2E">
        <w:t>version 10.</w:t>
      </w:r>
      <w:r w:rsidR="003C4641">
        <w:t>5b</w:t>
      </w:r>
      <w:r w:rsidR="001C2F13">
        <w:t>.</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rdteks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Bitvis AS at </w:t>
      </w:r>
      <w:hyperlink r:id="rId10" w:history="1">
        <w:r w:rsidR="00082129" w:rsidRPr="00C840BF">
          <w:rPr>
            <w:rStyle w:val="Hyperkobling"/>
          </w:rPr>
          <w:t>support@bitvis.no</w:t>
        </w:r>
      </w:hyperlink>
    </w:p>
    <w:p w14:paraId="5A51CA9B" w14:textId="404E2A23" w:rsidR="00327056" w:rsidRDefault="00327056" w:rsidP="002F3699">
      <w:pPr>
        <w:rPr>
          <w:rFonts w:ascii="Helvetica Neue Thin" w:hAnsi="Helvetica Neue Thin"/>
          <w:i/>
          <w:iCs/>
          <w:sz w:val="14"/>
          <w:szCs w:val="16"/>
        </w:rPr>
      </w:pPr>
    </w:p>
    <w:p w14:paraId="11B369D8" w14:textId="42E86361" w:rsidR="00327056" w:rsidRDefault="00327056" w:rsidP="002F3699">
      <w:pPr>
        <w:rPr>
          <w:rFonts w:ascii="Helvetica Neue Thin" w:hAnsi="Helvetica Neue Thin"/>
          <w:i/>
          <w:iCs/>
          <w:sz w:val="14"/>
          <w:szCs w:val="16"/>
        </w:rPr>
      </w:pPr>
    </w:p>
    <w:p w14:paraId="3C767037" w14:textId="4845610F" w:rsidR="00327056" w:rsidRDefault="00327056" w:rsidP="002F3699">
      <w:pPr>
        <w:rPr>
          <w:rFonts w:ascii="Helvetica Neue Thin" w:hAnsi="Helvetica Neue Thin"/>
          <w:i/>
          <w:iCs/>
          <w:sz w:val="14"/>
          <w:szCs w:val="16"/>
        </w:rPr>
      </w:pPr>
    </w:p>
    <w:p w14:paraId="28A95025" w14:textId="57EEB422" w:rsidR="00327056" w:rsidRDefault="00327056" w:rsidP="002F3699">
      <w:pPr>
        <w:rPr>
          <w:rFonts w:ascii="Helvetica Neue Thin" w:hAnsi="Helvetica Neue Thin"/>
          <w:i/>
          <w:iCs/>
          <w:sz w:val="14"/>
          <w:szCs w:val="16"/>
        </w:rPr>
      </w:pPr>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61BF5" w14:textId="77777777" w:rsidR="00B70425" w:rsidRPr="009F58C4" w:rsidRDefault="00B70425">
      <w:pPr>
        <w:rPr>
          <w:rFonts w:ascii="Arial" w:hAnsi="Arial" w:cs="Arial"/>
          <w:lang w:val="sq-AL"/>
        </w:rPr>
      </w:pPr>
      <w:r w:rsidRPr="009F58C4">
        <w:rPr>
          <w:rFonts w:ascii="Arial" w:hAnsi="Arial" w:cs="Arial"/>
          <w:lang w:val="sq-AL"/>
        </w:rPr>
        <w:separator/>
      </w:r>
    </w:p>
  </w:endnote>
  <w:endnote w:type="continuationSeparator" w:id="0">
    <w:p w14:paraId="10EEA098" w14:textId="77777777" w:rsidR="00B70425" w:rsidRPr="009F58C4" w:rsidRDefault="00B7042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D4712" w:rsidRDefault="008D4712"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D4712" w:rsidRDefault="008D471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334869" w:rsidRPr="00FA2638" w:rsidRDefault="00334869"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D4712" w:rsidRPr="00B94FAE" w14:paraId="35168E3E" w14:textId="77777777" w:rsidTr="004D74A3">
      <w:trPr>
        <w:trHeight w:val="214"/>
        <w:jc w:val="center"/>
      </w:trPr>
      <w:tc>
        <w:tcPr>
          <w:tcW w:w="3918" w:type="dxa"/>
          <w:vAlign w:val="center"/>
        </w:tcPr>
        <w:p w14:paraId="78424532" w14:textId="5CD929CF" w:rsidR="008D4712" w:rsidRPr="00493329" w:rsidRDefault="008D4712"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AE4648B" w:rsidR="008D4712" w:rsidRPr="00493329" w:rsidRDefault="008D4712"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144925">
            <w:rPr>
              <w:rFonts w:ascii="Helvetica" w:hAnsi="Helvetica" w:cs="Arial"/>
              <w:b/>
              <w:color w:val="1381C4"/>
              <w:sz w:val="14"/>
              <w:lang w:val="sq-AL"/>
            </w:rPr>
            <w:t>4</w:t>
          </w:r>
          <w:r>
            <w:rPr>
              <w:rFonts w:ascii="Helvetica" w:hAnsi="Helvetica" w:cs="Arial"/>
              <w:b/>
              <w:color w:val="1381C4"/>
              <w:sz w:val="14"/>
              <w:lang w:val="sq-AL"/>
            </w:rPr>
            <w:t>.</w:t>
          </w:r>
          <w:r w:rsidR="00B94FAE">
            <w:rPr>
              <w:rFonts w:ascii="Helvetica" w:hAnsi="Helvetica" w:cs="Arial"/>
              <w:b/>
              <w:color w:val="1381C4"/>
              <w:sz w:val="14"/>
              <w:lang w:val="sq-AL"/>
            </w:rPr>
            <w:t>1</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94FAE">
            <w:rPr>
              <w:rFonts w:ascii="Helvetica" w:hAnsi="Helvetica" w:cs="Arial"/>
              <w:noProof/>
              <w:color w:val="1381C4"/>
              <w:sz w:val="14"/>
              <w:lang w:val="en-US"/>
            </w:rPr>
            <w:t>2019-06-06</w:t>
          </w:r>
          <w:r>
            <w:rPr>
              <w:rFonts w:ascii="Helvetica" w:hAnsi="Helvetica" w:cs="Arial"/>
              <w:color w:val="1381C4"/>
              <w:sz w:val="14"/>
              <w:lang w:val="sq-AL"/>
            </w:rPr>
            <w:fldChar w:fldCharType="end"/>
          </w:r>
        </w:p>
      </w:tc>
      <w:tc>
        <w:tcPr>
          <w:tcW w:w="3929" w:type="dxa"/>
          <w:vAlign w:val="center"/>
        </w:tcPr>
        <w:p w14:paraId="4D00DFF0" w14:textId="5E63FBF4" w:rsidR="008D4712" w:rsidRPr="00493329" w:rsidRDefault="00B70425" w:rsidP="00615DBA">
          <w:pPr>
            <w:pStyle w:val="Bunntekst"/>
            <w:tabs>
              <w:tab w:val="clear" w:pos="4153"/>
              <w:tab w:val="clear" w:pos="8306"/>
            </w:tabs>
            <w:spacing w:line="276" w:lineRule="auto"/>
            <w:rPr>
              <w:rFonts w:ascii="Helvetica" w:hAnsi="Helvetica"/>
              <w:color w:val="0000FF"/>
              <w:u w:val="single"/>
              <w:lang w:val="sq-AL"/>
            </w:rPr>
          </w:pPr>
          <w:hyperlink r:id="rId1" w:history="1">
            <w:r w:rsidR="008D4712" w:rsidRPr="00493329">
              <w:rPr>
                <w:rStyle w:val="Hyperkobling"/>
                <w:rFonts w:ascii="Helvetica" w:hAnsi="Helvetica" w:cs="Arial"/>
                <w:color w:val="1381C4"/>
                <w:sz w:val="14"/>
                <w:lang w:val="sq-AL"/>
              </w:rPr>
              <w:t>support@bitvis.no</w:t>
            </w:r>
          </w:hyperlink>
          <w:r w:rsidR="008D4712" w:rsidRPr="00493329">
            <w:rPr>
              <w:rFonts w:ascii="Helvetica" w:hAnsi="Helvetica" w:cs="Arial"/>
              <w:color w:val="1381C4"/>
              <w:sz w:val="14"/>
              <w:lang w:val="sq-AL"/>
            </w:rPr>
            <w:t xml:space="preserve">   +47 66 98 87 59   </w:t>
          </w:r>
          <w:r w:rsidR="008D4712" w:rsidRPr="00493329">
            <w:rPr>
              <w:rFonts w:ascii="Helvetica" w:hAnsi="Helvetica" w:cs="Arial"/>
              <w:color w:val="1381C4"/>
              <w:sz w:val="14"/>
              <w:u w:val="single"/>
              <w:lang w:val="sq-AL"/>
            </w:rPr>
            <w:t>www.bitvis.no</w:t>
          </w:r>
          <w:r w:rsidR="008D4712"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D4712" w:rsidRPr="00493329" w:rsidRDefault="008D471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D4712" w:rsidRPr="00FB1499" w:rsidRDefault="008D471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15FCC74" w:rsidR="008D4712" w:rsidRPr="003354AD" w:rsidRDefault="008D471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D4712" w:rsidRDefault="008D471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8A436" w14:textId="77777777" w:rsidR="00B70425" w:rsidRPr="009F58C4" w:rsidRDefault="00B70425">
      <w:pPr>
        <w:rPr>
          <w:rFonts w:ascii="Arial" w:hAnsi="Arial" w:cs="Arial"/>
          <w:lang w:val="sq-AL"/>
        </w:rPr>
      </w:pPr>
      <w:r w:rsidRPr="009F58C4">
        <w:rPr>
          <w:rFonts w:ascii="Arial" w:hAnsi="Arial" w:cs="Arial"/>
          <w:lang w:val="sq-AL"/>
        </w:rPr>
        <w:separator/>
      </w:r>
    </w:p>
  </w:footnote>
  <w:footnote w:type="continuationSeparator" w:id="0">
    <w:p w14:paraId="09650013" w14:textId="77777777" w:rsidR="00B70425" w:rsidRPr="009F58C4" w:rsidRDefault="00B7042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D4712" w:rsidRDefault="008D471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D4712" w:rsidRDefault="008D471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D4712" w:rsidRDefault="008D47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670F"/>
    <w:rsid w:val="002D672D"/>
    <w:rsid w:val="002D7DCB"/>
    <w:rsid w:val="002E023F"/>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32B7"/>
    <w:rsid w:val="00426275"/>
    <w:rsid w:val="00426B90"/>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606"/>
    <w:rsid w:val="00A332A9"/>
    <w:rsid w:val="00A3706A"/>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E1D"/>
    <w:rsid w:val="00AE4D1E"/>
    <w:rsid w:val="00AE60F3"/>
    <w:rsid w:val="00AF0094"/>
    <w:rsid w:val="00AF0B8D"/>
    <w:rsid w:val="00AF0DA9"/>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E9D"/>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7B04"/>
    <w:rsid w:val="00D12576"/>
    <w:rsid w:val="00D138DF"/>
    <w:rsid w:val="00D13E16"/>
    <w:rsid w:val="00D143DF"/>
    <w:rsid w:val="00D17E89"/>
    <w:rsid w:val="00D218A4"/>
    <w:rsid w:val="00D21A31"/>
    <w:rsid w:val="00D23542"/>
    <w:rsid w:val="00D27711"/>
    <w:rsid w:val="00D27A96"/>
    <w:rsid w:val="00D30008"/>
    <w:rsid w:val="00D3048C"/>
    <w:rsid w:val="00D32DA1"/>
    <w:rsid w:val="00D34190"/>
    <w:rsid w:val="00D3450E"/>
    <w:rsid w:val="00D35666"/>
    <w:rsid w:val="00D373D5"/>
    <w:rsid w:val="00D42346"/>
    <w:rsid w:val="00D4612C"/>
    <w:rsid w:val="00D46F64"/>
    <w:rsid w:val="00D51508"/>
    <w:rsid w:val="00D5340E"/>
    <w:rsid w:val="00D54BBF"/>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A5"/>
    <w:rsid w:val="00EC5C79"/>
    <w:rsid w:val="00EC65AA"/>
    <w:rsid w:val="00EC69F5"/>
    <w:rsid w:val="00ED0A53"/>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DD5"/>
    <w:rsid w:val="00F45C34"/>
    <w:rsid w:val="00F47D35"/>
    <w:rsid w:val="00F519C5"/>
    <w:rsid w:val="00F52029"/>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900DF-8BBA-480A-9FA3-28AA4BE47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3087</Words>
  <Characters>16363</Characters>
  <Application>Microsoft Office Word</Application>
  <DocSecurity>0</DocSecurity>
  <Lines>136</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19412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2016-07-21T13:09:00Z</dcterms:created>
  <dcterms:modified xsi:type="dcterms:W3CDTF">2019-06-06T11:44:00Z</dcterms:modified>
</cp:coreProperties>
</file>