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49C8CAB2" w:rsidR="00DB0978" w:rsidRDefault="00DB0978" w:rsidP="00DB0978">
      <w:r w:rsidRPr="00DB0978">
        <w:t>For general information see UVVM Essential Mechanisms located in uvvm_vvc_framework/doc.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BD3388" w:rsidRPr="00662DF1">
              <w:rPr>
                <w:rFonts w:cs="Helvetica"/>
                <w:color w:val="FFFFFF"/>
                <w:szCs w:val="30"/>
              </w:rPr>
              <w:t>msg</w:t>
            </w:r>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DD1892">
              <w:rPr>
                <w:rFonts w:cs="Helvetica"/>
                <w:b w:val="0"/>
                <w:bCs w:val="0"/>
                <w:sz w:val="15"/>
                <w:szCs w:val="28"/>
              </w:rPr>
              <w:t>start</w:t>
            </w:r>
            <w:r w:rsidR="00B30674" w:rsidRPr="00B30674">
              <w:rPr>
                <w:rFonts w:cs="Helvetica"/>
                <w:b w:val="0"/>
                <w:bCs w:val="0"/>
                <w:sz w:val="15"/>
                <w:szCs w:val="28"/>
              </w:rPr>
              <w:t>_</w:t>
            </w:r>
            <w:r w:rsidR="00DD1892">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D07BBD7">
                <wp:simplePos x="0" y="0"/>
                <wp:positionH relativeFrom="margin">
                  <wp:posOffset>8381337</wp:posOffset>
                </wp:positionH>
                <wp:positionV relativeFrom="paragraph">
                  <wp:posOffset>522356</wp:posOffset>
                </wp:positionV>
                <wp:extent cx="1463040" cy="429260"/>
                <wp:effectExtent l="0" t="0" r="0" b="8890"/>
                <wp:wrapSquare wrapText="bothSides"/>
                <wp:docPr id="8" name="Tekstboks 8"/>
                <wp:cNvGraphicFramePr/>
                <a:graphic xmlns:a="http://schemas.openxmlformats.org/drawingml/2006/main">
                  <a:graphicData uri="http://schemas.microsoft.com/office/word/2010/wordprocessingShape">
                    <wps:wsp>
                      <wps:cNvSpPr txBox="1"/>
                      <wps:spPr>
                        <a:xfrm>
                          <a:off x="0" y="0"/>
                          <a:ext cx="1463040"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59.95pt;margin-top:41.15pt;width:115.2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" filled="f" stroked="f">
                <v:textbo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B30674">
              <w:rPr>
                <w:rFonts w:cs="Helvetica"/>
                <w:color w:val="FFFFFF"/>
                <w:szCs w:val="30"/>
              </w:rPr>
              <w:t>msg</w:t>
            </w:r>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A57C01">
              <w:rPr>
                <w:rFonts w:cs="Helvetica"/>
                <w:b w:val="0"/>
                <w:bCs w:val="0"/>
                <w:sz w:val="15"/>
                <w:szCs w:val="28"/>
              </w:rPr>
              <w:t>stop</w:t>
            </w:r>
            <w:r w:rsidR="00B30674" w:rsidRPr="00B30674">
              <w:rPr>
                <w:rFonts w:cs="Helvetica"/>
                <w:b w:val="0"/>
                <w:bCs w:val="0"/>
                <w:sz w:val="15"/>
                <w:szCs w:val="28"/>
              </w:rPr>
              <w:t>_</w:t>
            </w:r>
            <w:r w:rsidR="00A57C01">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w:t>
            </w:r>
            <w:r w:rsidR="00A57C01">
              <w:rPr>
                <w:rFonts w:cs="Helvetica"/>
                <w:color w:val="FFFFFF"/>
                <w:sz w:val="22"/>
                <w:szCs w:val="30"/>
              </w:rPr>
              <w:t>_clock_period</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57C01">
              <w:rPr>
                <w:rFonts w:cs="Helvetica"/>
                <w:color w:val="FFFFFF"/>
                <w:szCs w:val="30"/>
              </w:rPr>
              <w:t>clock_period</w:t>
            </w:r>
            <w:r w:rsidR="004F12FD" w:rsidRPr="00662DF1">
              <w:rPr>
                <w:rFonts w:cs="Helvetica"/>
                <w:color w:val="FFFFFF"/>
                <w:szCs w:val="30"/>
              </w:rPr>
              <w:t>, msg</w:t>
            </w:r>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clock_period</w:t>
            </w:r>
            <w:r w:rsidR="00B30674">
              <w:rPr>
                <w:rFonts w:cs="Helvetica"/>
                <w:b w:val="0"/>
                <w:bCs w:val="0"/>
                <w:sz w:val="15"/>
                <w:szCs w:val="28"/>
              </w:rPr>
              <w:t>(</w:t>
            </w:r>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set_clock_high_time</w:t>
            </w:r>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r w:rsidR="00D506B1">
              <w:rPr>
                <w:rFonts w:cs="Helvetica"/>
                <w:color w:val="FFFFFF"/>
                <w:szCs w:val="30"/>
              </w:rPr>
              <w:t>vvc_</w:t>
            </w:r>
            <w:r w:rsidR="00D506B1" w:rsidRPr="00662DF1">
              <w:rPr>
                <w:rFonts w:cs="Helvetica"/>
                <w:color w:val="FFFFFF"/>
                <w:szCs w:val="30"/>
              </w:rPr>
              <w:t xml:space="preserve">instance_idx, </w:t>
            </w:r>
            <w:r>
              <w:rPr>
                <w:rFonts w:cs="Helvetica"/>
                <w:color w:val="FFFFFF"/>
                <w:szCs w:val="30"/>
              </w:rPr>
              <w:t>clock_high_time</w:t>
            </w:r>
            <w:r w:rsidR="00D506B1" w:rsidRPr="00662DF1">
              <w:rPr>
                <w:rFonts w:cs="Helvetica"/>
                <w:color w:val="FFFFFF"/>
                <w:szCs w:val="30"/>
              </w:rPr>
              <w:t>, msg</w:t>
            </w:r>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set_clock_high_time</w:t>
            </w:r>
            <w:r w:rsidR="00B30674" w:rsidRPr="00B30674">
              <w:rPr>
                <w:rFonts w:cs="Helvetica"/>
                <w:b w:val="0"/>
                <w:bCs w:val="0"/>
                <w:sz w:val="15"/>
                <w:szCs w:val="28"/>
              </w:rPr>
              <w:t>(</w:t>
            </w:r>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0761D30A">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BC4276">
        <w:rPr>
          <w:b/>
          <w:szCs w:val="16"/>
        </w:rPr>
        <w:t>clock_generator</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433727" w:rsidRPr="00FB1499">
              <w:rPr>
                <w:sz w:val="15"/>
                <w:szCs w:val="15"/>
              </w:rPr>
              <w:t>bfm_config</w:t>
            </w:r>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A96E30">
        <w:rPr>
          <w:b/>
          <w:szCs w:val="16"/>
        </w:rPr>
        <w:t>clock_generator</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r>
              <w:rPr>
                <w:rFonts w:cs="Helvetica"/>
                <w:color w:val="000000" w:themeColor="text1"/>
                <w:sz w:val="15"/>
              </w:rPr>
              <w:t>clock_period</w:t>
            </w:r>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r>
              <w:rPr>
                <w:rFonts w:cs="Helvetica"/>
                <w:color w:val="000000" w:themeColor="text1"/>
                <w:sz w:val="15"/>
              </w:rPr>
              <w:t>clock_high_time</w:t>
            </w:r>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less than clock_period</w:t>
            </w:r>
            <w:r w:rsidR="00B7213D">
              <w:rPr>
                <w:rFonts w:cs="Helvetica"/>
                <w:sz w:val="15"/>
              </w:rPr>
              <w:t>.</w:t>
            </w:r>
          </w:p>
        </w:tc>
      </w:tr>
      <w:tr w:rsidR="00C90CBA" w:rsidRPr="00662DF1" w14:paraId="68E04C83" w14:textId="77777777" w:rsidTr="00662B85">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662B85" w:rsidRPr="00662DF1" w14:paraId="111BDD61" w14:textId="77777777" w:rsidTr="00B7213D">
        <w:trPr>
          <w:trHeight w:val="50"/>
          <w:jc w:val="center"/>
        </w:trPr>
        <w:tc>
          <w:tcPr>
            <w:tcW w:w="1872" w:type="dxa"/>
            <w:tcBorders>
              <w:left w:val="nil"/>
              <w:bottom w:val="nil"/>
              <w:right w:val="nil"/>
            </w:tcBorders>
          </w:tcPr>
          <w:p w14:paraId="085B022A" w14:textId="31E484B0" w:rsidR="00662B85" w:rsidRDefault="00662B85"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266EC0E7" w14:textId="1DB4F835" w:rsidR="00662B85" w:rsidRDefault="00662B85"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01EB27E0" w14:textId="1BAA31C0" w:rsidR="00662B85" w:rsidRDefault="00662B85" w:rsidP="007E34BC">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35657A91" w14:textId="7CDD5EDB" w:rsidR="00662B85" w:rsidRDefault="00662B85" w:rsidP="00662B85">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r w:rsidRPr="00662DF1">
              <w:rPr>
                <w:rFonts w:cs="Helvetica"/>
                <w:sz w:val="15"/>
              </w:rPr>
              <w:t>std_logic</w:t>
            </w:r>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r w:rsidRPr="00662DF1">
              <w:rPr>
                <w:rFonts w:cs="Helvetica"/>
                <w:sz w:val="15"/>
              </w:rPr>
              <w:t>t_bfm_config</w:t>
            </w:r>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r>
              <w:rPr>
                <w:rFonts w:cs="Helvetica"/>
                <w:sz w:val="15"/>
              </w:rPr>
              <w:t>C_</w:t>
            </w:r>
            <w:r w:rsidR="00B7213D">
              <w:rPr>
                <w:rFonts w:cs="Helvetica"/>
                <w:sz w:val="15"/>
              </w:rPr>
              <w:t>CLOCK_GENERATOR</w:t>
            </w:r>
            <w:r w:rsidR="00713114" w:rsidRPr="00662DF1">
              <w:rPr>
                <w:rFonts w:cs="Helvetica"/>
                <w:sz w:val="15"/>
              </w:rPr>
              <w:t>_CONFIG_DEFAULT</w:t>
            </w:r>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All VVC procedures are defined in vvc_methods_pkg (dedicated this VVC), and uvvm_vvc_framework.</w:t>
      </w:r>
      <w:r w:rsidR="003B2813" w:rsidRPr="003B2813">
        <w:t>td_vvc_framework_common_methods_pkg</w:t>
      </w:r>
      <w:r w:rsidRPr="00254299">
        <w:t xml:space="preserve"> (common VVC procedures)</w:t>
      </w:r>
      <w:r w:rsidR="004870AC" w:rsidRPr="004870AC">
        <w:t xml:space="preserve"> </w:t>
      </w:r>
    </w:p>
    <w:p w14:paraId="4FE9D797" w14:textId="0B3B6A84" w:rsidR="004870AC" w:rsidRDefault="004870AC" w:rsidP="004870AC">
      <w:r>
        <w:t>It is also possible to send a multicast to all instances of a VVC with ALL_INSTANCES as parameter for vvc_instance_idx.</w:t>
      </w:r>
    </w:p>
    <w:p w14:paraId="0172006E" w14:textId="5CDBDED9" w:rsidR="00537209" w:rsidRPr="00537209" w:rsidRDefault="00537209" w:rsidP="004870AC">
      <w:pPr>
        <w:rPr>
          <w:i/>
        </w:rPr>
      </w:pPr>
      <w:r w:rsidRPr="0053720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r>
              <w:rPr>
                <w:rFonts w:cs="Helvetica"/>
                <w:b/>
                <w:szCs w:val="16"/>
              </w:rPr>
              <w:t>s</w:t>
            </w:r>
            <w:r w:rsidR="00B7213D">
              <w:rPr>
                <w:rFonts w:cs="Helvetica"/>
                <w:b/>
                <w:szCs w:val="16"/>
              </w:rPr>
              <w:t>tart</w:t>
            </w:r>
            <w:r w:rsidR="00356047" w:rsidRPr="00662DF1">
              <w:rPr>
                <w:rFonts w:cs="Helvetica"/>
                <w:b/>
                <w:szCs w:val="16"/>
              </w:rPr>
              <w:t>_</w:t>
            </w:r>
            <w:r w:rsidR="00B7213D">
              <w:rPr>
                <w:rFonts w:cs="Helvetica"/>
                <w:b/>
                <w:szCs w:val="16"/>
              </w:rPr>
              <w:t>clock</w:t>
            </w:r>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r>
              <w:rPr>
                <w:rFonts w:cs="Helvetica"/>
                <w:b/>
                <w:sz w:val="15"/>
                <w:szCs w:val="15"/>
              </w:rPr>
              <w:t>start</w:t>
            </w:r>
            <w:r w:rsidR="00B55F73" w:rsidRPr="005675E0">
              <w:rPr>
                <w:rFonts w:cs="Helvetica"/>
                <w:b/>
                <w:sz w:val="15"/>
                <w:szCs w:val="15"/>
              </w:rPr>
              <w:t>_</w:t>
            </w:r>
            <w:r>
              <w:rPr>
                <w:rFonts w:cs="Helvetica"/>
                <w:b/>
                <w:sz w:val="15"/>
                <w:szCs w:val="15"/>
              </w:rPr>
              <w:t>clock</w:t>
            </w:r>
            <w:r w:rsidR="00B55F73" w:rsidRPr="005675E0">
              <w:rPr>
                <w:rFonts w:cs="Helvetica"/>
                <w:b/>
                <w:sz w:val="15"/>
                <w:szCs w:val="15"/>
              </w:rPr>
              <w:t>(VVCT, vvc_</w:t>
            </w:r>
            <w:r w:rsidR="00B55F73">
              <w:rPr>
                <w:rFonts w:cs="Helvetica"/>
                <w:b/>
                <w:sz w:val="15"/>
                <w:szCs w:val="15"/>
              </w:rPr>
              <w:t xml:space="preserve">instance_idx, </w:t>
            </w:r>
            <w:r w:rsidR="00B55F73" w:rsidRPr="005675E0">
              <w:rPr>
                <w:rFonts w:cs="Helvetica"/>
                <w:b/>
                <w:sz w:val="15"/>
                <w:szCs w:val="15"/>
              </w:rPr>
              <w:t>msg</w:t>
            </w:r>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r w:rsidR="00101DE8">
              <w:rPr>
                <w:rFonts w:ascii="Courier New" w:hAnsi="Courier New" w:cs="Courier New"/>
                <w:sz w:val="15"/>
                <w:szCs w:val="15"/>
              </w:rPr>
              <w:t>clock</w:t>
            </w:r>
            <w:r w:rsidR="00400333" w:rsidRPr="00B55F73">
              <w:rPr>
                <w:rFonts w:ascii="Courier New" w:hAnsi="Courier New" w:cs="Courier New"/>
                <w:sz w:val="15"/>
                <w:szCs w:val="15"/>
              </w:rPr>
              <w:t>(</w:t>
            </w:r>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r>
              <w:rPr>
                <w:rFonts w:cs="Helvetica"/>
                <w:b/>
                <w:szCs w:val="14"/>
              </w:rPr>
              <w:t>s</w:t>
            </w:r>
            <w:r w:rsidR="00101DE8">
              <w:rPr>
                <w:rFonts w:cs="Helvetica"/>
                <w:b/>
                <w:szCs w:val="14"/>
              </w:rPr>
              <w:t>top</w:t>
            </w:r>
            <w:r w:rsidR="00356047" w:rsidRPr="00662DF1">
              <w:rPr>
                <w:rFonts w:cs="Helvetica"/>
                <w:b/>
                <w:szCs w:val="14"/>
              </w:rPr>
              <w:t>_</w:t>
            </w:r>
            <w:r w:rsidR="00101DE8">
              <w:rPr>
                <w:rFonts w:cs="Helvetica"/>
                <w:b/>
                <w:szCs w:val="14"/>
              </w:rPr>
              <w:t>clock</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r>
              <w:rPr>
                <w:rFonts w:cs="Helvetica"/>
                <w:b/>
                <w:sz w:val="15"/>
                <w:szCs w:val="15"/>
              </w:rPr>
              <w:t>stop</w:t>
            </w:r>
            <w:r w:rsidR="00B55F73" w:rsidRPr="00610CB2">
              <w:rPr>
                <w:rFonts w:cs="Helvetica"/>
                <w:b/>
                <w:sz w:val="15"/>
                <w:szCs w:val="15"/>
              </w:rPr>
              <w:t>_</w:t>
            </w:r>
            <w:r>
              <w:rPr>
                <w:rFonts w:cs="Helvetica"/>
                <w:b/>
                <w:sz w:val="15"/>
                <w:szCs w:val="15"/>
              </w:rPr>
              <w:t>clock</w:t>
            </w:r>
            <w:r w:rsidR="00B55F73" w:rsidRPr="00610CB2">
              <w:rPr>
                <w:rFonts w:cs="Helvetica"/>
                <w:b/>
                <w:sz w:val="15"/>
                <w:szCs w:val="15"/>
              </w:rPr>
              <w:t xml:space="preserve"> (VVCT, vvc_instance_idx, msg</w:t>
            </w:r>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r w:rsidR="00101DE8">
              <w:rPr>
                <w:rFonts w:ascii="Courier New" w:hAnsi="Courier New" w:cs="Courier New"/>
                <w:sz w:val="15"/>
                <w:szCs w:val="28"/>
              </w:rPr>
              <w:t>clock</w:t>
            </w:r>
            <w:r w:rsidR="00610CB2" w:rsidRPr="00B55F73">
              <w:rPr>
                <w:rFonts w:ascii="Courier New" w:hAnsi="Courier New" w:cs="Courier New"/>
                <w:sz w:val="15"/>
                <w:szCs w:val="28"/>
              </w:rPr>
              <w:t>(</w:t>
            </w:r>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r>
              <w:rPr>
                <w:rFonts w:cs="Helvetica"/>
                <w:b/>
                <w:szCs w:val="14"/>
              </w:rPr>
              <w:t>set</w:t>
            </w:r>
            <w:r w:rsidR="00CA4D6E" w:rsidRPr="00662DF1">
              <w:rPr>
                <w:rFonts w:cs="Helvetica"/>
                <w:b/>
                <w:szCs w:val="14"/>
              </w:rPr>
              <w:t>_c</w:t>
            </w:r>
            <w:r w:rsidR="00580BA8">
              <w:rPr>
                <w:rFonts w:cs="Helvetica"/>
                <w:b/>
                <w:szCs w:val="14"/>
              </w:rPr>
              <w:t>lock_period</w:t>
            </w:r>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r>
              <w:rPr>
                <w:rFonts w:cs="Helvetica"/>
                <w:b/>
                <w:sz w:val="15"/>
                <w:szCs w:val="15"/>
              </w:rPr>
              <w:t>set</w:t>
            </w:r>
            <w:r w:rsidR="00B55F73" w:rsidRPr="00610CB2">
              <w:rPr>
                <w:rFonts w:cs="Helvetica"/>
                <w:b/>
                <w:sz w:val="15"/>
                <w:szCs w:val="15"/>
              </w:rPr>
              <w:t>_c</w:t>
            </w:r>
            <w:r w:rsidR="00580BA8">
              <w:rPr>
                <w:rFonts w:cs="Helvetica"/>
                <w:b/>
                <w:sz w:val="15"/>
                <w:szCs w:val="15"/>
              </w:rPr>
              <w:t>lock_period</w:t>
            </w:r>
            <w:r w:rsidR="00B55F73" w:rsidRPr="00610CB2">
              <w:rPr>
                <w:rFonts w:cs="Helvetica"/>
                <w:b/>
                <w:sz w:val="15"/>
                <w:szCs w:val="15"/>
              </w:rPr>
              <w:t xml:space="preserve"> (VVCT, vvc_instance_idx, </w:t>
            </w:r>
            <w:r w:rsidR="00580BA8">
              <w:rPr>
                <w:rFonts w:cs="Helvetica"/>
                <w:b/>
                <w:sz w:val="15"/>
                <w:szCs w:val="15"/>
              </w:rPr>
              <w:t>clock_period</w:t>
            </w:r>
            <w:r w:rsidR="00B55F73" w:rsidRPr="00610CB2">
              <w:rPr>
                <w:rFonts w:cs="Helvetica"/>
                <w:b/>
                <w:sz w:val="15"/>
                <w:szCs w:val="15"/>
              </w:rPr>
              <w:t>, msg</w:t>
            </w:r>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clock_period</w:t>
            </w:r>
            <w:r w:rsidR="006577A9" w:rsidRPr="00B55F73">
              <w:rPr>
                <w:rFonts w:ascii="Courier New" w:hAnsi="Courier New" w:cs="Courier New"/>
                <w:sz w:val="15"/>
                <w:szCs w:val="15"/>
              </w:rPr>
              <w:t>(</w:t>
            </w:r>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r>
              <w:rPr>
                <w:rFonts w:cs="Helvetica"/>
                <w:b/>
                <w:szCs w:val="14"/>
              </w:rPr>
              <w:t>set_clock_high_time</w:t>
            </w:r>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r>
              <w:rPr>
                <w:rFonts w:cs="Helvetica"/>
                <w:b/>
                <w:sz w:val="15"/>
                <w:szCs w:val="15"/>
              </w:rPr>
              <w:t>set_clock_high_time</w:t>
            </w:r>
            <w:r w:rsidR="00B55F73" w:rsidRPr="006577A9">
              <w:rPr>
                <w:rFonts w:cs="Helvetica"/>
                <w:b/>
                <w:sz w:val="15"/>
                <w:szCs w:val="15"/>
              </w:rPr>
              <w:t xml:space="preserve"> (VVCT, vvc_instance_idx, </w:t>
            </w:r>
            <w:r>
              <w:rPr>
                <w:rFonts w:cs="Helvetica"/>
                <w:b/>
                <w:sz w:val="15"/>
                <w:szCs w:val="15"/>
              </w:rPr>
              <w:t>clock_high_time</w:t>
            </w:r>
            <w:r w:rsidR="00B55F73" w:rsidRPr="006577A9">
              <w:rPr>
                <w:rFonts w:cs="Helvetica"/>
                <w:b/>
                <w:sz w:val="15"/>
                <w:szCs w:val="15"/>
              </w:rPr>
              <w:t>, msg</w:t>
            </w:r>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r w:rsidR="00C16290">
              <w:rPr>
                <w:rFonts w:cs="Helvetica"/>
                <w:sz w:val="15"/>
                <w:szCs w:val="15"/>
              </w:rPr>
              <w:t>set_clock_high_time</w:t>
            </w:r>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16290">
              <w:rPr>
                <w:rFonts w:ascii="Courier New" w:hAnsi="Courier New" w:cs="Courier New"/>
                <w:sz w:val="15"/>
                <w:szCs w:val="15"/>
              </w:rPr>
              <w:t>set_clock_high_time</w:t>
            </w:r>
            <w:r w:rsidR="00203B77" w:rsidRPr="00B55F73">
              <w:rPr>
                <w:rFonts w:ascii="Courier New" w:hAnsi="Courier New" w:cs="Courier New"/>
                <w:sz w:val="15"/>
                <w:szCs w:val="15"/>
              </w:rPr>
              <w:t>(</w:t>
            </w:r>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bl>
    <w:p w14:paraId="0D16E25F" w14:textId="77777777" w:rsidR="00B0105A" w:rsidRDefault="00B0105A" w:rsidP="00B0105A">
      <w:pPr>
        <w:pStyle w:val="Overskrift1"/>
        <w:numPr>
          <w:ilvl w:val="0"/>
          <w:numId w:val="0"/>
        </w:numPr>
        <w:ind w:left="432"/>
        <w:rPr>
          <w:rFonts w:ascii="Helvetica" w:hAnsi="Helvetica" w:cs="Helvetica"/>
        </w:rPr>
      </w:pPr>
    </w:p>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2B7E27" w:rsidRPr="009C4146">
              <w:rPr>
                <w:rFonts w:cs="Helvetica"/>
                <w:sz w:val="15"/>
                <w:szCs w:val="18"/>
              </w:rPr>
              <w:t>bfm_config</w:t>
            </w:r>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e shared variable shared_</w:t>
      </w:r>
      <w:r w:rsidR="00B43137">
        <w:t>clock_generator</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727A0C04" w14:textId="77777777" w:rsidR="00B43137" w:rsidRDefault="00B43137" w:rsidP="00B43137">
      <w:pPr>
        <w:pStyle w:val="Overskrift1"/>
        <w:numPr>
          <w:ilvl w:val="0"/>
          <w:numId w:val="0"/>
        </w:numPr>
        <w:ind w:left="432"/>
        <w:rPr>
          <w:rFonts w:ascii="Helvetica" w:hAnsi="Helvetica" w:cs="Helvetica"/>
        </w:rPr>
      </w:pPr>
    </w:p>
    <w:p w14:paraId="608B0D18" w14:textId="77777777" w:rsidR="00B43137" w:rsidRDefault="00B43137" w:rsidP="00B43137">
      <w:pPr>
        <w:pStyle w:val="Overskrift1"/>
        <w:numPr>
          <w:ilvl w:val="0"/>
          <w:numId w:val="0"/>
        </w:numPr>
        <w:ind w:left="432"/>
        <w:rPr>
          <w:rFonts w:ascii="Helvetica" w:hAnsi="Helvetica" w:cs="Helvetica"/>
        </w:rPr>
      </w:pPr>
    </w:p>
    <w:p w14:paraId="0DCA50B7" w14:textId="77777777" w:rsidR="00B43137" w:rsidRDefault="00B43137" w:rsidP="00B43137">
      <w:pPr>
        <w:pStyle w:val="Overskrift1"/>
        <w:numPr>
          <w:ilvl w:val="0"/>
          <w:numId w:val="0"/>
        </w:numPr>
        <w:ind w:left="432"/>
        <w:rPr>
          <w:rFonts w:ascii="Helvetica" w:hAnsi="Helvetica" w:cs="Helvetica"/>
        </w:rPr>
      </w:pPr>
    </w:p>
    <w:p w14:paraId="4D700560" w14:textId="77777777" w:rsidR="00B43137" w:rsidRDefault="00B43137" w:rsidP="00B43137">
      <w:pPr>
        <w:pStyle w:val="Overskrift1"/>
        <w:numPr>
          <w:ilvl w:val="0"/>
          <w:numId w:val="0"/>
        </w:numPr>
        <w:ind w:left="432"/>
        <w:rPr>
          <w:rFonts w:ascii="Helvetica" w:hAnsi="Helvetica" w:cs="Helvetica"/>
        </w:rPr>
      </w:pP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0E016D6C" w:rsidR="00C01EF0" w:rsidRPr="00C01EF0" w:rsidRDefault="00C01EF0" w:rsidP="00C01EF0">
      <w:r w:rsidRPr="00C01EF0">
        <w:t>Additional documentation about UVVM and its features can be found under “/uvvm_vvc_framework/doc/”.</w:t>
      </w:r>
    </w:p>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C8D9504"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C01EF0">
        <w:rPr>
          <w:b/>
          <w:i/>
        </w:rPr>
        <w:t>5</w:t>
      </w:r>
      <w:r w:rsidR="007B1B2E">
        <w:rPr>
          <w:b/>
          <w:i/>
        </w:rPr>
        <w:t>.0 and up</w:t>
      </w:r>
    </w:p>
    <w:p w14:paraId="24A74256" w14:textId="0A185FDB"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C01EF0">
        <w:rPr>
          <w:b/>
          <w:i/>
        </w:rPr>
        <w:t>3</w:t>
      </w:r>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uvvm_vvc_framework and</w:t>
      </w:r>
      <w:r>
        <w:t xml:space="preserve"> uvvm_util have been compiled.</w:t>
      </w:r>
    </w:p>
    <w:p w14:paraId="3328C514" w14:textId="3E1D4FE1" w:rsidR="00DB0978" w:rsidRDefault="00DB0978" w:rsidP="00604608"/>
    <w:p w14:paraId="058E4CC0" w14:textId="354DEE8D" w:rsidR="00DB0978" w:rsidRDefault="00DB0978" w:rsidP="00604608">
      <w:r w:rsidRPr="00DB0978">
        <w:t>See UVVM Essential Mechanisms located in uvvm_vvc_framework/doc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r>
              <w:rPr>
                <w:rFonts w:cs="Helvetica"/>
                <w:sz w:val="15"/>
              </w:rPr>
              <w:t>bitvis_vip_</w:t>
            </w:r>
            <w:r w:rsidR="00B43137">
              <w:rPr>
                <w:rFonts w:cs="Helvetica"/>
                <w:sz w:val="15"/>
              </w:rPr>
              <w:t>clock_generator</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r>
              <w:rPr>
                <w:rFonts w:cs="Helvetica"/>
                <w:sz w:val="15"/>
              </w:rPr>
              <w:t>clock_generator</w:t>
            </w:r>
            <w:r w:rsidR="00604608" w:rsidRPr="009C4146">
              <w:rPr>
                <w:rFonts w:cs="Helvetica"/>
                <w:sz w:val="15"/>
              </w:rPr>
              <w:t>_vvc.vhd</w:t>
            </w:r>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bookmarkStart w:id="2" w:name="_GoBack"/>
      <w:bookmarkEnd w:id="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4357F384" w14:textId="2025DE74" w:rsidR="00DB0978" w:rsidRDefault="00DB0978" w:rsidP="002F3699">
      <w:pPr>
        <w:rPr>
          <w:rFonts w:ascii="Helvetica Neue Thin" w:hAnsi="Helvetica Neue Thin"/>
          <w:i/>
          <w:iCs/>
          <w:sz w:val="14"/>
          <w:szCs w:val="16"/>
        </w:rPr>
      </w:pPr>
    </w:p>
    <w:p w14:paraId="67D3D743" w14:textId="44F61E59"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5E065" w14:textId="77777777" w:rsidR="00FC1A36" w:rsidRPr="009F58C4" w:rsidRDefault="00FC1A36">
      <w:pPr>
        <w:rPr>
          <w:rFonts w:ascii="Arial" w:hAnsi="Arial" w:cs="Arial"/>
          <w:lang w:val="sq-AL"/>
        </w:rPr>
      </w:pPr>
      <w:r w:rsidRPr="009F58C4">
        <w:rPr>
          <w:rFonts w:ascii="Arial" w:hAnsi="Arial" w:cs="Arial"/>
          <w:lang w:val="sq-AL"/>
        </w:rPr>
        <w:separator/>
      </w:r>
    </w:p>
  </w:endnote>
  <w:endnote w:type="continuationSeparator" w:id="0">
    <w:p w14:paraId="71485CA2" w14:textId="77777777" w:rsidR="00FC1A36" w:rsidRPr="009F58C4" w:rsidRDefault="00FC1A3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2A6730"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51F5E5E1"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2A6730">
            <w:rPr>
              <w:rFonts w:ascii="Helvetica" w:hAnsi="Helvetica" w:cs="Arial"/>
              <w:b/>
              <w:color w:val="1381C4"/>
              <w:sz w:val="14"/>
              <w:lang w:val="sq-AL"/>
            </w:rPr>
            <w:t>1</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837C8">
            <w:rPr>
              <w:rFonts w:ascii="Helvetica" w:hAnsi="Helvetica" w:cs="Arial"/>
              <w:noProof/>
              <w:color w:val="1381C4"/>
              <w:sz w:val="14"/>
              <w:lang w:val="en-US"/>
            </w:rPr>
            <w:t>2019-06-07</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FC1A36"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850C4" w14:textId="77777777" w:rsidR="00FC1A36" w:rsidRPr="009F58C4" w:rsidRDefault="00FC1A36">
      <w:pPr>
        <w:rPr>
          <w:rFonts w:ascii="Arial" w:hAnsi="Arial" w:cs="Arial"/>
          <w:lang w:val="sq-AL"/>
        </w:rPr>
      </w:pPr>
      <w:r w:rsidRPr="009F58C4">
        <w:rPr>
          <w:rFonts w:ascii="Arial" w:hAnsi="Arial" w:cs="Arial"/>
          <w:lang w:val="sq-AL"/>
        </w:rPr>
        <w:separator/>
      </w:r>
    </w:p>
  </w:footnote>
  <w:footnote w:type="continuationSeparator" w:id="0">
    <w:p w14:paraId="68892724" w14:textId="77777777" w:rsidR="00FC1A36" w:rsidRPr="009F58C4" w:rsidRDefault="00FC1A3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821"/>
    <w:rsid w:val="00DA6BC1"/>
    <w:rsid w:val="00DB050C"/>
    <w:rsid w:val="00DB083D"/>
    <w:rsid w:val="00DB0978"/>
    <w:rsid w:val="00DB17F2"/>
    <w:rsid w:val="00DB33FB"/>
    <w:rsid w:val="00DB69D1"/>
    <w:rsid w:val="00DC1CB5"/>
    <w:rsid w:val="00DC238A"/>
    <w:rsid w:val="00DC307B"/>
    <w:rsid w:val="00DC39F8"/>
    <w:rsid w:val="00DC53EB"/>
    <w:rsid w:val="00DC588E"/>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395CB-6FFD-4FB2-9776-40B884CD0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1629</Words>
  <Characters>8635</Characters>
  <Application>Microsoft Office Word</Application>
  <DocSecurity>0</DocSecurity>
  <Lines>71</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10244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2019-06-07T06:15:00Z</dcterms:modified>
</cp:coreProperties>
</file>