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1F5FE88B"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2CDC62F0"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A32994" w:rsidRPr="00CD57FD">
              <w:rPr>
                <w:rFonts w:cs="Verdana"/>
                <w:color w:val="FFFFFF"/>
                <w:szCs w:val="30"/>
              </w:rPr>
              <w:t>, msg,</w:t>
            </w:r>
            <w:r w:rsidRPr="00CD57FD">
              <w:rPr>
                <w:rFonts w:cs="Verdana"/>
                <w:color w:val="FFFFFF"/>
                <w:szCs w:val="30"/>
              </w:rPr>
              <w:t xml:space="preserve"> </w:t>
            </w:r>
            <w:proofErr w:type="spellStart"/>
            <w:r>
              <w:rPr>
                <w:rFonts w:cs="Verdana"/>
                <w:color w:val="FFFFFF"/>
                <w:szCs w:val="30"/>
              </w:rPr>
              <w:t>gmii_to_dut</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1A1B6D57" w14:textId="34E33400" w:rsidR="00A21ACE" w:rsidRPr="00FB7A04" w:rsidRDefault="00070C12" w:rsidP="006D5544">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54300A">
              <w:rPr>
                <w:rFonts w:cs="Verdana"/>
                <w:b w:val="0"/>
                <w:sz w:val="15"/>
                <w:szCs w:val="13"/>
              </w:rPr>
              <w:t>gmii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spellStart"/>
            <w:proofErr w:type="gramEnd"/>
            <w:r w:rsidR="0054300A">
              <w:rPr>
                <w:rFonts w:cs="Verdana"/>
                <w:b w:val="0"/>
                <w:sz w:val="15"/>
                <w:szCs w:val="13"/>
              </w:rPr>
              <w:t>v_data_bytes</w:t>
            </w:r>
            <w:proofErr w:type="spellEnd"/>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54300A">
              <w:rPr>
                <w:rFonts w:cs="Verdana"/>
                <w:b w:val="0"/>
                <w:bCs w:val="0"/>
                <w:sz w:val="15"/>
                <w:szCs w:val="28"/>
              </w:rPr>
              <w:t>nd 10 bytes of data</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54300A">
              <w:rPr>
                <w:rFonts w:cs="Verdana"/>
                <w:b w:val="0"/>
                <w:sz w:val="15"/>
                <w:szCs w:val="13"/>
              </w:rPr>
              <w:t>gmii_to_dut</w:t>
            </w:r>
            <w:r w:rsidR="00917E23">
              <w:rPr>
                <w:rFonts w:cs="Verdana"/>
                <w:b w:val="0"/>
                <w:sz w:val="15"/>
                <w:szCs w:val="13"/>
              </w:rPr>
              <w:t>_if</w:t>
            </w:r>
            <w:proofErr w:type="spellEnd"/>
            <w:r w:rsidR="00020948" w:rsidRPr="00234C55">
              <w:rPr>
                <w:rFonts w:cs="Verdana"/>
                <w:b w:val="0"/>
                <w:sz w:val="15"/>
                <w:szCs w:val="13"/>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107E60B9">
                <wp:simplePos x="0" y="0"/>
                <wp:positionH relativeFrom="margin">
                  <wp:posOffset>8585200</wp:posOffset>
                </wp:positionH>
                <wp:positionV relativeFrom="paragraph">
                  <wp:posOffset>475615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6pt;margin-top:37.4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39DDC81"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r>
              <w:rPr>
                <w:rFonts w:cs="Verdana"/>
                <w:color w:val="FFFFFF"/>
                <w:szCs w:val="30"/>
                <w:lang w:val="en-US"/>
              </w:rPr>
              <w:t>data</w:t>
            </w:r>
            <w:r w:rsidR="00A32994" w:rsidRPr="00CD57FD">
              <w:rPr>
                <w:rFonts w:cs="Verdana"/>
                <w:color w:val="FFFFFF"/>
                <w:szCs w:val="30"/>
                <w:lang w:val="en-US"/>
              </w:rPr>
              <w:t xml:space="preserve">, msg, </w:t>
            </w:r>
            <w:proofErr w:type="spellStart"/>
            <w:r>
              <w:rPr>
                <w:rFonts w:cs="Verdana"/>
                <w:color w:val="FFFFFF"/>
                <w:szCs w:val="30"/>
                <w:lang w:val="en-US"/>
              </w:rPr>
              <w:t>dut_to_gmii</w:t>
            </w:r>
            <w:r w:rsidR="00917E23">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sidR="00C375B3">
              <w:rPr>
                <w:rFonts w:cs="Verdana"/>
                <w:color w:val="FFFFFF"/>
                <w:szCs w:val="30"/>
                <w:lang w:val="en-US"/>
              </w:rPr>
              <w:t>proc_name</w:t>
            </w:r>
            <w:proofErr w:type="spellEnd"/>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65C77EEF" w:rsidR="00A21ACE" w:rsidRPr="00FB7A04" w:rsidRDefault="00070C12" w:rsidP="006D5544">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17E23">
              <w:rPr>
                <w:rFonts w:cs="Verdana"/>
                <w:b w:val="0"/>
                <w:sz w:val="15"/>
                <w:szCs w:val="13"/>
              </w:rPr>
              <w:t>gmii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spellStart"/>
            <w:proofErr w:type="gramEnd"/>
            <w:r w:rsidR="00917E23">
              <w:rPr>
                <w:rFonts w:cs="Verdana"/>
                <w:b w:val="0"/>
                <w:sz w:val="15"/>
                <w:szCs w:val="13"/>
              </w:rPr>
              <w:t>v_received_data_bytes</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917E23">
              <w:rPr>
                <w:rFonts w:cs="Verdana"/>
                <w:b w:val="0"/>
                <w:bCs w:val="0"/>
                <w:sz w:val="15"/>
                <w:szCs w:val="28"/>
              </w:rPr>
              <w:t>10 bytes of data</w:t>
            </w:r>
            <w:r w:rsidR="00DC5A49" w:rsidRPr="00DC5A49">
              <w:rPr>
                <w:rFonts w:cs="Verdana"/>
                <w:b w:val="0"/>
                <w:bCs w:val="0"/>
                <w:sz w:val="15"/>
                <w:szCs w:val="28"/>
              </w:rPr>
              <w:t>”</w:t>
            </w:r>
            <w:r w:rsidR="00575C41">
              <w:rPr>
                <w:rFonts w:cs="Verdana"/>
                <w:b w:val="0"/>
                <w:sz w:val="15"/>
                <w:szCs w:val="13"/>
              </w:rPr>
              <w:t xml:space="preserve">, </w:t>
            </w:r>
            <w:proofErr w:type="spellStart"/>
            <w:r w:rsidR="00917E23">
              <w:rPr>
                <w:rFonts w:cs="Verdana"/>
                <w:b w:val="0"/>
                <w:sz w:val="15"/>
                <w:szCs w:val="13"/>
              </w:rPr>
              <w:t>dut_to_gmii_if</w:t>
            </w:r>
            <w:proofErr w:type="spellEnd"/>
            <w:r w:rsidR="00020948" w:rsidRPr="00DC5A49">
              <w:rPr>
                <w:rFonts w:cs="Verdana"/>
                <w:b w:val="0"/>
                <w:sz w:val="15"/>
                <w:szCs w:val="13"/>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09024C76"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D57837">
              <w:rPr>
                <w:rFonts w:cs="Verdana"/>
                <w:color w:val="FFFFFF"/>
                <w:sz w:val="22"/>
                <w:szCs w:val="30"/>
                <w:lang w:val="en-US"/>
              </w:rPr>
              <w:t>gmii</w:t>
            </w:r>
            <w:bookmarkStart w:id="1" w:name="_GoBack"/>
            <w:bookmarkEnd w:id="1"/>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r w:rsidR="00FB7A04">
              <w:rPr>
                <w:rFonts w:cs="Verdana"/>
                <w:color w:val="FFFFFF"/>
                <w:szCs w:val="30"/>
                <w:lang w:val="en-US"/>
              </w:rPr>
              <w:t>VOID</w:t>
            </w:r>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333E701E"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FB7A04">
              <w:rPr>
                <w:rFonts w:cs="Verdana"/>
                <w:b w:val="0"/>
                <w:bCs w:val="0"/>
                <w:sz w:val="15"/>
                <w:szCs w:val="28"/>
              </w:rPr>
              <w:t>t_gmii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w:t>
            </w:r>
            <w:r w:rsidR="00FB7A04">
              <w:rPr>
                <w:rFonts w:cs="Verdana"/>
                <w:b w:val="0"/>
                <w:bCs w:val="0"/>
                <w:sz w:val="15"/>
                <w:szCs w:val="28"/>
              </w:rPr>
              <w:t>gmii</w:t>
            </w:r>
            <w:r w:rsidR="004F3EC6">
              <w:rPr>
                <w:rFonts w:cs="Verdana"/>
                <w:b w:val="0"/>
                <w:bCs w:val="0"/>
                <w:sz w:val="15"/>
                <w:szCs w:val="28"/>
              </w:rPr>
              <w:t>_if</w:t>
            </w:r>
            <w:r w:rsidR="00020948" w:rsidRPr="00944F9F">
              <w:rPr>
                <w:rFonts w:cs="Verdana"/>
                <w:b w:val="0"/>
                <w:bCs w:val="0"/>
                <w:sz w:val="15"/>
                <w:szCs w:val="28"/>
              </w:rPr>
              <w:t>_signals</w:t>
            </w:r>
            <w:proofErr w:type="spellEnd"/>
            <w:r w:rsidR="00020948" w:rsidRPr="00944F9F">
              <w:rPr>
                <w:rFonts w:cs="Verdana"/>
                <w:b w:val="0"/>
                <w:bCs w:val="0"/>
                <w:sz w:val="15"/>
                <w:szCs w:val="28"/>
              </w:rPr>
              <w:t>(</w:t>
            </w:r>
            <w:r w:rsidR="00FB7A04">
              <w:rPr>
                <w:rFonts w:cs="Verdana"/>
                <w:b w:val="0"/>
                <w:bCs w:val="0"/>
                <w:sz w:val="15"/>
                <w:szCs w:val="28"/>
              </w:rPr>
              <w:t>VOID</w:t>
            </w:r>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58742389" w:rsidR="00EB0BB8" w:rsidRPr="002E30D7" w:rsidRDefault="005E1635" w:rsidP="00EB0BB8">
                  <w:pPr>
                    <w:widowControl w:val="0"/>
                    <w:tabs>
                      <w:tab w:val="left" w:pos="851"/>
                    </w:tabs>
                    <w:autoSpaceDE w:val="0"/>
                    <w:autoSpaceDN w:val="0"/>
                    <w:adjustRightInd w:val="0"/>
                    <w:spacing w:line="276" w:lineRule="auto"/>
                    <w:rPr>
                      <w:sz w:val="15"/>
                    </w:rPr>
                  </w:pPr>
                  <w:r>
                    <w:rPr>
                      <w:rFonts w:cs="Helvetica"/>
                      <w:bCs/>
                      <w:sz w:val="15"/>
                    </w:rPr>
                    <w:t>8</w:t>
                  </w:r>
                  <w:r w:rsidR="00EB0BB8" w:rsidRPr="002E30D7">
                    <w:rPr>
                      <w:rFonts w:cs="Helvetica"/>
                      <w:bCs/>
                      <w:sz w:val="15"/>
                    </w:rPr>
                    <w:t xml:space="preserve">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A765D30"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271AFF28"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036ADD81" w:rsidR="00EB0BB8" w:rsidRPr="00EB0BB8" w:rsidRDefault="00EB0BB8" w:rsidP="00EB0BB8">
                  <w:pPr>
                    <w:tabs>
                      <w:tab w:val="left" w:pos="851"/>
                    </w:tabs>
                    <w:ind w:left="142" w:hanging="142"/>
                    <w:rPr>
                      <w:rFonts w:cs="Helvetica"/>
                      <w:szCs w:val="16"/>
                    </w:rPr>
                  </w:pPr>
                  <w:bookmarkStart w:id="2" w:name="_Hlk524506613"/>
                  <w:r w:rsidRPr="009C48BA">
                    <w:rPr>
                      <w:rFonts w:cs="Helvetica"/>
                      <w:szCs w:val="16"/>
                    </w:rPr>
                    <w:t>Signal record ´</w:t>
                  </w:r>
                  <w:proofErr w:type="spellStart"/>
                  <w:r>
                    <w:rPr>
                      <w:rFonts w:cs="Helvetica"/>
                      <w:b/>
                      <w:szCs w:val="16"/>
                    </w:rPr>
                    <w:t>t_</w:t>
                  </w:r>
                  <w:r w:rsidR="00917E23">
                    <w:rPr>
                      <w:rFonts w:cs="Helvetica"/>
                      <w:b/>
                      <w:szCs w:val="16"/>
                    </w:rPr>
                    <w:t>gmii_to_dut</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1418" w:type="dxa"/>
                  <w:shd w:val="clear" w:color="auto" w:fill="E7E6E6" w:themeFill="background2"/>
                  <w:vAlign w:val="bottom"/>
                </w:tcPr>
                <w:p w14:paraId="248285E8" w14:textId="61DC5E67"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_vector</w:t>
                  </w:r>
                  <w:proofErr w:type="spellEnd"/>
                </w:p>
              </w:tc>
            </w:tr>
            <w:tr w:rsidR="00227809" w:rsidRPr="0042320D" w14:paraId="103AECE3" w14:textId="77777777" w:rsidTr="00480399">
              <w:trPr>
                <w:trHeight w:val="42"/>
              </w:trPr>
              <w:tc>
                <w:tcPr>
                  <w:tcW w:w="2405"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2"/>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917E23" w:rsidRPr="0042320D" w14:paraId="757D8CA5" w14:textId="77777777" w:rsidTr="00D73222">
              <w:trPr>
                <w:trHeight w:val="255"/>
              </w:trPr>
              <w:tc>
                <w:tcPr>
                  <w:tcW w:w="3823" w:type="dxa"/>
                  <w:gridSpan w:val="2"/>
                  <w:shd w:val="clear" w:color="auto" w:fill="FFFFFF" w:themeFill="background1"/>
                  <w:vAlign w:val="center"/>
                </w:tcPr>
                <w:p w14:paraId="67A30ED9" w14:textId="55973494" w:rsidR="00917E23" w:rsidRPr="00EB0BB8" w:rsidRDefault="00917E23" w:rsidP="00917E23">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t_dut_to_gmii</w:t>
                  </w:r>
                  <w:r w:rsidRPr="009C48BA">
                    <w:rPr>
                      <w:rFonts w:cs="Helvetica"/>
                      <w:b/>
                      <w:szCs w:val="16"/>
                    </w:rPr>
                    <w:t>_if</w:t>
                  </w:r>
                  <w:proofErr w:type="spellEnd"/>
                  <w:r w:rsidRPr="009C48BA">
                    <w:rPr>
                      <w:rFonts w:cs="Helvetica"/>
                      <w:b/>
                      <w:szCs w:val="16"/>
                    </w:rPr>
                    <w:t>´</w:t>
                  </w:r>
                </w:p>
              </w:tc>
            </w:tr>
            <w:tr w:rsidR="00917E23" w:rsidRPr="0042320D" w14:paraId="7DF4E3A8" w14:textId="77777777" w:rsidTr="00D73222">
              <w:trPr>
                <w:trHeight w:val="255"/>
              </w:trPr>
              <w:tc>
                <w:tcPr>
                  <w:tcW w:w="2405"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D73222">
              <w:trPr>
                <w:trHeight w:val="28"/>
              </w:trPr>
              <w:tc>
                <w:tcPr>
                  <w:tcW w:w="2405"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1418"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D73222">
              <w:trPr>
                <w:trHeight w:val="74"/>
              </w:trPr>
              <w:tc>
                <w:tcPr>
                  <w:tcW w:w="2405"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1418" w:type="dxa"/>
                  <w:shd w:val="clear" w:color="auto" w:fill="E7E6E6" w:themeFill="background2"/>
                  <w:vAlign w:val="bottom"/>
                </w:tcPr>
                <w:p w14:paraId="4CCA6EB0" w14:textId="34C1B54C"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_vector</w:t>
                  </w:r>
                  <w:proofErr w:type="spellEnd"/>
                </w:p>
              </w:tc>
            </w:tr>
            <w:tr w:rsidR="00917E23" w:rsidRPr="0042320D" w14:paraId="72967BA1" w14:textId="77777777" w:rsidTr="00D73222">
              <w:trPr>
                <w:trHeight w:val="42"/>
              </w:trPr>
              <w:tc>
                <w:tcPr>
                  <w:tcW w:w="2405"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1418"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16C68EA" w14:textId="59AE9766" w:rsid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591EFA" w:rsidRPr="0042320D" w14:paraId="5B6E9FA4" w14:textId="77777777" w:rsidTr="005C2E03">
              <w:trPr>
                <w:trHeight w:val="255"/>
              </w:trPr>
              <w:tc>
                <w:tcPr>
                  <w:tcW w:w="3823" w:type="dxa"/>
                  <w:gridSpan w:val="2"/>
                  <w:shd w:val="clear" w:color="auto" w:fill="FFFFFF" w:themeFill="background1"/>
                  <w:vAlign w:val="center"/>
                </w:tcPr>
                <w:p w14:paraId="64C7AE17" w14:textId="150E43FD" w:rsidR="00591EFA" w:rsidRPr="00EB0BB8" w:rsidRDefault="00591EFA" w:rsidP="00591EFA">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t_gmii</w:t>
                  </w:r>
                  <w:r w:rsidRPr="009C48BA">
                    <w:rPr>
                      <w:rFonts w:cs="Helvetica"/>
                      <w:b/>
                      <w:szCs w:val="16"/>
                    </w:rPr>
                    <w:t>_if</w:t>
                  </w:r>
                  <w:proofErr w:type="spellEnd"/>
                  <w:r w:rsidRPr="009C48BA">
                    <w:rPr>
                      <w:rFonts w:cs="Helvetica"/>
                      <w:b/>
                      <w:szCs w:val="16"/>
                    </w:rPr>
                    <w:t>´</w:t>
                  </w:r>
                </w:p>
              </w:tc>
            </w:tr>
            <w:tr w:rsidR="00591EFA" w:rsidRPr="0042320D" w14:paraId="2C69F644" w14:textId="77777777" w:rsidTr="005C2E03">
              <w:trPr>
                <w:trHeight w:val="255"/>
              </w:trPr>
              <w:tc>
                <w:tcPr>
                  <w:tcW w:w="2405" w:type="dxa"/>
                  <w:shd w:val="clear" w:color="auto" w:fill="000000"/>
                  <w:vAlign w:val="bottom"/>
                </w:tcPr>
                <w:p w14:paraId="3DEF3703" w14:textId="77777777" w:rsidR="00591EFA" w:rsidRPr="0042320D" w:rsidRDefault="00591EFA" w:rsidP="00591EFA">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1D1E3F2A" w14:textId="77777777" w:rsidR="00591EFA" w:rsidRPr="0042320D" w:rsidRDefault="00591EFA" w:rsidP="00591EFA">
                  <w:pPr>
                    <w:widowControl w:val="0"/>
                    <w:tabs>
                      <w:tab w:val="left" w:pos="851"/>
                    </w:tabs>
                    <w:autoSpaceDE w:val="0"/>
                    <w:autoSpaceDN w:val="0"/>
                    <w:adjustRightInd w:val="0"/>
                  </w:pPr>
                  <w:r w:rsidRPr="0042320D">
                    <w:rPr>
                      <w:rFonts w:cs="Helvetica"/>
                      <w:b/>
                      <w:bCs/>
                      <w:color w:val="FFFFFF"/>
                      <w:szCs w:val="32"/>
                    </w:rPr>
                    <w:t>Type</w:t>
                  </w:r>
                </w:p>
              </w:tc>
            </w:tr>
            <w:tr w:rsidR="00591EFA" w:rsidRPr="0042320D" w14:paraId="523B5BE7" w14:textId="77777777" w:rsidTr="005C2E03">
              <w:trPr>
                <w:trHeight w:val="28"/>
              </w:trPr>
              <w:tc>
                <w:tcPr>
                  <w:tcW w:w="2405" w:type="dxa"/>
                  <w:vAlign w:val="bottom"/>
                </w:tcPr>
                <w:p w14:paraId="78195788" w14:textId="617AB797" w:rsidR="00591EFA" w:rsidRPr="002E30D7" w:rsidRDefault="00591EFA" w:rsidP="00591EFA">
                  <w:pPr>
                    <w:widowControl w:val="0"/>
                    <w:tabs>
                      <w:tab w:val="left" w:pos="851"/>
                    </w:tabs>
                    <w:autoSpaceDE w:val="0"/>
                    <w:autoSpaceDN w:val="0"/>
                    <w:adjustRightInd w:val="0"/>
                    <w:spacing w:line="276" w:lineRule="auto"/>
                    <w:ind w:left="122"/>
                    <w:rPr>
                      <w:sz w:val="15"/>
                    </w:rPr>
                  </w:pPr>
                  <w:proofErr w:type="spellStart"/>
                  <w:r>
                    <w:rPr>
                      <w:sz w:val="15"/>
                    </w:rPr>
                    <w:t>gmii_to_dut</w:t>
                  </w:r>
                  <w:proofErr w:type="spellEnd"/>
                </w:p>
              </w:tc>
              <w:tc>
                <w:tcPr>
                  <w:tcW w:w="1418" w:type="dxa"/>
                  <w:vAlign w:val="bottom"/>
                </w:tcPr>
                <w:p w14:paraId="7F3FEB85" w14:textId="1759ADA3" w:rsidR="00591EFA" w:rsidRPr="002E30D7" w:rsidRDefault="00591EFA" w:rsidP="00591EFA">
                  <w:pPr>
                    <w:widowControl w:val="0"/>
                    <w:tabs>
                      <w:tab w:val="left" w:pos="851"/>
                    </w:tabs>
                    <w:autoSpaceDE w:val="0"/>
                    <w:autoSpaceDN w:val="0"/>
                    <w:adjustRightInd w:val="0"/>
                    <w:spacing w:line="276" w:lineRule="auto"/>
                    <w:rPr>
                      <w:sz w:val="15"/>
                    </w:rPr>
                  </w:pPr>
                  <w:proofErr w:type="spellStart"/>
                  <w:r>
                    <w:rPr>
                      <w:sz w:val="15"/>
                    </w:rPr>
                    <w:t>t_gmii_to_dut</w:t>
                  </w:r>
                  <w:proofErr w:type="spellEnd"/>
                </w:p>
              </w:tc>
            </w:tr>
            <w:tr w:rsidR="00591EFA" w:rsidRPr="0042320D" w14:paraId="4E073805" w14:textId="77777777" w:rsidTr="005C2E03">
              <w:trPr>
                <w:trHeight w:val="74"/>
              </w:trPr>
              <w:tc>
                <w:tcPr>
                  <w:tcW w:w="2405" w:type="dxa"/>
                  <w:shd w:val="clear" w:color="auto" w:fill="E7E6E6" w:themeFill="background2"/>
                  <w:vAlign w:val="bottom"/>
                </w:tcPr>
                <w:p w14:paraId="4A41A03B" w14:textId="1D9BDDA9" w:rsidR="00591EFA" w:rsidRPr="002E30D7" w:rsidRDefault="00591EFA" w:rsidP="00591EFA">
                  <w:pPr>
                    <w:widowControl w:val="0"/>
                    <w:tabs>
                      <w:tab w:val="left" w:pos="851"/>
                    </w:tabs>
                    <w:autoSpaceDE w:val="0"/>
                    <w:autoSpaceDN w:val="0"/>
                    <w:adjustRightInd w:val="0"/>
                    <w:spacing w:line="276" w:lineRule="auto"/>
                    <w:ind w:left="122"/>
                    <w:rPr>
                      <w:sz w:val="15"/>
                    </w:rPr>
                  </w:pPr>
                  <w:proofErr w:type="spellStart"/>
                  <w:r>
                    <w:rPr>
                      <w:sz w:val="15"/>
                    </w:rPr>
                    <w:t>dut_to_gmii</w:t>
                  </w:r>
                  <w:proofErr w:type="spellEnd"/>
                </w:p>
              </w:tc>
              <w:tc>
                <w:tcPr>
                  <w:tcW w:w="1418" w:type="dxa"/>
                  <w:shd w:val="clear" w:color="auto" w:fill="E7E6E6" w:themeFill="background2"/>
                  <w:vAlign w:val="bottom"/>
                </w:tcPr>
                <w:p w14:paraId="52ACE62D" w14:textId="65A69706" w:rsidR="00591EFA" w:rsidRPr="002E30D7" w:rsidRDefault="00591EFA" w:rsidP="00591EFA">
                  <w:pPr>
                    <w:widowControl w:val="0"/>
                    <w:tabs>
                      <w:tab w:val="left" w:pos="851"/>
                    </w:tabs>
                    <w:autoSpaceDE w:val="0"/>
                    <w:autoSpaceDN w:val="0"/>
                    <w:adjustRightInd w:val="0"/>
                    <w:spacing w:line="276" w:lineRule="auto"/>
                    <w:rPr>
                      <w:sz w:val="15"/>
                    </w:rPr>
                  </w:pPr>
                  <w:proofErr w:type="spellStart"/>
                  <w:r>
                    <w:rPr>
                      <w:sz w:val="15"/>
                    </w:rPr>
                    <w:t>t_dut_to_gmii</w:t>
                  </w:r>
                  <w:proofErr w:type="spellEnd"/>
                </w:p>
              </w:tc>
            </w:tr>
          </w:tbl>
          <w:p w14:paraId="19F307B7" w14:textId="77777777" w:rsidR="00EB0BB8" w:rsidRPr="00B771DD" w:rsidRDefault="00EB0BB8" w:rsidP="00B771DD">
            <w:pPr>
              <w:rPr>
                <w:szCs w:val="16"/>
              </w:rPr>
            </w:pPr>
          </w:p>
        </w:tc>
      </w:tr>
    </w:tbl>
    <w:p w14:paraId="735A77E1" w14:textId="77777777" w:rsidR="00591EFA" w:rsidRDefault="00591EFA" w:rsidP="00976915">
      <w:pPr>
        <w:pStyle w:val="Subtitle"/>
        <w:spacing w:after="40"/>
        <w:rPr>
          <w:rFonts w:ascii="Helvetica Light" w:hAnsi="Helvetica Light"/>
          <w:sz w:val="24"/>
          <w:szCs w:val="24"/>
        </w:rPr>
      </w:pPr>
      <w:bookmarkStart w:id="3" w:name="_Ref337812553"/>
    </w:p>
    <w:p w14:paraId="0AF18A72" w14:textId="77777777" w:rsidR="00591EFA" w:rsidRDefault="00591EFA" w:rsidP="00976915">
      <w:pPr>
        <w:pStyle w:val="Subtitle"/>
        <w:spacing w:after="40"/>
        <w:rPr>
          <w:rFonts w:ascii="Helvetica Light" w:hAnsi="Helvetica Light"/>
          <w:sz w:val="24"/>
          <w:szCs w:val="24"/>
        </w:rPr>
      </w:pPr>
    </w:p>
    <w:p w14:paraId="412C7F04" w14:textId="77777777" w:rsidR="00591EFA" w:rsidRDefault="00591EFA" w:rsidP="00976915">
      <w:pPr>
        <w:pStyle w:val="Subtitle"/>
        <w:spacing w:after="40"/>
        <w:rPr>
          <w:rFonts w:ascii="Helvetica Light" w:hAnsi="Helvetica Light"/>
          <w:sz w:val="24"/>
          <w:szCs w:val="24"/>
        </w:rPr>
      </w:pPr>
    </w:p>
    <w:p w14:paraId="372C70FC" w14:textId="77777777" w:rsidR="00591EFA" w:rsidRDefault="00591EFA" w:rsidP="00976915">
      <w:pPr>
        <w:pStyle w:val="Subtitle"/>
        <w:spacing w:after="40"/>
        <w:rPr>
          <w:rFonts w:ascii="Helvetica Light" w:hAnsi="Helvetica Light"/>
          <w:sz w:val="24"/>
          <w:szCs w:val="24"/>
        </w:rPr>
      </w:pPr>
    </w:p>
    <w:p w14:paraId="657C8DF2" w14:textId="18D687A8" w:rsidR="00ED2296" w:rsidRDefault="00ED2296" w:rsidP="00976915">
      <w:pPr>
        <w:pStyle w:val="Subtitle"/>
        <w:spacing w:after="40"/>
        <w:rPr>
          <w:rFonts w:ascii="Helvetica Light" w:hAnsi="Helvetica Light"/>
          <w:sz w:val="24"/>
          <w:szCs w:val="24"/>
        </w:rPr>
      </w:pPr>
    </w:p>
    <w:p w14:paraId="791EF3AC" w14:textId="3376FDCE" w:rsidR="00591EFA" w:rsidRPr="00ED2296" w:rsidRDefault="00ED2296" w:rsidP="00ED2296">
      <w:pPr>
        <w:tabs>
          <w:tab w:val="left" w:pos="5490"/>
        </w:tabs>
      </w:pPr>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1BFC88B8" w:rsidR="009C49B6" w:rsidRPr="002405F3" w:rsidRDefault="00312C2F" w:rsidP="002405F3">
            <w:pPr>
              <w:tabs>
                <w:tab w:val="left" w:pos="4820"/>
              </w:tabs>
              <w:spacing w:line="276" w:lineRule="auto"/>
              <w:rPr>
                <w:color w:val="000000" w:themeColor="text1"/>
                <w:sz w:val="15"/>
              </w:rPr>
            </w:pPr>
            <w:r>
              <w:rPr>
                <w:color w:val="000000" w:themeColor="text1"/>
                <w:sz w:val="15"/>
              </w:rPr>
              <w:t>data</w:t>
            </w:r>
            <w:r w:rsidR="009C49B6" w:rsidRPr="002405F3">
              <w:rPr>
                <w:color w:val="000000" w:themeColor="text1"/>
                <w:sz w:val="15"/>
              </w:rPr>
              <w:t xml:space="preserve"> </w:t>
            </w:r>
          </w:p>
        </w:tc>
        <w:tc>
          <w:tcPr>
            <w:tcW w:w="2189"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221D953F" w14:textId="421F8D85" w:rsidR="009C49B6" w:rsidRPr="002405F3" w:rsidRDefault="00312C2F" w:rsidP="002405F3">
            <w:pPr>
              <w:tabs>
                <w:tab w:val="left" w:pos="4820"/>
              </w:tabs>
              <w:spacing w:line="276" w:lineRule="auto"/>
              <w:rPr>
                <w:sz w:val="15"/>
              </w:rPr>
            </w:pPr>
            <w:r>
              <w:rPr>
                <w:sz w:val="15"/>
              </w:rPr>
              <w:t xml:space="preserve">(x”1A”, </w:t>
            </w:r>
            <w:r w:rsidRPr="00312C2F">
              <w:rPr>
                <w:sz w:val="15"/>
              </w:rPr>
              <w:t>x”1</w:t>
            </w:r>
            <w:r>
              <w:rPr>
                <w:sz w:val="15"/>
              </w:rPr>
              <w:t>B</w:t>
            </w:r>
            <w:r w:rsidRPr="00312C2F">
              <w:rPr>
                <w:sz w:val="15"/>
              </w:rPr>
              <w:t>”</w:t>
            </w:r>
            <w:r>
              <w:rPr>
                <w:sz w:val="15"/>
              </w:rPr>
              <w:t xml:space="preserve">, </w:t>
            </w:r>
            <w:r w:rsidRPr="00312C2F">
              <w:rPr>
                <w:sz w:val="15"/>
              </w:rPr>
              <w:t>x”</w:t>
            </w:r>
            <w:r>
              <w:rPr>
                <w:sz w:val="15"/>
              </w:rPr>
              <w:t>2</w:t>
            </w:r>
            <w:r w:rsidRPr="00312C2F">
              <w:rPr>
                <w:sz w:val="15"/>
              </w:rPr>
              <w:t>A”</w:t>
            </w:r>
            <w:r>
              <w:rPr>
                <w:sz w:val="15"/>
              </w:rPr>
              <w:t>)</w:t>
            </w:r>
          </w:p>
        </w:tc>
        <w:tc>
          <w:tcPr>
            <w:tcW w:w="7484" w:type="dxa"/>
            <w:tcBorders>
              <w:left w:val="nil"/>
              <w:right w:val="nil"/>
            </w:tcBorders>
            <w:shd w:val="clear" w:color="auto" w:fill="auto"/>
          </w:tcPr>
          <w:p w14:paraId="63F3553F" w14:textId="2D0D92F3" w:rsidR="009C49B6" w:rsidRPr="002405F3" w:rsidRDefault="00620BE6" w:rsidP="002405F3">
            <w:pPr>
              <w:tabs>
                <w:tab w:val="left" w:pos="4820"/>
              </w:tabs>
              <w:spacing w:line="276" w:lineRule="auto"/>
              <w:rPr>
                <w:sz w:val="15"/>
              </w:rPr>
            </w:pPr>
            <w:r>
              <w:rPr>
                <w:sz w:val="15"/>
              </w:rPr>
              <w:t xml:space="preserve">The </w:t>
            </w:r>
            <w:r w:rsidR="00CE7745">
              <w:rPr>
                <w:sz w:val="15"/>
              </w:rPr>
              <w:t>data value written to or read from the DUT</w:t>
            </w:r>
            <w:r w:rsidR="009C49B6" w:rsidRPr="002405F3">
              <w:rPr>
                <w:sz w:val="15"/>
              </w:rPr>
              <w:t>.</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605A9CB" w:rsidR="00FA11B3" w:rsidRPr="002405F3" w:rsidRDefault="006376CE" w:rsidP="00620BE6">
            <w:pPr>
              <w:tabs>
                <w:tab w:val="left" w:pos="4820"/>
              </w:tabs>
              <w:spacing w:line="276" w:lineRule="auto"/>
              <w:rPr>
                <w:sz w:val="15"/>
              </w:rPr>
            </w:pPr>
            <w:r w:rsidRPr="002405F3">
              <w:rPr>
                <w:sz w:val="15"/>
              </w:rPr>
              <w:t>"</w:t>
            </w:r>
            <w:r w:rsidR="00FB7A04">
              <w:rPr>
                <w:sz w:val="15"/>
              </w:rPr>
              <w:t>GMII</w:t>
            </w:r>
            <w:r w:rsidR="00FA11B3" w:rsidRPr="002405F3">
              <w:rPr>
                <w:sz w:val="15"/>
              </w:rPr>
              <w:t xml:space="preserve"> BFM"</w:t>
            </w:r>
          </w:p>
        </w:tc>
        <w:tc>
          <w:tcPr>
            <w:tcW w:w="7484" w:type="dxa"/>
            <w:tcBorders>
              <w:left w:val="nil"/>
              <w:right w:val="nil"/>
            </w:tcBorders>
            <w:shd w:val="clear" w:color="auto" w:fill="auto"/>
          </w:tcPr>
          <w:p w14:paraId="0BB837FC" w14:textId="23CF33E8"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484" w:type="dxa"/>
            <w:tcBorders>
              <w:left w:val="nil"/>
              <w:bottom w:val="nil"/>
              <w:right w:val="nil"/>
            </w:tcBorders>
            <w:shd w:val="clear" w:color="auto" w:fill="auto"/>
          </w:tcPr>
          <w:p w14:paraId="079843CE" w14:textId="548F4FD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6867A9">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3"/>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1D5E3A14" w:rsidR="00A976E3" w:rsidRPr="002405F3" w:rsidRDefault="00591EFA" w:rsidP="007E6B5E">
            <w:pPr>
              <w:tabs>
                <w:tab w:val="left" w:pos="4820"/>
              </w:tabs>
              <w:spacing w:line="276" w:lineRule="auto"/>
              <w:rPr>
                <w:color w:val="000000" w:themeColor="text1"/>
                <w:sz w:val="15"/>
              </w:rPr>
            </w:pPr>
            <w:proofErr w:type="spellStart"/>
            <w:r>
              <w:rPr>
                <w:color w:val="000000" w:themeColor="text1"/>
                <w:sz w:val="15"/>
              </w:rPr>
              <w:t>gtx</w:t>
            </w:r>
            <w:r w:rsidR="00A976E3" w:rsidRPr="002405F3">
              <w:rPr>
                <w:color w:val="000000" w:themeColor="text1"/>
                <w:sz w:val="15"/>
              </w:rPr>
              <w:t>clk</w:t>
            </w:r>
            <w:proofErr w:type="spellEnd"/>
            <w:r w:rsidR="00A976E3"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B94180" w:rsidR="00A976E3" w:rsidRPr="002405F3" w:rsidRDefault="00591EFA" w:rsidP="00D21D4F">
            <w:pPr>
              <w:tabs>
                <w:tab w:val="left" w:pos="4820"/>
              </w:tabs>
              <w:spacing w:line="276" w:lineRule="auto"/>
              <w:rPr>
                <w:sz w:val="15"/>
              </w:rPr>
            </w:pPr>
            <w:r>
              <w:rPr>
                <w:sz w:val="15"/>
              </w:rPr>
              <w:t>C</w:t>
            </w:r>
            <w:r w:rsidR="00A976E3" w:rsidRPr="002405F3">
              <w:rPr>
                <w:sz w:val="15"/>
              </w:rPr>
              <w:t xml:space="preserve">lock signal </w:t>
            </w:r>
            <w:r>
              <w:rPr>
                <w:sz w:val="15"/>
              </w:rPr>
              <w:t>for TX signals.</w:t>
            </w:r>
          </w:p>
        </w:tc>
      </w:tr>
      <w:tr w:rsidR="009C48BA" w:rsidRPr="0042320D" w14:paraId="5428F4C5" w14:textId="77777777" w:rsidTr="007759E7">
        <w:tc>
          <w:tcPr>
            <w:tcW w:w="1993" w:type="dxa"/>
            <w:tcBorders>
              <w:left w:val="nil"/>
              <w:right w:val="nil"/>
            </w:tcBorders>
            <w:shd w:val="clear" w:color="auto" w:fill="auto"/>
          </w:tcPr>
          <w:p w14:paraId="5A68744C" w14:textId="2B4D13CE" w:rsidR="009C48BA" w:rsidRPr="002405F3" w:rsidRDefault="003E37C1" w:rsidP="007E6B5E">
            <w:pPr>
              <w:tabs>
                <w:tab w:val="left" w:pos="4820"/>
              </w:tabs>
              <w:spacing w:line="276" w:lineRule="auto"/>
              <w:rPr>
                <w:color w:val="000000" w:themeColor="text1"/>
                <w:sz w:val="15"/>
              </w:rPr>
            </w:pPr>
            <w:proofErr w:type="spellStart"/>
            <w:r>
              <w:rPr>
                <w:color w:val="000000" w:themeColor="text1"/>
                <w:sz w:val="15"/>
              </w:rPr>
              <w:t>txd</w:t>
            </w:r>
            <w:proofErr w:type="spellEnd"/>
          </w:p>
        </w:tc>
        <w:tc>
          <w:tcPr>
            <w:tcW w:w="5670" w:type="dxa"/>
            <w:tcBorders>
              <w:left w:val="nil"/>
              <w:right w:val="nil"/>
            </w:tcBorders>
            <w:shd w:val="clear" w:color="auto" w:fill="auto"/>
          </w:tcPr>
          <w:p w14:paraId="74427647" w14:textId="28A5830D" w:rsidR="009C48BA" w:rsidRPr="002405F3" w:rsidRDefault="003E37C1" w:rsidP="00620BE6">
            <w:pPr>
              <w:tabs>
                <w:tab w:val="left" w:pos="4820"/>
              </w:tabs>
              <w:spacing w:line="276" w:lineRule="auto"/>
              <w:rPr>
                <w:sz w:val="15"/>
              </w:rPr>
            </w:pPr>
            <w:proofErr w:type="spellStart"/>
            <w:r>
              <w:rPr>
                <w:sz w:val="15"/>
              </w:rPr>
              <w:t>std_logic_vector</w:t>
            </w:r>
            <w:proofErr w:type="spellEnd"/>
          </w:p>
        </w:tc>
        <w:tc>
          <w:tcPr>
            <w:tcW w:w="7513" w:type="dxa"/>
            <w:tcBorders>
              <w:left w:val="nil"/>
              <w:right w:val="nil"/>
            </w:tcBorders>
            <w:shd w:val="clear" w:color="auto" w:fill="auto"/>
          </w:tcPr>
          <w:p w14:paraId="34C0667F" w14:textId="3FB25A17" w:rsidR="009C48BA" w:rsidRPr="002405F3" w:rsidRDefault="003E37C1" w:rsidP="00620BE6">
            <w:pPr>
              <w:tabs>
                <w:tab w:val="left" w:pos="4820"/>
              </w:tabs>
              <w:spacing w:line="276" w:lineRule="auto"/>
              <w:rPr>
                <w:sz w:val="15"/>
              </w:rPr>
            </w:pPr>
            <w:r>
              <w:rPr>
                <w:sz w:val="15"/>
              </w:rPr>
              <w:t>Data from DUT.</w:t>
            </w:r>
          </w:p>
        </w:tc>
      </w:tr>
      <w:tr w:rsidR="00620BE6" w:rsidRPr="0042320D" w14:paraId="084799A2" w14:textId="77777777" w:rsidTr="003E37C1">
        <w:tc>
          <w:tcPr>
            <w:tcW w:w="1993" w:type="dxa"/>
            <w:tcBorders>
              <w:left w:val="nil"/>
              <w:right w:val="nil"/>
            </w:tcBorders>
            <w:shd w:val="clear" w:color="auto" w:fill="auto"/>
          </w:tcPr>
          <w:p w14:paraId="4370A088" w14:textId="0EA90A16" w:rsidR="00620BE6" w:rsidRDefault="00620BE6" w:rsidP="007E6B5E">
            <w:pPr>
              <w:tabs>
                <w:tab w:val="left" w:pos="4820"/>
              </w:tabs>
              <w:spacing w:line="276" w:lineRule="auto"/>
              <w:rPr>
                <w:color w:val="000000" w:themeColor="text1"/>
                <w:sz w:val="15"/>
              </w:rPr>
            </w:pPr>
            <w:proofErr w:type="spellStart"/>
            <w:r>
              <w:rPr>
                <w:color w:val="000000" w:themeColor="text1"/>
                <w:sz w:val="15"/>
              </w:rPr>
              <w:t>t</w:t>
            </w:r>
            <w:r w:rsidR="003E37C1">
              <w:rPr>
                <w:color w:val="000000" w:themeColor="text1"/>
                <w:sz w:val="15"/>
              </w:rPr>
              <w:t>xen</w:t>
            </w:r>
            <w:proofErr w:type="spellEnd"/>
          </w:p>
        </w:tc>
        <w:tc>
          <w:tcPr>
            <w:tcW w:w="5670" w:type="dxa"/>
            <w:tcBorders>
              <w:left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5C140D1B" w14:textId="0284E59D" w:rsidR="003E37C1" w:rsidRDefault="003E37C1" w:rsidP="00620BE6">
            <w:pPr>
              <w:tabs>
                <w:tab w:val="left" w:pos="4820"/>
              </w:tabs>
              <w:spacing w:line="276" w:lineRule="auto"/>
              <w:rPr>
                <w:sz w:val="15"/>
              </w:rPr>
            </w:pPr>
            <w:r>
              <w:rPr>
                <w:sz w:val="15"/>
              </w:rPr>
              <w:t>Transmit enable from DUT.</w:t>
            </w:r>
          </w:p>
        </w:tc>
      </w:tr>
      <w:tr w:rsidR="003E37C1" w:rsidRPr="0042320D" w14:paraId="712D6B46" w14:textId="77777777" w:rsidTr="003E37C1">
        <w:tc>
          <w:tcPr>
            <w:tcW w:w="1993" w:type="dxa"/>
            <w:tcBorders>
              <w:left w:val="nil"/>
              <w:right w:val="nil"/>
            </w:tcBorders>
            <w:shd w:val="clear" w:color="auto" w:fill="auto"/>
          </w:tcPr>
          <w:p w14:paraId="4D3D3682" w14:textId="734345D8" w:rsidR="003E37C1" w:rsidRDefault="003E37C1" w:rsidP="007E6B5E">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5670" w:type="dxa"/>
            <w:tcBorders>
              <w:left w:val="nil"/>
              <w:right w:val="nil"/>
            </w:tcBorders>
            <w:shd w:val="clear" w:color="auto" w:fill="auto"/>
          </w:tcPr>
          <w:p w14:paraId="4060E761" w14:textId="46FCE688" w:rsidR="003E37C1" w:rsidRDefault="003E37C1" w:rsidP="00620BE6">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0993905" w14:textId="6F565C4B" w:rsidR="003E37C1" w:rsidRDefault="003E37C1" w:rsidP="00620BE6">
            <w:pPr>
              <w:tabs>
                <w:tab w:val="left" w:pos="4820"/>
              </w:tabs>
              <w:spacing w:line="276" w:lineRule="auto"/>
              <w:rPr>
                <w:sz w:val="15"/>
              </w:rPr>
            </w:pPr>
            <w:r>
              <w:rPr>
                <w:sz w:val="15"/>
              </w:rPr>
              <w:t>Clock signal for RX signals.</w:t>
            </w:r>
          </w:p>
        </w:tc>
      </w:tr>
      <w:tr w:rsidR="003E37C1" w:rsidRPr="0042320D" w14:paraId="61F2592E" w14:textId="77777777" w:rsidTr="003E37C1">
        <w:tc>
          <w:tcPr>
            <w:tcW w:w="1993" w:type="dxa"/>
            <w:tcBorders>
              <w:left w:val="nil"/>
              <w:right w:val="nil"/>
            </w:tcBorders>
            <w:shd w:val="clear" w:color="auto" w:fill="auto"/>
          </w:tcPr>
          <w:p w14:paraId="0DFB5CAF" w14:textId="277F1499" w:rsidR="003E37C1" w:rsidRDefault="003E37C1" w:rsidP="007E6B5E">
            <w:pPr>
              <w:tabs>
                <w:tab w:val="left" w:pos="4820"/>
              </w:tabs>
              <w:spacing w:line="276" w:lineRule="auto"/>
              <w:rPr>
                <w:color w:val="000000" w:themeColor="text1"/>
                <w:sz w:val="15"/>
              </w:rPr>
            </w:pPr>
            <w:proofErr w:type="spellStart"/>
            <w:r>
              <w:rPr>
                <w:color w:val="000000" w:themeColor="text1"/>
                <w:sz w:val="15"/>
              </w:rPr>
              <w:t>rxd</w:t>
            </w:r>
            <w:proofErr w:type="spellEnd"/>
          </w:p>
        </w:tc>
        <w:tc>
          <w:tcPr>
            <w:tcW w:w="5670" w:type="dxa"/>
            <w:tcBorders>
              <w:left w:val="nil"/>
              <w:right w:val="nil"/>
            </w:tcBorders>
            <w:shd w:val="clear" w:color="auto" w:fill="auto"/>
          </w:tcPr>
          <w:p w14:paraId="7F1F66AF" w14:textId="66841FDF" w:rsidR="003E37C1" w:rsidRDefault="003E37C1" w:rsidP="00620BE6">
            <w:pPr>
              <w:tabs>
                <w:tab w:val="left" w:pos="4820"/>
              </w:tabs>
              <w:spacing w:line="276" w:lineRule="auto"/>
              <w:rPr>
                <w:sz w:val="15"/>
              </w:rPr>
            </w:pPr>
            <w:proofErr w:type="spellStart"/>
            <w:r>
              <w:rPr>
                <w:sz w:val="15"/>
              </w:rPr>
              <w:t>std_logic_vector</w:t>
            </w:r>
            <w:proofErr w:type="spellEnd"/>
          </w:p>
        </w:tc>
        <w:tc>
          <w:tcPr>
            <w:tcW w:w="7513" w:type="dxa"/>
            <w:tcBorders>
              <w:left w:val="nil"/>
              <w:right w:val="nil"/>
            </w:tcBorders>
            <w:shd w:val="clear" w:color="auto" w:fill="auto"/>
          </w:tcPr>
          <w:p w14:paraId="72B341DB" w14:textId="38951344" w:rsidR="003E37C1" w:rsidRDefault="003E37C1" w:rsidP="00620BE6">
            <w:pPr>
              <w:tabs>
                <w:tab w:val="left" w:pos="4820"/>
              </w:tabs>
              <w:spacing w:line="276" w:lineRule="auto"/>
              <w:rPr>
                <w:sz w:val="15"/>
              </w:rPr>
            </w:pPr>
            <w:r>
              <w:rPr>
                <w:sz w:val="15"/>
              </w:rPr>
              <w:t>Data to DUT.</w:t>
            </w:r>
          </w:p>
        </w:tc>
      </w:tr>
      <w:tr w:rsidR="003E37C1" w:rsidRPr="003E37C1" w14:paraId="0A2381D9" w14:textId="77777777" w:rsidTr="007759E7">
        <w:tc>
          <w:tcPr>
            <w:tcW w:w="1993" w:type="dxa"/>
            <w:tcBorders>
              <w:left w:val="nil"/>
              <w:bottom w:val="nil"/>
              <w:right w:val="nil"/>
            </w:tcBorders>
            <w:shd w:val="clear" w:color="auto" w:fill="auto"/>
          </w:tcPr>
          <w:p w14:paraId="09BD3A49" w14:textId="28A25E37" w:rsidR="003E37C1" w:rsidRDefault="003E37C1" w:rsidP="007E6B5E">
            <w:pPr>
              <w:tabs>
                <w:tab w:val="left" w:pos="4820"/>
              </w:tabs>
              <w:spacing w:line="276" w:lineRule="auto"/>
              <w:rPr>
                <w:color w:val="000000" w:themeColor="text1"/>
                <w:sz w:val="15"/>
              </w:rPr>
            </w:pPr>
            <w:proofErr w:type="spellStart"/>
            <w:r>
              <w:rPr>
                <w:color w:val="000000" w:themeColor="text1"/>
                <w:sz w:val="15"/>
              </w:rPr>
              <w:t>rxdv</w:t>
            </w:r>
            <w:proofErr w:type="spellEnd"/>
          </w:p>
        </w:tc>
        <w:tc>
          <w:tcPr>
            <w:tcW w:w="5670" w:type="dxa"/>
            <w:tcBorders>
              <w:left w:val="nil"/>
              <w:bottom w:val="nil"/>
              <w:right w:val="nil"/>
            </w:tcBorders>
            <w:shd w:val="clear" w:color="auto" w:fill="auto"/>
          </w:tcPr>
          <w:p w14:paraId="3B71C32F" w14:textId="2DF80F83" w:rsidR="003E37C1" w:rsidRDefault="003E37C1"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1659B28D" w14:textId="17AC551B" w:rsidR="003E37C1" w:rsidRPr="003E37C1" w:rsidRDefault="003E37C1" w:rsidP="00620BE6">
            <w:pPr>
              <w:tabs>
                <w:tab w:val="left" w:pos="4820"/>
              </w:tabs>
              <w:spacing w:line="276" w:lineRule="auto"/>
              <w:rPr>
                <w:sz w:val="15"/>
                <w:lang w:val="nb-NO"/>
              </w:rPr>
            </w:pPr>
            <w:r w:rsidRPr="003E37C1">
              <w:rPr>
                <w:sz w:val="15"/>
                <w:lang w:val="nb-NO"/>
              </w:rPr>
              <w:t>Data valid signal to DU</w:t>
            </w:r>
            <w:r>
              <w:rPr>
                <w:sz w:val="15"/>
                <w:lang w:val="nb-NO"/>
              </w:rPr>
              <w:t>T,</w:t>
            </w:r>
          </w:p>
        </w:tc>
      </w:tr>
    </w:tbl>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56FB1364" w:rsidR="002405F3" w:rsidRPr="00756537" w:rsidRDefault="00312C2F" w:rsidP="007E6B5E">
            <w:pPr>
              <w:tabs>
                <w:tab w:val="left" w:pos="4820"/>
              </w:tabs>
              <w:spacing w:line="276" w:lineRule="auto"/>
              <w:rPr>
                <w:b/>
                <w:szCs w:val="18"/>
              </w:rPr>
            </w:pPr>
            <w:proofErr w:type="spellStart"/>
            <w:r>
              <w:rPr>
                <w:b/>
                <w:szCs w:val="18"/>
              </w:rPr>
              <w:t>gmii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4C0DCCC8" w:rsidR="002405F3" w:rsidRPr="008D52E5" w:rsidRDefault="00312C2F" w:rsidP="007E6B5E">
            <w:pPr>
              <w:tabs>
                <w:tab w:val="left" w:pos="4820"/>
              </w:tabs>
              <w:spacing w:line="276" w:lineRule="auto"/>
              <w:rPr>
                <w:rFonts w:cs="Courier New"/>
                <w:b/>
                <w:sz w:val="16"/>
                <w:szCs w:val="16"/>
              </w:rPr>
            </w:pPr>
            <w:proofErr w:type="spellStart"/>
            <w:r>
              <w:rPr>
                <w:rFonts w:cs="Courier New"/>
                <w:b/>
                <w:sz w:val="16"/>
                <w:szCs w:val="16"/>
              </w:rPr>
              <w:t>gmii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gramEnd"/>
            <w:r w:rsidR="003E37C1" w:rsidRPr="003E37C1">
              <w:rPr>
                <w:rFonts w:cs="Courier New"/>
                <w:b/>
                <w:sz w:val="16"/>
                <w:szCs w:val="16"/>
              </w:rPr>
              <w:t xml:space="preserve">data, msg, </w:t>
            </w:r>
            <w:proofErr w:type="spellStart"/>
            <w:r w:rsidR="003E37C1" w:rsidRPr="003E37C1">
              <w:rPr>
                <w:rFonts w:cs="Courier New"/>
                <w:b/>
                <w:sz w:val="16"/>
                <w:szCs w:val="16"/>
              </w:rPr>
              <w:t>gmii_to_dut_if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BCEE831"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CF1E05">
              <w:rPr>
                <w:sz w:val="15"/>
                <w:szCs w:val="15"/>
              </w:rPr>
              <w:t>gmii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DUT</w:t>
            </w:r>
            <w:r w:rsidRPr="002A494A">
              <w:rPr>
                <w:sz w:val="15"/>
                <w:szCs w:val="15"/>
              </w:rPr>
              <w:t xml:space="preserve">, using the </w:t>
            </w:r>
            <w:r w:rsidR="0095744B">
              <w:rPr>
                <w:sz w:val="15"/>
                <w:szCs w:val="15"/>
              </w:rPr>
              <w:t>GMII</w:t>
            </w:r>
            <w:r w:rsidR="00B43178">
              <w:rPr>
                <w:sz w:val="15"/>
                <w:szCs w:val="15"/>
              </w:rPr>
              <w:t xml:space="preserve"> protocol:</w:t>
            </w:r>
          </w:p>
          <w:p w14:paraId="488E8BAF" w14:textId="64CEE036" w:rsidR="00E37B08" w:rsidRPr="00E37B08" w:rsidRDefault="00E37B08" w:rsidP="003E37C1">
            <w:pPr>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86F5A6" w:rsidR="002405F3" w:rsidRPr="0042320D" w:rsidRDefault="00892246" w:rsidP="007E6B5E">
            <w:pPr>
              <w:tabs>
                <w:tab w:val="left" w:pos="4820"/>
              </w:tabs>
              <w:spacing w:line="276" w:lineRule="auto"/>
              <w:rPr>
                <w:b/>
                <w:sz w:val="14"/>
                <w:szCs w:val="14"/>
              </w:rPr>
            </w:pPr>
            <w:proofErr w:type="spellStart"/>
            <w:r>
              <w:rPr>
                <w:b/>
                <w:szCs w:val="14"/>
              </w:rPr>
              <w:t>gmii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3D602935" w:rsidR="009C48BA" w:rsidRPr="008D52E5" w:rsidRDefault="003E37C1" w:rsidP="009C48BA">
            <w:pPr>
              <w:tabs>
                <w:tab w:val="left" w:pos="4820"/>
              </w:tabs>
              <w:spacing w:line="276" w:lineRule="auto"/>
              <w:rPr>
                <w:rFonts w:cs="Courier New"/>
                <w:b/>
                <w:sz w:val="16"/>
              </w:rPr>
            </w:pPr>
            <w:proofErr w:type="spellStart"/>
            <w:r>
              <w:rPr>
                <w:rFonts w:cs="Courier New"/>
                <w:b/>
                <w:sz w:val="16"/>
              </w:rPr>
              <w:t>gmii</w:t>
            </w:r>
            <w:r w:rsidR="009C48BA" w:rsidRPr="008D52E5">
              <w:rPr>
                <w:rFonts w:cs="Courier New"/>
                <w:b/>
                <w:sz w:val="16"/>
              </w:rPr>
              <w:t>_read</w:t>
            </w:r>
            <w:proofErr w:type="spellEnd"/>
            <w:r w:rsidR="009C48BA" w:rsidRPr="008D52E5">
              <w:rPr>
                <w:rFonts w:cs="Courier New"/>
                <w:b/>
                <w:sz w:val="16"/>
              </w:rPr>
              <w:t>(</w:t>
            </w:r>
            <w:r w:rsidRPr="003E37C1">
              <w:rPr>
                <w:rFonts w:cs="Courier New"/>
                <w:b/>
                <w:sz w:val="16"/>
              </w:rPr>
              <w:t xml:space="preserve">data, msg, </w:t>
            </w:r>
            <w:proofErr w:type="spellStart"/>
            <w:r>
              <w:rPr>
                <w:rFonts w:cs="Courier New"/>
                <w:b/>
                <w:sz w:val="16"/>
              </w:rPr>
              <w:t>dut</w:t>
            </w:r>
            <w:r w:rsidRPr="003E37C1">
              <w:rPr>
                <w:rFonts w:cs="Courier New"/>
                <w:b/>
                <w:sz w:val="16"/>
              </w:rPr>
              <w:t>_to_</w:t>
            </w:r>
            <w:r>
              <w:rPr>
                <w:rFonts w:cs="Courier New"/>
                <w:b/>
                <w:sz w:val="16"/>
              </w:rPr>
              <w:t>gmii</w:t>
            </w:r>
            <w:r w:rsidRPr="003E37C1">
              <w:rPr>
                <w:rFonts w:cs="Courier New"/>
                <w:b/>
                <w:sz w:val="16"/>
              </w:rPr>
              <w:t>_if</w:t>
            </w:r>
            <w:proofErr w:type="spellEnd"/>
            <w:r w:rsidR="009C48BA" w:rsidRPr="008D52E5">
              <w:rPr>
                <w:rFonts w:cs="Courier New"/>
                <w:b/>
                <w:sz w:val="16"/>
              </w:rPr>
              <w:t>,</w:t>
            </w:r>
            <w:r w:rsidR="00980CA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68322C13"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5744B">
              <w:rPr>
                <w:sz w:val="15"/>
                <w:szCs w:val="15"/>
              </w:rPr>
              <w:t>gmii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procedure reads data from the DUT</w:t>
            </w:r>
            <w:r w:rsidR="0095744B">
              <w:rPr>
                <w:sz w:val="15"/>
                <w:szCs w:val="15"/>
              </w:rPr>
              <w:t>,</w:t>
            </w:r>
            <w:r w:rsidR="009C48BA" w:rsidRPr="002A494A">
              <w:rPr>
                <w:sz w:val="15"/>
                <w:szCs w:val="15"/>
              </w:rPr>
              <w:t xml:space="preserve"> using the </w:t>
            </w:r>
            <w:r w:rsidR="0095744B">
              <w:rPr>
                <w:sz w:val="15"/>
                <w:szCs w:val="15"/>
              </w:rPr>
              <w:t>GMII</w:t>
            </w:r>
            <w:r w:rsidR="009C48BA" w:rsidRPr="002A494A">
              <w:rPr>
                <w:sz w:val="15"/>
                <w:szCs w:val="15"/>
              </w:rPr>
              <w:t xml:space="preserve"> </w:t>
            </w:r>
            <w:r w:rsidR="00B01F4B">
              <w:rPr>
                <w:sz w:val="15"/>
                <w:szCs w:val="15"/>
              </w:rPr>
              <w:t>protocol:</w:t>
            </w:r>
          </w:p>
          <w:p w14:paraId="5FFF4525" w14:textId="3D94BF4C" w:rsidR="00575C41" w:rsidRPr="00575C41" w:rsidRDefault="00575C41" w:rsidP="003E37C1">
            <w:pPr>
              <w:rPr>
                <w:sz w:val="14"/>
                <w:szCs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55D1E521" w:rsidR="007F6C37" w:rsidRPr="0042320D" w:rsidRDefault="00D1791E" w:rsidP="007F6C37">
            <w:pPr>
              <w:tabs>
                <w:tab w:val="left" w:pos="4820"/>
              </w:tabs>
              <w:spacing w:line="276" w:lineRule="auto"/>
              <w:rPr>
                <w:b/>
                <w:sz w:val="14"/>
                <w:szCs w:val="14"/>
              </w:rPr>
            </w:pPr>
            <w:proofErr w:type="spellStart"/>
            <w:r w:rsidRPr="002D5690">
              <w:rPr>
                <w:b/>
                <w:szCs w:val="14"/>
              </w:rPr>
              <w:t>init_</w:t>
            </w:r>
            <w:r w:rsidR="00240468">
              <w:rPr>
                <w:b/>
                <w:szCs w:val="14"/>
              </w:rPr>
              <w:t>gmii</w:t>
            </w:r>
            <w:r w:rsidRPr="002D5690">
              <w:rPr>
                <w:b/>
                <w:szCs w:val="14"/>
              </w:rPr>
              <w:t>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484F417F"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240468">
              <w:rPr>
                <w:b/>
                <w:sz w:val="16"/>
                <w:szCs w:val="14"/>
              </w:rPr>
              <w:t>gmii</w:t>
            </w:r>
            <w:r w:rsidR="00D1791E">
              <w:rPr>
                <w:b/>
                <w:sz w:val="16"/>
                <w:szCs w:val="14"/>
              </w:rPr>
              <w:t>_if</w:t>
            </w:r>
            <w:r w:rsidRPr="00675E2F">
              <w:rPr>
                <w:b/>
                <w:sz w:val="16"/>
                <w:szCs w:val="14"/>
              </w:rPr>
              <w:t>_</w:t>
            </w:r>
            <w:proofErr w:type="gramStart"/>
            <w:r w:rsidRPr="00675E2F">
              <w:rPr>
                <w:b/>
                <w:sz w:val="16"/>
                <w:szCs w:val="14"/>
              </w:rPr>
              <w:t>signals</w:t>
            </w:r>
            <w:proofErr w:type="spellEnd"/>
            <w:r w:rsidRPr="00675E2F">
              <w:rPr>
                <w:b/>
                <w:sz w:val="16"/>
                <w:szCs w:val="14"/>
              </w:rPr>
              <w:t>(</w:t>
            </w:r>
            <w:proofErr w:type="gramEnd"/>
            <w:r w:rsidR="00465A2D">
              <w:rPr>
                <w:b/>
                <w:sz w:val="16"/>
                <w:szCs w:val="14"/>
              </w:rPr>
              <w:t>VOID</w:t>
            </w:r>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5FB42106"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 xml:space="preserve">the </w:t>
            </w:r>
            <w:r w:rsidR="00465A2D">
              <w:rPr>
                <w:sz w:val="15"/>
                <w:szCs w:val="15"/>
              </w:rPr>
              <w:t>GMII</w:t>
            </w:r>
            <w:r w:rsidR="00093EA9">
              <w:rPr>
                <w:sz w:val="15"/>
                <w:szCs w:val="15"/>
              </w:rPr>
              <w:t xml:space="preserve"> interface. All the BFM </w:t>
            </w:r>
            <w:r w:rsidR="00363FA8">
              <w:rPr>
                <w:sz w:val="15"/>
                <w:szCs w:val="15"/>
              </w:rPr>
              <w:t>signals</w:t>
            </w:r>
            <w:r w:rsidRPr="002A494A">
              <w:rPr>
                <w:sz w:val="15"/>
                <w:szCs w:val="15"/>
              </w:rPr>
              <w:t xml:space="preserve"> </w:t>
            </w:r>
            <w:r w:rsidR="00093EA9">
              <w:rPr>
                <w:sz w:val="15"/>
                <w:szCs w:val="15"/>
              </w:rPr>
              <w:t xml:space="preserve">are set to </w:t>
            </w:r>
            <w:r w:rsidR="00D1791E">
              <w:rPr>
                <w:sz w:val="15"/>
                <w:szCs w:val="15"/>
              </w:rPr>
              <w:t>'Z'.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69CDF43F"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63FA8">
              <w:rPr>
                <w:rFonts w:ascii="Courier New" w:hAnsi="Courier New" w:cs="Courier New"/>
                <w:sz w:val="15"/>
                <w:szCs w:val="15"/>
              </w:rPr>
              <w:t>gmii_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363FA8">
              <w:rPr>
                <w:rFonts w:ascii="Courier New" w:hAnsi="Courier New" w:cs="Courier New"/>
                <w:sz w:val="15"/>
                <w:szCs w:val="15"/>
              </w:rPr>
              <w:t>gmii</w:t>
            </w:r>
            <w:r w:rsidR="00D1791E" w:rsidRPr="008D4FA0">
              <w:rPr>
                <w:rFonts w:ascii="Courier New" w:hAnsi="Courier New" w:cs="Courier New"/>
                <w:sz w:val="15"/>
                <w:szCs w:val="15"/>
              </w:rPr>
              <w:t>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r w:rsidR="00363FA8">
              <w:rPr>
                <w:rFonts w:ascii="Courier New" w:hAnsi="Courier New" w:cs="Courier New"/>
                <w:sz w:val="15"/>
                <w:szCs w:val="15"/>
              </w:rPr>
              <w:t>VOID</w:t>
            </w:r>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77777777"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/2.</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77777777"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/2.</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r w:rsidR="002C21B5" w:rsidRPr="0042320D" w14:paraId="20E59B98" w14:textId="77777777" w:rsidTr="002C21B5">
        <w:tc>
          <w:tcPr>
            <w:tcW w:w="2588" w:type="dxa"/>
            <w:tcBorders>
              <w:left w:val="nil"/>
              <w:right w:val="nil"/>
            </w:tcBorders>
            <w:shd w:val="clear" w:color="auto" w:fill="auto"/>
            <w:vAlign w:val="center"/>
          </w:tcPr>
          <w:p w14:paraId="5B59099F" w14:textId="4BADA36A" w:rsidR="002C21B5" w:rsidRDefault="002C21B5" w:rsidP="00D3614B">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01D2FCF2" w14:textId="0CC2174E" w:rsidR="002C21B5" w:rsidRDefault="002C21B5" w:rsidP="00D3614B">
            <w:pPr>
              <w:spacing w:line="276" w:lineRule="auto"/>
              <w:rPr>
                <w:szCs w:val="18"/>
              </w:rPr>
            </w:pPr>
            <w:r>
              <w:rPr>
                <w:szCs w:val="18"/>
              </w:rPr>
              <w:t>time</w:t>
            </w:r>
          </w:p>
        </w:tc>
        <w:tc>
          <w:tcPr>
            <w:tcW w:w="3907" w:type="dxa"/>
            <w:tcBorders>
              <w:left w:val="nil"/>
              <w:right w:val="nil"/>
            </w:tcBorders>
            <w:shd w:val="clear" w:color="auto" w:fill="auto"/>
            <w:vAlign w:val="center"/>
          </w:tcPr>
          <w:p w14:paraId="163E7DC6" w14:textId="554CABE5" w:rsidR="002C21B5" w:rsidRDefault="002C21B5" w:rsidP="00D3614B">
            <w:pPr>
              <w:spacing w:line="276" w:lineRule="auto"/>
              <w:rPr>
                <w:szCs w:val="18"/>
              </w:rPr>
            </w:pPr>
            <w:r>
              <w:rPr>
                <w:szCs w:val="18"/>
              </w:rPr>
              <w:t>0 ns</w:t>
            </w:r>
          </w:p>
        </w:tc>
        <w:tc>
          <w:tcPr>
            <w:tcW w:w="6629" w:type="dxa"/>
            <w:tcBorders>
              <w:left w:val="nil"/>
              <w:right w:val="nil"/>
            </w:tcBorders>
            <w:shd w:val="clear" w:color="auto" w:fill="auto"/>
          </w:tcPr>
          <w:p w14:paraId="766BCEB3" w14:textId="2BEAFFA0" w:rsidR="002C21B5" w:rsidRDefault="002C21B5" w:rsidP="00D3614B">
            <w:pPr>
              <w:tabs>
                <w:tab w:val="left" w:pos="4820"/>
              </w:tabs>
              <w:spacing w:line="276" w:lineRule="auto"/>
              <w:rPr>
                <w:szCs w:val="18"/>
              </w:rPr>
            </w:pPr>
            <w:r>
              <w:rPr>
                <w:szCs w:val="18"/>
              </w:rPr>
              <w:t>Generated signals setup time.</w:t>
            </w:r>
          </w:p>
        </w:tc>
      </w:tr>
      <w:tr w:rsidR="002C21B5" w:rsidRPr="0042320D" w14:paraId="69D4DC8F" w14:textId="77777777" w:rsidTr="00D3614B">
        <w:tc>
          <w:tcPr>
            <w:tcW w:w="2588" w:type="dxa"/>
            <w:tcBorders>
              <w:left w:val="nil"/>
              <w:bottom w:val="nil"/>
              <w:right w:val="nil"/>
            </w:tcBorders>
            <w:shd w:val="clear" w:color="auto" w:fill="auto"/>
            <w:vAlign w:val="center"/>
          </w:tcPr>
          <w:p w14:paraId="529EB3D0" w14:textId="520105EB" w:rsidR="002C21B5" w:rsidRDefault="002C21B5" w:rsidP="00D3614B">
            <w:pPr>
              <w:spacing w:line="276" w:lineRule="auto"/>
              <w:rPr>
                <w:szCs w:val="18"/>
              </w:rPr>
            </w:pPr>
            <w:proofErr w:type="spellStart"/>
            <w:r>
              <w:rPr>
                <w:szCs w:val="18"/>
              </w:rPr>
              <w:t>hold_time</w:t>
            </w:r>
            <w:proofErr w:type="spellEnd"/>
          </w:p>
        </w:tc>
        <w:tc>
          <w:tcPr>
            <w:tcW w:w="2005" w:type="dxa"/>
            <w:tcBorders>
              <w:left w:val="nil"/>
              <w:bottom w:val="nil"/>
              <w:right w:val="nil"/>
            </w:tcBorders>
            <w:shd w:val="clear" w:color="auto" w:fill="auto"/>
            <w:vAlign w:val="center"/>
          </w:tcPr>
          <w:p w14:paraId="2D651073" w14:textId="7FFE2715" w:rsidR="002C21B5" w:rsidRDefault="002C21B5" w:rsidP="00D3614B">
            <w:pPr>
              <w:spacing w:line="276" w:lineRule="auto"/>
              <w:rPr>
                <w:szCs w:val="18"/>
              </w:rPr>
            </w:pPr>
            <w:r>
              <w:rPr>
                <w:szCs w:val="18"/>
              </w:rPr>
              <w:t>time</w:t>
            </w:r>
          </w:p>
        </w:tc>
        <w:tc>
          <w:tcPr>
            <w:tcW w:w="3907" w:type="dxa"/>
            <w:tcBorders>
              <w:left w:val="nil"/>
              <w:bottom w:val="nil"/>
              <w:right w:val="nil"/>
            </w:tcBorders>
            <w:shd w:val="clear" w:color="auto" w:fill="auto"/>
            <w:vAlign w:val="center"/>
          </w:tcPr>
          <w:p w14:paraId="1934D61C" w14:textId="7F883683" w:rsidR="002C21B5" w:rsidRDefault="002C21B5" w:rsidP="00D3614B">
            <w:pPr>
              <w:spacing w:line="276" w:lineRule="auto"/>
              <w:rPr>
                <w:szCs w:val="18"/>
              </w:rPr>
            </w:pPr>
            <w:r>
              <w:rPr>
                <w:szCs w:val="18"/>
              </w:rPr>
              <w:t>0 ns</w:t>
            </w:r>
          </w:p>
        </w:tc>
        <w:tc>
          <w:tcPr>
            <w:tcW w:w="6629" w:type="dxa"/>
            <w:tcBorders>
              <w:left w:val="nil"/>
              <w:bottom w:val="nil"/>
              <w:right w:val="nil"/>
            </w:tcBorders>
            <w:shd w:val="clear" w:color="auto" w:fill="auto"/>
          </w:tcPr>
          <w:p w14:paraId="1B06AAD8" w14:textId="470FB0CB" w:rsidR="002C21B5" w:rsidRDefault="002C21B5" w:rsidP="00D3614B">
            <w:pPr>
              <w:tabs>
                <w:tab w:val="left" w:pos="4820"/>
              </w:tabs>
              <w:spacing w:line="276" w:lineRule="auto"/>
              <w:rPr>
                <w:szCs w:val="18"/>
              </w:rPr>
            </w:pPr>
            <w:r>
              <w:rPr>
                <w:szCs w:val="18"/>
              </w:rPr>
              <w:t>Generated signals hold time.</w:t>
            </w:r>
          </w:p>
        </w:tc>
      </w:tr>
    </w:tbl>
    <w:p w14:paraId="1C7E18BF" w14:textId="6546EF56" w:rsidR="00A96D85" w:rsidRDefault="00A96D85"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19DEFDEB" w14:textId="5980D4E6"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5541B9">
        <w:t xml:space="preserve"> and Riv</w:t>
      </w:r>
      <w:r w:rsidR="0033487B">
        <w:t>i</w:t>
      </w:r>
      <w:r w:rsidR="005541B9">
        <w:t>era-PRO version 2015.10.85</w:t>
      </w:r>
      <w:r w:rsidR="00877A73">
        <w:t>.</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0" w:history="1">
        <w:r w:rsidRPr="00772DC9">
          <w:rPr>
            <w:rStyle w:val="Hyperlink"/>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Heading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gram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gram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1" w:history="1">
        <w:r w:rsidRPr="00DA5060">
          <w:rPr>
            <w:rStyle w:val="Hyperlink"/>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4204" w14:textId="77777777" w:rsidR="00C013DA" w:rsidRPr="009F58C4" w:rsidRDefault="00C013DA">
      <w:pPr>
        <w:rPr>
          <w:rFonts w:ascii="Arial" w:hAnsi="Arial" w:cs="Arial"/>
          <w:lang w:val="sq-AL"/>
        </w:rPr>
      </w:pPr>
      <w:r w:rsidRPr="009F58C4">
        <w:rPr>
          <w:rFonts w:ascii="Arial" w:hAnsi="Arial" w:cs="Arial"/>
          <w:lang w:val="sq-AL"/>
        </w:rPr>
        <w:separator/>
      </w:r>
    </w:p>
  </w:endnote>
  <w:endnote w:type="continuationSeparator" w:id="0">
    <w:p w14:paraId="358C85AA" w14:textId="77777777" w:rsidR="00C013DA" w:rsidRPr="009F58C4" w:rsidRDefault="00C013D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53292A61"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2F6393"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5BE1C789"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F10745">
            <w:rPr>
              <w:rFonts w:ascii="Helvetica" w:hAnsi="Helvetica" w:cs="Arial"/>
              <w:b/>
              <w:color w:val="1381C4"/>
              <w:sz w:val="14"/>
              <w:lang w:val="sq-AL"/>
            </w:rPr>
            <w:t>1</w:t>
          </w:r>
          <w:r>
            <w:rPr>
              <w:rFonts w:ascii="Helvetica" w:hAnsi="Helvetica" w:cs="Arial"/>
              <w:b/>
              <w:color w:val="1381C4"/>
              <w:sz w:val="14"/>
              <w:lang w:val="sq-AL"/>
            </w:rPr>
            <w:t>.</w:t>
          </w:r>
          <w:r w:rsidR="00F10745">
            <w:rPr>
              <w:rFonts w:ascii="Helvetica" w:hAnsi="Helvetica" w:cs="Arial"/>
              <w:b/>
              <w:color w:val="1381C4"/>
              <w:sz w:val="14"/>
              <w:lang w:val="sq-AL"/>
            </w:rPr>
            <w:t>0</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F6393">
            <w:rPr>
              <w:rFonts w:ascii="Helvetica" w:hAnsi="Helvetica" w:cs="Arial"/>
              <w:noProof/>
              <w:color w:val="1381C4"/>
              <w:sz w:val="14"/>
              <w:lang w:val="en-US"/>
            </w:rPr>
            <w:t>2018-09-12</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C013DA"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F28012E"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ED229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E735" w14:textId="77777777" w:rsidR="00C013DA" w:rsidRPr="009F58C4" w:rsidRDefault="00C013DA">
      <w:pPr>
        <w:rPr>
          <w:rFonts w:ascii="Arial" w:hAnsi="Arial" w:cs="Arial"/>
          <w:lang w:val="sq-AL"/>
        </w:rPr>
      </w:pPr>
      <w:r w:rsidRPr="009F58C4">
        <w:rPr>
          <w:rFonts w:ascii="Arial" w:hAnsi="Arial" w:cs="Arial"/>
          <w:lang w:val="sq-AL"/>
        </w:rPr>
        <w:separator/>
      </w:r>
    </w:p>
  </w:footnote>
  <w:footnote w:type="continuationSeparator" w:id="0">
    <w:p w14:paraId="2736CEEA" w14:textId="77777777" w:rsidR="00C013DA" w:rsidRPr="009F58C4" w:rsidRDefault="00C013D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4300A" w:rsidRDefault="0054300A"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4300A" w:rsidRDefault="0054300A"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222"/>
    <w:rsid w:val="00087AAE"/>
    <w:rsid w:val="00087C22"/>
    <w:rsid w:val="0009082C"/>
    <w:rsid w:val="00093EA9"/>
    <w:rsid w:val="00097BE5"/>
    <w:rsid w:val="000A2028"/>
    <w:rsid w:val="000A288C"/>
    <w:rsid w:val="000A3B4E"/>
    <w:rsid w:val="000A5954"/>
    <w:rsid w:val="000A5C20"/>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29E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7E2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bitvis.n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aldec.com/en/support/resources/multimedia/webinars/16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DDB37-0BF9-4CA7-9C8C-1F1E98C2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6412</Characters>
  <Application>Microsoft Office Word</Application>
  <DocSecurity>0</DocSecurity>
  <Lines>53</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7521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2018-09-17T08:26:00Z</dcterms:modified>
</cp:coreProperties>
</file>