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For general information see UVVM Essential Mechanisms located in uvvm_vvc_framework/doc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65FB1EF7" w:rsidR="006A2C7F" w:rsidRPr="00CD57FD" w:rsidRDefault="00355A59" w:rsidP="008F3D25">
            <w:pPr>
              <w:widowControl w:val="0"/>
              <w:tabs>
                <w:tab w:val="left" w:pos="851"/>
              </w:tabs>
              <w:autoSpaceDE w:val="0"/>
              <w:autoSpaceDN w:val="0"/>
              <w:adjustRightInd w:val="0"/>
              <w:rPr>
                <w:color w:val="ED7D31"/>
                <w:szCs w:val="24"/>
              </w:rPr>
            </w:pPr>
            <w:r>
              <w:rPr>
                <w:rFonts w:cs="Verdana"/>
                <w:color w:val="FFFFFF"/>
                <w:sz w:val="22"/>
                <w:szCs w:val="30"/>
                <w:lang w:val="en-US"/>
              </w:rPr>
              <w:t>gmii_write</w:t>
            </w:r>
            <w:r w:rsidR="006A2C7F">
              <w:rPr>
                <w:rFonts w:cs="Verdana"/>
                <w:color w:val="FFFFFF"/>
                <w:szCs w:val="30"/>
                <w:lang w:val="en-US"/>
              </w:rPr>
              <w:t xml:space="preserve"> </w:t>
            </w:r>
            <w:r w:rsidR="006A2C7F" w:rsidRPr="00CD57FD">
              <w:rPr>
                <w:rFonts w:cs="Verdana"/>
                <w:color w:val="FFFFFF"/>
                <w:szCs w:val="30"/>
                <w:lang w:val="en-US"/>
              </w:rPr>
              <w:t>(</w:t>
            </w:r>
            <w:r>
              <w:rPr>
                <w:rFonts w:cs="Verdana"/>
                <w:color w:val="FFFFFF"/>
                <w:szCs w:val="30"/>
              </w:rPr>
              <w:t>data</w:t>
            </w:r>
            <w:r>
              <w:rPr>
                <w:rFonts w:cs="Verdana"/>
                <w:color w:val="FFFFFF"/>
                <w:szCs w:val="30"/>
              </w:rPr>
              <w:t>_array</w:t>
            </w:r>
            <w:r w:rsidRPr="00CD57FD">
              <w:rPr>
                <w:rFonts w:cs="Verdana"/>
                <w:color w:val="FFFFFF"/>
                <w:szCs w:val="30"/>
              </w:rPr>
              <w:t xml:space="preserve">, msg, </w:t>
            </w:r>
            <w:r>
              <w:rPr>
                <w:rFonts w:cs="Verdana"/>
                <w:color w:val="FFFFFF"/>
                <w:szCs w:val="30"/>
              </w:rPr>
              <w:t>g</w:t>
            </w:r>
            <w:r>
              <w:rPr>
                <w:rFonts w:cs="Verdana"/>
                <w:color w:val="FFFFFF"/>
                <w:szCs w:val="30"/>
              </w:rPr>
              <w:t>mii_t</w:t>
            </w:r>
            <w:r>
              <w:rPr>
                <w:rFonts w:cs="Verdana"/>
                <w:color w:val="FFFFFF"/>
                <w:szCs w:val="30"/>
              </w:rPr>
              <w:t>x</w:t>
            </w:r>
            <w:r>
              <w:rPr>
                <w:rFonts w:cs="Verdana"/>
                <w:color w:val="FFFFFF"/>
                <w:szCs w:val="30"/>
              </w:rPr>
              <w:t>_if</w:t>
            </w:r>
            <w:r w:rsidRPr="00CD57FD">
              <w:rPr>
                <w:rFonts w:cs="Verdana"/>
                <w:color w:val="FFFFFF"/>
                <w:szCs w:val="30"/>
              </w:rPr>
              <w:t>, [s</w:t>
            </w:r>
            <w:r>
              <w:rPr>
                <w:rFonts w:cs="Verdana"/>
                <w:color w:val="FFFFFF"/>
                <w:szCs w:val="30"/>
              </w:rPr>
              <w:t>cope, [msg_id_panel,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760D29C" w14:textId="77777777" w:rsidR="006A2C7F" w:rsidRPr="007D5ED6"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r w:rsidR="00355A59" w:rsidRPr="007D5ED6">
              <w:rPr>
                <w:rFonts w:cs="Verdana"/>
                <w:b w:val="0"/>
                <w:sz w:val="16"/>
                <w:szCs w:val="15"/>
              </w:rPr>
              <w:t>gmii_write(v_</w:t>
            </w:r>
            <w:r w:rsidR="00355A59" w:rsidRPr="007D5ED6">
              <w:rPr>
                <w:rFonts w:cs="Verdana"/>
                <w:b w:val="0"/>
                <w:sz w:val="16"/>
                <w:szCs w:val="15"/>
              </w:rPr>
              <w:t>data</w:t>
            </w:r>
            <w:r w:rsidR="00355A59" w:rsidRPr="007D5ED6">
              <w:rPr>
                <w:rFonts w:cs="Verdana"/>
                <w:b w:val="0"/>
                <w:sz w:val="16"/>
                <w:szCs w:val="15"/>
              </w:rPr>
              <w:t>_</w:t>
            </w:r>
            <w:r w:rsidR="00355A59" w:rsidRPr="007D5ED6">
              <w:rPr>
                <w:rFonts w:cs="Verdana"/>
                <w:b w:val="0"/>
                <w:sz w:val="16"/>
                <w:szCs w:val="15"/>
              </w:rPr>
              <w:t>array(0 to v_numBytes-1)</w:t>
            </w:r>
            <w:r w:rsidR="00355A59" w:rsidRPr="007D5ED6">
              <w:rPr>
                <w:rFonts w:cs="Verdana"/>
                <w:b w:val="0"/>
                <w:sz w:val="16"/>
                <w:szCs w:val="15"/>
              </w:rPr>
              <w:t xml:space="preserve">, </w:t>
            </w:r>
            <w:r w:rsidR="00355A59" w:rsidRPr="007D5ED6">
              <w:rPr>
                <w:rFonts w:cs="Verdana"/>
                <w:b w:val="0"/>
                <w:bCs w:val="0"/>
                <w:sz w:val="16"/>
                <w:szCs w:val="32"/>
              </w:rPr>
              <w:t>“</w:t>
            </w:r>
            <w:r w:rsidR="00355A59" w:rsidRPr="007D5ED6">
              <w:rPr>
                <w:rFonts w:cs="Verdana"/>
                <w:b w:val="0"/>
                <w:bCs w:val="0"/>
                <w:sz w:val="16"/>
                <w:szCs w:val="32"/>
              </w:rPr>
              <w:t>Write</w:t>
            </w:r>
            <w:r w:rsidR="00355A59" w:rsidRPr="007D5ED6">
              <w:rPr>
                <w:rFonts w:cs="Verdana"/>
                <w:b w:val="0"/>
                <w:bCs w:val="0"/>
                <w:sz w:val="16"/>
                <w:szCs w:val="32"/>
              </w:rPr>
              <w:t xml:space="preserve"> </w:t>
            </w:r>
            <w:r w:rsidR="00355A59" w:rsidRPr="007D5ED6">
              <w:rPr>
                <w:rFonts w:cs="Verdana"/>
                <w:b w:val="0"/>
                <w:bCs w:val="0"/>
                <w:sz w:val="16"/>
                <w:szCs w:val="32"/>
              </w:rPr>
              <w:t>v_numBytes</w:t>
            </w:r>
            <w:r w:rsidR="00355A59" w:rsidRPr="007D5ED6">
              <w:rPr>
                <w:rFonts w:cs="Verdana"/>
                <w:b w:val="0"/>
                <w:bCs w:val="0"/>
                <w:sz w:val="16"/>
                <w:szCs w:val="32"/>
              </w:rPr>
              <w:t xml:space="preserve"> bytes”</w:t>
            </w:r>
            <w:r w:rsidR="00355A59" w:rsidRPr="007D5ED6">
              <w:rPr>
                <w:rFonts w:cs="Verdana"/>
                <w:b w:val="0"/>
                <w:sz w:val="16"/>
                <w:szCs w:val="15"/>
              </w:rPr>
              <w:t>, gmii_</w:t>
            </w:r>
            <w:r w:rsidR="00355A59" w:rsidRPr="007D5ED6">
              <w:rPr>
                <w:rFonts w:cs="Verdana"/>
                <w:b w:val="0"/>
                <w:sz w:val="16"/>
                <w:szCs w:val="15"/>
              </w:rPr>
              <w:t>tx</w:t>
            </w:r>
            <w:r w:rsidR="00355A59" w:rsidRPr="007D5ED6">
              <w:rPr>
                <w:rFonts w:cs="Verdana"/>
                <w:b w:val="0"/>
                <w:sz w:val="16"/>
                <w:szCs w:val="15"/>
              </w:rPr>
              <w:t>_if</w:t>
            </w:r>
            <w:r w:rsidR="00355A59" w:rsidRPr="007D5ED6">
              <w:rPr>
                <w:rFonts w:cs="Verdana"/>
                <w:b w:val="0"/>
                <w:sz w:val="16"/>
                <w:szCs w:val="15"/>
              </w:rPr>
              <w:t>, C_SCOPE, shared_msg_id_panel, gmii_bfm_config</w:t>
            </w:r>
            <w:r w:rsidR="00355A59" w:rsidRPr="007D5ED6">
              <w:rPr>
                <w:rFonts w:cs="Verdana"/>
                <w:b w:val="0"/>
                <w:sz w:val="16"/>
                <w:szCs w:val="15"/>
              </w:rPr>
              <w:t>);</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gmii_write((</w:t>
            </w:r>
            <w:r w:rsidRPr="007D5ED6">
              <w:rPr>
                <w:rFonts w:cs="Verdana"/>
                <w:b w:val="0"/>
                <w:sz w:val="16"/>
                <w:szCs w:val="15"/>
              </w:rPr>
              <w:t>x”01”, x”02”, x”03”, x”04”</w:t>
            </w:r>
            <w:r w:rsidRPr="007D5ED6">
              <w:rPr>
                <w:rFonts w:cs="Verdana"/>
                <w:b w:val="0"/>
                <w:sz w:val="16"/>
                <w:szCs w:val="15"/>
              </w:rPr>
              <w:t xml:space="preserve">), </w:t>
            </w:r>
            <w:r w:rsidRPr="007D5ED6">
              <w:rPr>
                <w:rFonts w:cs="Verdana"/>
                <w:b w:val="0"/>
                <w:sz w:val="16"/>
                <w:szCs w:val="15"/>
              </w:rPr>
              <w:t xml:space="preserve">            </w:t>
            </w:r>
            <w:r w:rsidRPr="007D5ED6">
              <w:rPr>
                <w:rFonts w:cs="Verdana"/>
                <w:b w:val="0"/>
                <w:bCs w:val="0"/>
                <w:sz w:val="16"/>
                <w:szCs w:val="32"/>
              </w:rPr>
              <w:t xml:space="preserve">“Write </w:t>
            </w:r>
            <w:r w:rsidRPr="007D5ED6">
              <w:rPr>
                <w:rFonts w:cs="Verdana"/>
                <w:b w:val="0"/>
                <w:bCs w:val="0"/>
                <w:sz w:val="16"/>
                <w:szCs w:val="32"/>
              </w:rPr>
              <w:t>4</w:t>
            </w:r>
            <w:r w:rsidRPr="007D5ED6">
              <w:rPr>
                <w:rFonts w:cs="Verdana"/>
                <w:b w:val="0"/>
                <w:bCs w:val="0"/>
                <w:sz w:val="16"/>
                <w:szCs w:val="32"/>
              </w:rPr>
              <w:t xml:space="preserve"> bytes”</w:t>
            </w:r>
            <w:r w:rsidRPr="007D5ED6">
              <w:rPr>
                <w:rFonts w:cs="Verdana"/>
                <w:b w:val="0"/>
                <w:sz w:val="16"/>
                <w:szCs w:val="15"/>
              </w:rPr>
              <w:t>, gmii_tx_if);</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&#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954C02">
              <w:rPr>
                <w:rFonts w:cs="Verdana"/>
                <w:color w:val="FFFFFF"/>
                <w:szCs w:val="30"/>
              </w:rPr>
              <w:t>_array, data_len</w:t>
            </w:r>
            <w:r w:rsidR="00A32994" w:rsidRPr="00CD57FD">
              <w:rPr>
                <w:rFonts w:cs="Verdana"/>
                <w:color w:val="FFFFFF"/>
                <w:szCs w:val="30"/>
              </w:rPr>
              <w:t>, msg,</w:t>
            </w:r>
            <w:r w:rsidRPr="00CD57FD">
              <w:rPr>
                <w:rFonts w:cs="Verdana"/>
                <w:color w:val="FFFFFF"/>
                <w:szCs w:val="30"/>
              </w:rPr>
              <w:t xml:space="preserve"> </w:t>
            </w:r>
            <w:r>
              <w:rPr>
                <w:rFonts w:cs="Verdana"/>
                <w:color w:val="FFFFFF"/>
                <w:szCs w:val="30"/>
              </w:rPr>
              <w:t>gmii_</w:t>
            </w:r>
            <w:r w:rsidR="00954C02">
              <w:rPr>
                <w:rFonts w:cs="Verdana"/>
                <w:color w:val="FFFFFF"/>
                <w:szCs w:val="30"/>
              </w:rPr>
              <w:t>rx</w:t>
            </w:r>
            <w:r w:rsidR="00917E23">
              <w:rPr>
                <w:rFonts w:cs="Verdana"/>
                <w:color w:val="FFFFFF"/>
                <w:szCs w:val="30"/>
              </w:rPr>
              <w:t>_if</w:t>
            </w:r>
            <w:r w:rsidR="008E154A" w:rsidRPr="00CD57FD">
              <w:rPr>
                <w:rFonts w:cs="Verdana"/>
                <w:color w:val="FFFFFF"/>
                <w:szCs w:val="30"/>
              </w:rPr>
              <w:t>, [s</w:t>
            </w:r>
            <w:r w:rsidR="00C375B3">
              <w:rPr>
                <w:rFonts w:cs="Verdana"/>
                <w:color w:val="FFFFFF"/>
                <w:szCs w:val="30"/>
              </w:rPr>
              <w:t>cope, [msg_id_panel, [config</w:t>
            </w:r>
            <w:r w:rsidR="00954C02">
              <w:rPr>
                <w:rFonts w:cs="Verdana"/>
                <w:color w:val="FFFFFF"/>
                <w:szCs w:val="30"/>
              </w:rPr>
              <w:t>, [ext_proc_call]</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954C02" w:rsidRPr="007D5ED6">
              <w:rPr>
                <w:rFonts w:cs="Verdana"/>
                <w:b w:val="0"/>
                <w:sz w:val="16"/>
                <w:szCs w:val="15"/>
              </w:rPr>
              <w:t>gmii</w:t>
            </w:r>
            <w:r w:rsidR="00954C02" w:rsidRPr="007D5ED6">
              <w:rPr>
                <w:rFonts w:cs="Verdana"/>
                <w:b w:val="0"/>
                <w:sz w:val="16"/>
                <w:szCs w:val="15"/>
              </w:rPr>
              <w:t>_read</w:t>
            </w:r>
            <w:r w:rsidR="00954C02" w:rsidRPr="007D5ED6">
              <w:rPr>
                <w:rFonts w:cs="Verdana"/>
                <w:b w:val="0"/>
                <w:sz w:val="16"/>
                <w:szCs w:val="15"/>
              </w:rPr>
              <w:t>(v_data_array,</w:t>
            </w:r>
            <w:r w:rsidR="00954C02" w:rsidRPr="007D5ED6">
              <w:rPr>
                <w:rFonts w:cs="Verdana"/>
                <w:b w:val="0"/>
                <w:sz w:val="16"/>
                <w:szCs w:val="15"/>
              </w:rPr>
              <w:t xml:space="preserve"> v_numBytes,</w:t>
            </w:r>
            <w:r w:rsidR="00954C02" w:rsidRPr="007D5ED6">
              <w:rPr>
                <w:rFonts w:cs="Verdana"/>
                <w:b w:val="0"/>
                <w:sz w:val="16"/>
                <w:szCs w:val="15"/>
              </w:rPr>
              <w:t xml:space="preserve"> </w:t>
            </w:r>
            <w:r w:rsidR="00954C02" w:rsidRPr="007D5ED6">
              <w:rPr>
                <w:rFonts w:cs="Verdana"/>
                <w:b w:val="0"/>
                <w:bCs w:val="0"/>
                <w:sz w:val="16"/>
                <w:szCs w:val="32"/>
              </w:rPr>
              <w:t>“</w:t>
            </w:r>
            <w:r w:rsidR="00954C02" w:rsidRPr="007D5ED6">
              <w:rPr>
                <w:rFonts w:cs="Verdana"/>
                <w:b w:val="0"/>
                <w:bCs w:val="0"/>
                <w:sz w:val="16"/>
                <w:szCs w:val="32"/>
              </w:rPr>
              <w:t>Read</w:t>
            </w:r>
            <w:r w:rsidR="00954C02" w:rsidRPr="007D5ED6">
              <w:rPr>
                <w:rFonts w:cs="Verdana"/>
                <w:b w:val="0"/>
                <w:bCs w:val="0"/>
                <w:sz w:val="16"/>
                <w:szCs w:val="32"/>
              </w:rPr>
              <w:t xml:space="preserve"> v_numBytes bytes”</w:t>
            </w:r>
            <w:r w:rsidR="00954C02" w:rsidRPr="007D5ED6">
              <w:rPr>
                <w:rFonts w:cs="Verdana"/>
                <w:b w:val="0"/>
                <w:sz w:val="16"/>
                <w:szCs w:val="15"/>
              </w:rPr>
              <w:t>, gmii_</w:t>
            </w:r>
            <w:r w:rsidR="00954C02" w:rsidRPr="007D5ED6">
              <w:rPr>
                <w:rFonts w:cs="Verdana"/>
                <w:b w:val="0"/>
                <w:sz w:val="16"/>
                <w:szCs w:val="15"/>
              </w:rPr>
              <w:t>r</w:t>
            </w:r>
            <w:r w:rsidR="00954C02" w:rsidRPr="007D5ED6">
              <w:rPr>
                <w:rFonts w:cs="Verdana"/>
                <w:b w:val="0"/>
                <w:sz w:val="16"/>
                <w:szCs w:val="15"/>
              </w:rPr>
              <w:t>x_if, C_SCOPE, shared_msg_id_panel, gmii_bfm_config</w:t>
            </w:r>
            <w:r w:rsidR="009A1664">
              <w:rPr>
                <w:rFonts w:cs="Verdana"/>
                <w:b w:val="0"/>
                <w:sz w:val="16"/>
                <w:szCs w:val="15"/>
              </w:rPr>
              <w:t>, “gmii_expect()”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gmii_</w:t>
            </w:r>
            <w:r w:rsidRPr="007D5ED6">
              <w:rPr>
                <w:rFonts w:cs="Verdana"/>
                <w:b w:val="0"/>
                <w:sz w:val="16"/>
                <w:szCs w:val="15"/>
              </w:rPr>
              <w:t>read</w:t>
            </w:r>
            <w:r w:rsidRPr="007D5ED6">
              <w:rPr>
                <w:rFonts w:cs="Verdana"/>
                <w:b w:val="0"/>
                <w:sz w:val="16"/>
                <w:szCs w:val="15"/>
              </w:rPr>
              <w:t>(</w:t>
            </w:r>
            <w:r w:rsidRPr="007D5ED6">
              <w:rPr>
                <w:rFonts w:cs="Verdana"/>
                <w:b w:val="0"/>
                <w:sz w:val="16"/>
                <w:szCs w:val="15"/>
              </w:rPr>
              <w:t>v_data_array, v_numBytes</w:t>
            </w:r>
            <w:r w:rsidRPr="007D5ED6">
              <w:rPr>
                <w:rFonts w:cs="Verdana"/>
                <w:b w:val="0"/>
                <w:sz w:val="16"/>
                <w:szCs w:val="15"/>
              </w:rPr>
              <w:t xml:space="preserve">, </w:t>
            </w:r>
            <w:r w:rsidRPr="007D5ED6">
              <w:rPr>
                <w:rFonts w:cs="Verdana"/>
                <w:b w:val="0"/>
                <w:bCs w:val="0"/>
                <w:sz w:val="16"/>
                <w:szCs w:val="32"/>
              </w:rPr>
              <w:t>“</w:t>
            </w:r>
            <w:r w:rsidRPr="007D5ED6">
              <w:rPr>
                <w:rFonts w:cs="Verdana"/>
                <w:b w:val="0"/>
                <w:bCs w:val="0"/>
                <w:sz w:val="16"/>
                <w:szCs w:val="32"/>
              </w:rPr>
              <w:t>Read</w:t>
            </w:r>
            <w:r w:rsidRPr="007D5ED6">
              <w:rPr>
                <w:rFonts w:cs="Verdana"/>
                <w:b w:val="0"/>
                <w:bCs w:val="0"/>
                <w:sz w:val="16"/>
                <w:szCs w:val="32"/>
              </w:rPr>
              <w:t xml:space="preserve"> </w:t>
            </w:r>
            <w:r w:rsidRPr="007D5ED6">
              <w:rPr>
                <w:rFonts w:cs="Verdana"/>
                <w:b w:val="0"/>
                <w:bCs w:val="0"/>
                <w:sz w:val="16"/>
                <w:szCs w:val="32"/>
              </w:rPr>
              <w:t>v_numBytes</w:t>
            </w:r>
            <w:r w:rsidRPr="007D5ED6">
              <w:rPr>
                <w:rFonts w:cs="Verdana"/>
                <w:b w:val="0"/>
                <w:bCs w:val="0"/>
                <w:sz w:val="16"/>
                <w:szCs w:val="32"/>
              </w:rPr>
              <w:t xml:space="preserve"> bytes”</w:t>
            </w:r>
            <w:r w:rsidRPr="007D5ED6">
              <w:rPr>
                <w:rFonts w:cs="Verdana"/>
                <w:b w:val="0"/>
                <w:sz w:val="16"/>
                <w:szCs w:val="15"/>
              </w:rPr>
              <w:t>, gmii_</w:t>
            </w:r>
            <w:r w:rsidRPr="007D5ED6">
              <w:rPr>
                <w:rFonts w:cs="Verdana"/>
                <w:b w:val="0"/>
                <w:sz w:val="16"/>
                <w:szCs w:val="15"/>
              </w:rPr>
              <w:t>r</w:t>
            </w:r>
            <w:r w:rsidRPr="007D5ED6">
              <w:rPr>
                <w:rFonts w:cs="Verdana"/>
                <w:b w:val="0"/>
                <w:sz w:val="16"/>
                <w:szCs w:val="15"/>
              </w:rPr>
              <w:t>x_if);</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08DE93C2"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 xml:space="preserve">expect </w:t>
            </w:r>
            <w:r w:rsidR="00A32994" w:rsidRPr="00CD57FD">
              <w:rPr>
                <w:rFonts w:cs="Verdana"/>
                <w:color w:val="FFFFFF"/>
                <w:szCs w:val="30"/>
                <w:lang w:val="en-US"/>
              </w:rPr>
              <w:t>(</w:t>
            </w:r>
            <w:r>
              <w:rPr>
                <w:rFonts w:cs="Verdana"/>
                <w:color w:val="FFFFFF"/>
                <w:szCs w:val="30"/>
                <w:lang w:val="en-US"/>
              </w:rPr>
              <w:t>data</w:t>
            </w:r>
            <w:r w:rsidR="00001142">
              <w:rPr>
                <w:rFonts w:cs="Verdana"/>
                <w:color w:val="FFFFFF"/>
                <w:szCs w:val="30"/>
                <w:lang w:val="en-US"/>
              </w:rPr>
              <w:t>_exp</w:t>
            </w:r>
            <w:r w:rsidR="00A32994" w:rsidRPr="00CD57FD">
              <w:rPr>
                <w:rFonts w:cs="Verdana"/>
                <w:color w:val="FFFFFF"/>
                <w:szCs w:val="30"/>
                <w:lang w:val="en-US"/>
              </w:rPr>
              <w:t xml:space="preserve">, msg, </w:t>
            </w:r>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r w:rsidR="00E86489" w:rsidRPr="00CD57FD">
              <w:rPr>
                <w:rFonts w:cs="Verdana"/>
                <w:color w:val="FFFFFF"/>
                <w:szCs w:val="30"/>
                <w:lang w:val="en-US"/>
              </w:rPr>
              <w:t>,</w:t>
            </w:r>
            <w:r w:rsidR="00001142">
              <w:rPr>
                <w:rFonts w:cs="Verdana"/>
                <w:color w:val="FFFFFF"/>
                <w:szCs w:val="30"/>
                <w:lang w:val="en-US"/>
              </w:rPr>
              <w:t xml:space="preserve"> alert_level,</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001142" w:rsidRPr="007D5ED6">
              <w:rPr>
                <w:rFonts w:cs="Verdana"/>
                <w:b w:val="0"/>
                <w:sz w:val="16"/>
                <w:szCs w:val="15"/>
              </w:rPr>
              <w:t>gmii_</w:t>
            </w:r>
            <w:r w:rsidR="00001142" w:rsidRPr="007D5ED6">
              <w:rPr>
                <w:rFonts w:cs="Verdana"/>
                <w:b w:val="0"/>
                <w:sz w:val="16"/>
                <w:szCs w:val="15"/>
              </w:rPr>
              <w:t>expect</w:t>
            </w:r>
            <w:r w:rsidR="00001142" w:rsidRPr="007D5ED6">
              <w:rPr>
                <w:rFonts w:cs="Verdana"/>
                <w:b w:val="0"/>
                <w:sz w:val="16"/>
                <w:szCs w:val="15"/>
              </w:rPr>
              <w:t xml:space="preserve">(v_data_array(0 to v_numBytes-1), </w:t>
            </w:r>
            <w:r w:rsidR="00001142" w:rsidRPr="007D5ED6">
              <w:rPr>
                <w:rFonts w:cs="Verdana"/>
                <w:b w:val="0"/>
                <w:bCs w:val="0"/>
                <w:sz w:val="16"/>
                <w:szCs w:val="32"/>
              </w:rPr>
              <w:t>“</w:t>
            </w:r>
            <w:r w:rsidR="00001142" w:rsidRPr="007D5ED6">
              <w:rPr>
                <w:rFonts w:cs="Verdana"/>
                <w:b w:val="0"/>
                <w:bCs w:val="0"/>
                <w:sz w:val="16"/>
                <w:szCs w:val="32"/>
              </w:rPr>
              <w:t>Expect</w:t>
            </w:r>
            <w:r w:rsidR="00001142" w:rsidRPr="007D5ED6">
              <w:rPr>
                <w:rFonts w:cs="Verdana"/>
                <w:b w:val="0"/>
                <w:bCs w:val="0"/>
                <w:sz w:val="16"/>
                <w:szCs w:val="32"/>
              </w:rPr>
              <w:t xml:space="preserve"> v_numBytes bytes”</w:t>
            </w:r>
            <w:r w:rsidR="00001142" w:rsidRPr="007D5ED6">
              <w:rPr>
                <w:rFonts w:cs="Verdana"/>
                <w:b w:val="0"/>
                <w:sz w:val="16"/>
                <w:szCs w:val="15"/>
              </w:rPr>
              <w:t>, gmii_</w:t>
            </w:r>
            <w:r w:rsidR="00001142" w:rsidRPr="007D5ED6">
              <w:rPr>
                <w:rFonts w:cs="Verdana"/>
                <w:b w:val="0"/>
                <w:sz w:val="16"/>
                <w:szCs w:val="15"/>
              </w:rPr>
              <w:t>r</w:t>
            </w:r>
            <w:r w:rsidR="00001142" w:rsidRPr="007D5ED6">
              <w:rPr>
                <w:rFonts w:cs="Verdana"/>
                <w:b w:val="0"/>
                <w:sz w:val="16"/>
                <w:szCs w:val="15"/>
              </w:rPr>
              <w:t>x_if,</w:t>
            </w:r>
            <w:r w:rsidR="00001142" w:rsidRPr="007D5ED6">
              <w:rPr>
                <w:rFonts w:cs="Verdana"/>
                <w:b w:val="0"/>
                <w:sz w:val="16"/>
                <w:szCs w:val="15"/>
              </w:rPr>
              <w:t xml:space="preserve"> ERROR,</w:t>
            </w:r>
            <w:r w:rsidR="00001142" w:rsidRPr="007D5ED6">
              <w:rPr>
                <w:rFonts w:cs="Verdana"/>
                <w:b w:val="0"/>
                <w:sz w:val="16"/>
                <w:szCs w:val="15"/>
              </w:rPr>
              <w:t xml:space="preserve"> C_SCOPE, shared_msg_id_panel, gmii_bfm_config);</w:t>
            </w:r>
          </w:p>
          <w:p w14:paraId="11DF1DAC" w14:textId="08CE517A"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gmii_</w:t>
            </w:r>
            <w:r w:rsidRPr="007D5ED6">
              <w:rPr>
                <w:rFonts w:cs="Verdana"/>
                <w:b w:val="0"/>
                <w:sz w:val="16"/>
                <w:szCs w:val="15"/>
              </w:rPr>
              <w:t>expect</w:t>
            </w:r>
            <w:r w:rsidRPr="007D5ED6">
              <w:rPr>
                <w:rFonts w:cs="Verdana"/>
                <w:b w:val="0"/>
                <w:sz w:val="16"/>
                <w:szCs w:val="15"/>
              </w:rPr>
              <w:t xml:space="preserve">((x”01”, x”02”, x”03”, x”04”),             </w:t>
            </w:r>
            <w:r w:rsidRPr="007D5ED6">
              <w:rPr>
                <w:rFonts w:cs="Verdana"/>
                <w:b w:val="0"/>
                <w:bCs w:val="0"/>
                <w:sz w:val="16"/>
                <w:szCs w:val="32"/>
              </w:rPr>
              <w:t>“</w:t>
            </w:r>
            <w:r w:rsidRPr="007D5ED6">
              <w:rPr>
                <w:rFonts w:cs="Verdana"/>
                <w:b w:val="0"/>
                <w:bCs w:val="0"/>
                <w:sz w:val="16"/>
                <w:szCs w:val="32"/>
              </w:rPr>
              <w:t>Expect</w:t>
            </w:r>
            <w:r w:rsidRPr="007D5ED6">
              <w:rPr>
                <w:rFonts w:cs="Verdana"/>
                <w:b w:val="0"/>
                <w:bCs w:val="0"/>
                <w:sz w:val="16"/>
                <w:szCs w:val="32"/>
              </w:rPr>
              <w:t xml:space="preserve"> 4 bytes”</w:t>
            </w:r>
            <w:r w:rsidRPr="007D5ED6">
              <w:rPr>
                <w:rFonts w:cs="Verdana"/>
                <w:b w:val="0"/>
                <w:sz w:val="16"/>
                <w:szCs w:val="15"/>
              </w:rPr>
              <w:t>, gmii_</w:t>
            </w:r>
            <w:r w:rsidRPr="007D5ED6">
              <w:rPr>
                <w:rFonts w:cs="Verdana"/>
                <w:b w:val="0"/>
                <w:sz w:val="16"/>
                <w:szCs w:val="15"/>
              </w:rPr>
              <w:t>r</w:t>
            </w:r>
            <w:r w:rsidRPr="007D5ED6">
              <w:rPr>
                <w:rFonts w:cs="Verdana"/>
                <w:b w:val="0"/>
                <w:sz w:val="16"/>
                <w:szCs w:val="15"/>
              </w:rPr>
              <w:t>x_if</w:t>
            </w:r>
            <w:r w:rsidRPr="007D5ED6">
              <w:rPr>
                <w:rFonts w:cs="Verdana"/>
                <w:b w:val="0"/>
                <w:sz w:val="16"/>
                <w:szCs w:val="15"/>
              </w:rPr>
              <w:t>, ERROR</w:t>
            </w:r>
            <w:r w:rsidRPr="007D5ED6">
              <w:rPr>
                <w:rFonts w:cs="Verdana"/>
                <w:b w:val="0"/>
                <w:sz w:val="16"/>
                <w:szCs w:val="15"/>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r>
              <w:rPr>
                <w:rFonts w:cs="Verdana"/>
                <w:color w:val="FFFFFF"/>
                <w:sz w:val="22"/>
                <w:szCs w:val="30"/>
                <w:lang w:val="en-US"/>
              </w:rPr>
              <w:t>init_gmii_if_signals</w:t>
            </w:r>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r w:rsidR="00B64A3D" w:rsidRPr="007D5ED6">
              <w:rPr>
                <w:rFonts w:cs="Verdana"/>
                <w:b w:val="0"/>
                <w:sz w:val="16"/>
                <w:szCs w:val="15"/>
              </w:rPr>
              <w:t>gmii_tx_if &lt;= init_gmii_if_signals(VOID)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gridCol w:w="4145"/>
      </w:tblGrid>
      <w:tr w:rsidR="00EB0BB8" w14:paraId="58BE0126" w14:textId="77777777" w:rsidTr="00422D5E">
        <w:trPr>
          <w:trHeight w:val="3604"/>
        </w:trPr>
        <w:tc>
          <w:tcPr>
            <w:tcW w:w="9022" w:type="dxa"/>
          </w:tcPr>
          <w:tbl>
            <w:tblPr>
              <w:tblW w:w="0" w:type="auto"/>
              <w:tblCellMar>
                <w:left w:w="0" w:type="dxa"/>
                <w:right w:w="0" w:type="dxa"/>
              </w:tblCellMar>
              <w:tblLook w:val="0000" w:firstRow="0" w:lastRow="0" w:firstColumn="0" w:lastColumn="0" w:noHBand="0" w:noVBand="0"/>
            </w:tblPr>
            <w:tblGrid>
              <w:gridCol w:w="3074"/>
              <w:gridCol w:w="1313"/>
              <w:gridCol w:w="4152"/>
            </w:tblGrid>
            <w:tr w:rsidR="00EB0BB8" w:rsidRPr="0042320D" w14:paraId="4B34FDAD" w14:textId="77777777" w:rsidTr="00422D5E">
              <w:trPr>
                <w:trHeight w:val="244"/>
              </w:trPr>
              <w:tc>
                <w:tcPr>
                  <w:tcW w:w="853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r>
                    <w:rPr>
                      <w:b/>
                      <w:szCs w:val="16"/>
                    </w:rPr>
                    <w:t>t_</w:t>
                  </w:r>
                  <w:r w:rsidR="00917E23">
                    <w:rPr>
                      <w:b/>
                      <w:szCs w:val="16"/>
                    </w:rPr>
                    <w:t>gmii</w:t>
                  </w:r>
                  <w:r w:rsidRPr="0042320D">
                    <w:rPr>
                      <w:b/>
                      <w:szCs w:val="16"/>
                    </w:rPr>
                    <w:t>_bfm_config´</w:t>
                  </w:r>
                </w:p>
              </w:tc>
            </w:tr>
            <w:tr w:rsidR="00EB0BB8" w:rsidRPr="0042320D" w14:paraId="46DCA600" w14:textId="77777777" w:rsidTr="00422D5E">
              <w:trPr>
                <w:trHeight w:val="244"/>
              </w:trPr>
              <w:tc>
                <w:tcPr>
                  <w:tcW w:w="3074"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3"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52"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422D5E">
              <w:trPr>
                <w:trHeight w:val="28"/>
              </w:trPr>
              <w:tc>
                <w:tcPr>
                  <w:tcW w:w="3074"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r>
                    <w:rPr>
                      <w:rFonts w:cs="Helvetica"/>
                      <w:bCs/>
                      <w:sz w:val="15"/>
                    </w:rPr>
                    <w:t>max_wait_cycles</w:t>
                  </w:r>
                </w:p>
              </w:tc>
              <w:tc>
                <w:tcPr>
                  <w:tcW w:w="1313"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52"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A003D9">
              <w:trPr>
                <w:trHeight w:val="28"/>
              </w:trPr>
              <w:tc>
                <w:tcPr>
                  <w:tcW w:w="3074"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max_wait_cycles_severity</w:t>
                  </w:r>
                </w:p>
              </w:tc>
              <w:tc>
                <w:tcPr>
                  <w:tcW w:w="1313"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52"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422D5E">
              <w:trPr>
                <w:trHeight w:val="28"/>
              </w:trPr>
              <w:tc>
                <w:tcPr>
                  <w:tcW w:w="3074"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313"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A003D9">
              <w:trPr>
                <w:trHeight w:val="28"/>
              </w:trPr>
              <w:tc>
                <w:tcPr>
                  <w:tcW w:w="3074"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3"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422D5E">
              <w:trPr>
                <w:trHeight w:val="28"/>
              </w:trPr>
              <w:tc>
                <w:tcPr>
                  <w:tcW w:w="3074"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w:t>
                  </w:r>
                  <w:r w:rsidR="0008579F">
                    <w:rPr>
                      <w:rFonts w:cs="Helvetica"/>
                      <w:bCs/>
                      <w:sz w:val="15"/>
                    </w:rPr>
                    <w:t>m</w:t>
                  </w:r>
                  <w:r>
                    <w:rPr>
                      <w:rFonts w:cs="Helvetica"/>
                      <w:bCs/>
                      <w:sz w:val="15"/>
                    </w:rPr>
                    <w:t>argin_severity</w:t>
                  </w:r>
                </w:p>
              </w:tc>
              <w:tc>
                <w:tcPr>
                  <w:tcW w:w="1313"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52"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422D5E">
              <w:trPr>
                <w:trHeight w:val="28"/>
              </w:trPr>
              <w:tc>
                <w:tcPr>
                  <w:tcW w:w="3074"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3"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422D5E">
              <w:trPr>
                <w:trHeight w:val="28"/>
              </w:trPr>
              <w:tc>
                <w:tcPr>
                  <w:tcW w:w="3074"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3"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422D5E">
              <w:trPr>
                <w:trHeight w:val="28"/>
              </w:trPr>
              <w:tc>
                <w:tcPr>
                  <w:tcW w:w="3074"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3"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52"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EB0BB8" w:rsidRPr="0042320D" w14:paraId="1CF502C2" w14:textId="77777777" w:rsidTr="00A003D9">
              <w:trPr>
                <w:trHeight w:val="19"/>
              </w:trPr>
              <w:tc>
                <w:tcPr>
                  <w:tcW w:w="3074"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3"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52"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5"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227809" w:rsidRPr="0042320D" w14:paraId="64FD7931" w14:textId="77777777" w:rsidTr="00422D5E">
              <w:trPr>
                <w:trHeight w:val="244"/>
              </w:trPr>
              <w:tc>
                <w:tcPr>
                  <w:tcW w:w="3826"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r w:rsidR="007A3257">
                    <w:rPr>
                      <w:rFonts w:cs="Helvetica"/>
                      <w:b/>
                      <w:szCs w:val="16"/>
                    </w:rPr>
                    <w:t>’</w:t>
                  </w:r>
                </w:p>
              </w:tc>
            </w:tr>
            <w:tr w:rsidR="00EB0BB8" w:rsidRPr="0042320D" w14:paraId="3BA9F67D" w14:textId="77777777" w:rsidTr="00422D5E">
              <w:trPr>
                <w:trHeight w:val="244"/>
              </w:trPr>
              <w:tc>
                <w:tcPr>
                  <w:tcW w:w="1801"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22D5E">
              <w:trPr>
                <w:trHeight w:val="26"/>
              </w:trPr>
              <w:tc>
                <w:tcPr>
                  <w:tcW w:w="1801"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gtxclk</w:t>
                  </w:r>
                </w:p>
              </w:tc>
              <w:tc>
                <w:tcPr>
                  <w:tcW w:w="2025"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22D5E">
              <w:trPr>
                <w:trHeight w:val="71"/>
              </w:trPr>
              <w:tc>
                <w:tcPr>
                  <w:tcW w:w="1801"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txd</w:t>
                  </w:r>
                </w:p>
              </w:tc>
              <w:tc>
                <w:tcPr>
                  <w:tcW w:w="2025"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227809" w:rsidRPr="0042320D" w14:paraId="103AECE3" w14:textId="77777777" w:rsidTr="00422D5E">
              <w:trPr>
                <w:trHeight w:val="40"/>
              </w:trPr>
              <w:tc>
                <w:tcPr>
                  <w:tcW w:w="1801"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txen</w:t>
                  </w:r>
                </w:p>
              </w:tc>
              <w:tc>
                <w:tcPr>
                  <w:tcW w:w="2025"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917E23" w:rsidRPr="0042320D" w14:paraId="757D8CA5" w14:textId="77777777" w:rsidTr="00422D5E">
              <w:trPr>
                <w:trHeight w:val="244"/>
              </w:trPr>
              <w:tc>
                <w:tcPr>
                  <w:tcW w:w="3826"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r w:rsidR="007A3257">
                    <w:rPr>
                      <w:rFonts w:cs="Helvetica"/>
                      <w:b/>
                      <w:szCs w:val="16"/>
                    </w:rPr>
                    <w:t>’</w:t>
                  </w:r>
                </w:p>
              </w:tc>
            </w:tr>
            <w:tr w:rsidR="00917E23" w:rsidRPr="0042320D" w14:paraId="7DF4E3A8" w14:textId="77777777" w:rsidTr="00422D5E">
              <w:trPr>
                <w:trHeight w:val="244"/>
              </w:trPr>
              <w:tc>
                <w:tcPr>
                  <w:tcW w:w="1801"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422D5E">
              <w:trPr>
                <w:trHeight w:val="26"/>
              </w:trPr>
              <w:tc>
                <w:tcPr>
                  <w:tcW w:w="1801"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rxclk</w:t>
                  </w:r>
                </w:p>
              </w:tc>
              <w:tc>
                <w:tcPr>
                  <w:tcW w:w="2025"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r w:rsidR="00917E23" w:rsidRPr="0042320D" w14:paraId="0D053912" w14:textId="77777777" w:rsidTr="00422D5E">
              <w:trPr>
                <w:trHeight w:val="71"/>
              </w:trPr>
              <w:tc>
                <w:tcPr>
                  <w:tcW w:w="1801"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w:t>
                  </w:r>
                </w:p>
              </w:tc>
              <w:tc>
                <w:tcPr>
                  <w:tcW w:w="2025"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917E23" w:rsidRPr="0042320D" w14:paraId="72967BA1" w14:textId="77777777" w:rsidTr="00422D5E">
              <w:trPr>
                <w:trHeight w:val="40"/>
              </w:trPr>
              <w:tc>
                <w:tcPr>
                  <w:tcW w:w="1801"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rxdv</w:t>
                  </w:r>
                </w:p>
              </w:tc>
              <w:tc>
                <w:tcPr>
                  <w:tcW w:w="2025"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Subtitle"/>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gtx</w:t>
            </w:r>
            <w:r w:rsidRPr="002405F3">
              <w:rPr>
                <w:color w:val="000000" w:themeColor="text1"/>
                <w:sz w:val="15"/>
              </w:rPr>
              <w:t xml:space="preserve">clk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r w:rsidRPr="002405F3">
              <w:rPr>
                <w:sz w:val="15"/>
              </w:rPr>
              <w:t>std_logic</w:t>
            </w:r>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txd</w:t>
            </w:r>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r>
              <w:rPr>
                <w:color w:val="000000" w:themeColor="text1"/>
                <w:sz w:val="15"/>
              </w:rPr>
              <w:t>txen</w:t>
            </w:r>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r>
              <w:rPr>
                <w:color w:val="000000" w:themeColor="text1"/>
                <w:sz w:val="15"/>
              </w:rPr>
              <w:t>rxclk</w:t>
            </w:r>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r>
              <w:rPr>
                <w:color w:val="000000" w:themeColor="text1"/>
                <w:sz w:val="15"/>
              </w:rPr>
              <w:t>rxd</w:t>
            </w:r>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r>
              <w:rPr>
                <w:color w:val="000000" w:themeColor="text1"/>
                <w:sz w:val="15"/>
              </w:rPr>
              <w:t>rxdv</w:t>
            </w:r>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r>
              <w:rPr>
                <w:sz w:val="15"/>
              </w:rPr>
              <w:t>std_logic</w:t>
            </w:r>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818"/>
        <w:gridCol w:w="2835"/>
        <w:gridCol w:w="8500"/>
      </w:tblGrid>
      <w:tr w:rsidR="00EB0BB8" w:rsidRPr="0042320D" w14:paraId="4AD0BA14" w14:textId="77777777" w:rsidTr="001B7FCF">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1818"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8500"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1B7FCF">
        <w:tc>
          <w:tcPr>
            <w:tcW w:w="1976"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r>
              <w:rPr>
                <w:color w:val="000000" w:themeColor="text1"/>
                <w:sz w:val="15"/>
              </w:rPr>
              <w:t>data</w:t>
            </w:r>
            <w:r w:rsidR="001B7FCF">
              <w:rPr>
                <w:color w:val="000000" w:themeColor="text1"/>
                <w:sz w:val="15"/>
              </w:rPr>
              <w:t>_array</w:t>
            </w:r>
          </w:p>
          <w:p w14:paraId="447F68EF" w14:textId="260B362E" w:rsidR="001B7FCF" w:rsidRPr="002405F3" w:rsidRDefault="001B7FCF" w:rsidP="002405F3">
            <w:pPr>
              <w:tabs>
                <w:tab w:val="left" w:pos="4820"/>
              </w:tabs>
              <w:spacing w:line="276" w:lineRule="auto"/>
              <w:rPr>
                <w:color w:val="000000" w:themeColor="text1"/>
                <w:sz w:val="15"/>
              </w:rPr>
            </w:pPr>
            <w:r>
              <w:rPr>
                <w:color w:val="000000" w:themeColor="text1"/>
                <w:sz w:val="15"/>
              </w:rPr>
              <w:t>data_exp</w:t>
            </w:r>
          </w:p>
        </w:tc>
        <w:tc>
          <w:tcPr>
            <w:tcW w:w="1818" w:type="dxa"/>
            <w:tcBorders>
              <w:left w:val="nil"/>
              <w:right w:val="nil"/>
            </w:tcBorders>
            <w:shd w:val="clear" w:color="auto" w:fill="auto"/>
          </w:tcPr>
          <w:p w14:paraId="66E9603B" w14:textId="2E9621D4" w:rsidR="009C49B6" w:rsidRPr="002405F3" w:rsidRDefault="00312C2F" w:rsidP="002405F3">
            <w:pPr>
              <w:tabs>
                <w:tab w:val="left" w:pos="4820"/>
              </w:tabs>
              <w:spacing w:line="276" w:lineRule="auto"/>
              <w:rPr>
                <w:sz w:val="15"/>
              </w:rPr>
            </w:pPr>
            <w:r>
              <w:rPr>
                <w:sz w:val="15"/>
              </w:rPr>
              <w:t>t_byte_array</w:t>
            </w:r>
          </w:p>
        </w:tc>
        <w:tc>
          <w:tcPr>
            <w:tcW w:w="2835"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(x”</w:t>
            </w:r>
            <w:r w:rsidR="001B7FCF">
              <w:rPr>
                <w:sz w:val="15"/>
              </w:rPr>
              <w:t>D0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8500"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r>
              <w:rPr>
                <w:sz w:val="15"/>
                <w:szCs w:val="15"/>
              </w:rPr>
              <w:t xml:space="preserve">data_array(0) is </w:t>
            </w:r>
            <w:r>
              <w:rPr>
                <w:sz w:val="15"/>
              </w:rPr>
              <w:t>written/read</w:t>
            </w:r>
            <w:r>
              <w:rPr>
                <w:sz w:val="15"/>
                <w:szCs w:val="15"/>
              </w:rPr>
              <w:t xml:space="preserve"> first, while data_array(data_array’high)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For clarity, data_array is required to be ascending, for example defined by the test sequencer as follows:</w:t>
            </w:r>
          </w:p>
          <w:p w14:paraId="63F3553F" w14:textId="157D59E1"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v_data_array : t_byte_array(0 to C_MAX_BYTES-1);</w:t>
            </w:r>
          </w:p>
        </w:tc>
      </w:tr>
      <w:tr w:rsidR="001B7FCF" w:rsidRPr="002405F3" w14:paraId="0EE12249" w14:textId="77777777" w:rsidTr="001B7FCF">
        <w:tc>
          <w:tcPr>
            <w:tcW w:w="1976"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r>
              <w:rPr>
                <w:color w:val="000000" w:themeColor="text1"/>
                <w:sz w:val="15"/>
              </w:rPr>
              <w:t>data_len</w:t>
            </w:r>
          </w:p>
        </w:tc>
        <w:tc>
          <w:tcPr>
            <w:tcW w:w="1818"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5"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r>
              <w:rPr>
                <w:sz w:val="15"/>
              </w:rPr>
              <w:t>v_data_len</w:t>
            </w:r>
          </w:p>
        </w:tc>
        <w:tc>
          <w:tcPr>
            <w:tcW w:w="8500"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The number of valid bytes in the data_array. Note that the data_array can be bigger and that is why the length is returned.</w:t>
            </w:r>
          </w:p>
        </w:tc>
      </w:tr>
      <w:tr w:rsidR="001B7FCF" w:rsidRPr="002405F3" w14:paraId="00403387" w14:textId="77777777" w:rsidTr="001B7FCF">
        <w:tc>
          <w:tcPr>
            <w:tcW w:w="1976"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r>
              <w:rPr>
                <w:color w:val="000000" w:themeColor="text1"/>
                <w:sz w:val="15"/>
              </w:rPr>
              <w:t>alert_level</w:t>
            </w:r>
          </w:p>
        </w:tc>
        <w:tc>
          <w:tcPr>
            <w:tcW w:w="1818"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r>
              <w:rPr>
                <w:sz w:val="15"/>
              </w:rPr>
              <w:t>t_alert_level</w:t>
            </w:r>
          </w:p>
        </w:tc>
        <w:tc>
          <w:tcPr>
            <w:tcW w:w="2835"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8500"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1B7FCF">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1818"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8500"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1B7FCF">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1818"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8500"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1B7FCF">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1818"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8500"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1B7FCF">
        <w:tc>
          <w:tcPr>
            <w:tcW w:w="1976"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1818"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r>
              <w:rPr>
                <w:sz w:val="15"/>
              </w:rPr>
              <w:t>t_</w:t>
            </w:r>
            <w:r w:rsidR="00FB7A04">
              <w:rPr>
                <w:sz w:val="15"/>
              </w:rPr>
              <w:t>gmii</w:t>
            </w:r>
            <w:r w:rsidR="00061B56" w:rsidRPr="002405F3">
              <w:rPr>
                <w:sz w:val="15"/>
              </w:rPr>
              <w:t>_bfm</w:t>
            </w:r>
            <w:r w:rsidR="00FA11B3" w:rsidRPr="002405F3">
              <w:rPr>
                <w:sz w:val="15"/>
              </w:rPr>
              <w:t>_config</w:t>
            </w:r>
          </w:p>
        </w:tc>
        <w:tc>
          <w:tcPr>
            <w:tcW w:w="2835"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8500" w:type="dxa"/>
            <w:tcBorders>
              <w:left w:val="nil"/>
              <w:right w:val="nil"/>
            </w:tcBorders>
            <w:shd w:val="clear" w:color="auto" w:fill="auto"/>
          </w:tcPr>
          <w:p w14:paraId="079843CE" w14:textId="51645D53"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0634BA">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1B7FCF">
        <w:tc>
          <w:tcPr>
            <w:tcW w:w="1976"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r>
              <w:rPr>
                <w:color w:val="000000" w:themeColor="text1"/>
                <w:sz w:val="15"/>
              </w:rPr>
              <w:t>ext_proc_call</w:t>
            </w:r>
          </w:p>
        </w:tc>
        <w:tc>
          <w:tcPr>
            <w:tcW w:w="1818"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5"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“gmii_expect()”</w:t>
            </w:r>
          </w:p>
        </w:tc>
        <w:tc>
          <w:tcPr>
            <w:tcW w:w="8500"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r>
              <w:rPr>
                <w:b/>
                <w:szCs w:val="14"/>
              </w:rPr>
              <w:t>gmii_write</w:t>
            </w:r>
            <w:r w:rsidR="00B11A79" w:rsidRPr="002D5690">
              <w:rPr>
                <w:b/>
                <w:szCs w:val="14"/>
              </w:rPr>
              <w:t>()</w:t>
            </w:r>
          </w:p>
        </w:tc>
        <w:tc>
          <w:tcPr>
            <w:tcW w:w="12299" w:type="dxa"/>
            <w:tcBorders>
              <w:left w:val="nil"/>
              <w:right w:val="nil"/>
            </w:tcBorders>
            <w:shd w:val="clear" w:color="auto" w:fill="auto"/>
            <w:vAlign w:val="center"/>
          </w:tcPr>
          <w:p w14:paraId="010610CD" w14:textId="7C482A3F" w:rsidR="00B11A79" w:rsidRPr="00675E2F" w:rsidRDefault="001032BF" w:rsidP="00B11A79">
            <w:pPr>
              <w:tabs>
                <w:tab w:val="left" w:pos="4820"/>
              </w:tabs>
              <w:spacing w:line="276" w:lineRule="auto"/>
              <w:rPr>
                <w:b/>
                <w:sz w:val="16"/>
                <w:szCs w:val="14"/>
              </w:rPr>
            </w:pPr>
            <w:r>
              <w:rPr>
                <w:b/>
                <w:sz w:val="16"/>
                <w:szCs w:val="14"/>
              </w:rPr>
              <w:t>gmii_write</w:t>
            </w:r>
            <w:r w:rsidR="00B11A79" w:rsidRPr="00675E2F">
              <w:rPr>
                <w:b/>
                <w:sz w:val="16"/>
                <w:szCs w:val="14"/>
              </w:rPr>
              <w:t xml:space="preserve"> (</w:t>
            </w:r>
            <w:r w:rsidRPr="003E37C1">
              <w:rPr>
                <w:rFonts w:cs="Courier New"/>
                <w:b/>
                <w:sz w:val="16"/>
                <w:szCs w:val="16"/>
              </w:rPr>
              <w:t>data</w:t>
            </w:r>
            <w:r>
              <w:rPr>
                <w:rFonts w:cs="Courier New"/>
                <w:b/>
                <w:sz w:val="16"/>
                <w:szCs w:val="16"/>
              </w:rPr>
              <w:t>_array</w:t>
            </w:r>
            <w:r w:rsidRPr="003E37C1">
              <w:rPr>
                <w:rFonts w:cs="Courier New"/>
                <w:b/>
                <w:sz w:val="16"/>
                <w:szCs w:val="16"/>
              </w:rPr>
              <w:t>, msg, gmii_t</w:t>
            </w:r>
            <w:r>
              <w:rPr>
                <w:rFonts w:cs="Courier New"/>
                <w:b/>
                <w:sz w:val="16"/>
                <w:szCs w:val="16"/>
              </w:rPr>
              <w:t>x</w:t>
            </w:r>
            <w:r w:rsidRPr="003E37C1">
              <w:rPr>
                <w:rFonts w:cs="Courier New"/>
                <w:b/>
                <w:sz w:val="16"/>
                <w:szCs w:val="16"/>
              </w:rPr>
              <w:t>_if</w:t>
            </w:r>
            <w:r w:rsidRPr="008D52E5">
              <w:rPr>
                <w:rFonts w:cs="Courier New"/>
                <w:b/>
                <w:sz w:val="16"/>
                <w:szCs w:val="16"/>
              </w:rPr>
              <w:t>, [scope, [msg_id_panel, [config]]])</w:t>
            </w:r>
          </w:p>
          <w:p w14:paraId="60BF2EFC" w14:textId="77777777" w:rsidR="00B11A79" w:rsidRDefault="00B11A79" w:rsidP="00B11A79">
            <w:pPr>
              <w:tabs>
                <w:tab w:val="left" w:pos="4820"/>
              </w:tabs>
              <w:spacing w:line="276" w:lineRule="auto"/>
              <w:rPr>
                <w:sz w:val="14"/>
                <w:szCs w:val="14"/>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gmii_write</w:t>
            </w:r>
            <w:r w:rsidRPr="002A494A">
              <w:rPr>
                <w:sz w:val="15"/>
                <w:szCs w:val="15"/>
              </w:rPr>
              <w:t xml:space="preserve">() procedure </w:t>
            </w:r>
            <w:r>
              <w:rPr>
                <w:sz w:val="15"/>
                <w:szCs w:val="15"/>
              </w:rPr>
              <w:t xml:space="preserve">writes </w:t>
            </w:r>
            <w:r>
              <w:rPr>
                <w:sz w:val="15"/>
                <w:szCs w:val="15"/>
              </w:rPr>
              <w:t>data to the DUT</w:t>
            </w:r>
            <w:r w:rsidRPr="00204EA1">
              <w:rPr>
                <w:sz w:val="15"/>
                <w:szCs w:val="15"/>
              </w:rPr>
              <w:t>.</w:t>
            </w:r>
          </w:p>
          <w:p w14:paraId="79B0BF33" w14:textId="77777777"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r w:rsidRPr="00204EA1">
              <w:rPr>
                <w:sz w:val="15"/>
                <w:szCs w:val="15"/>
              </w:rPr>
              <w:t>data</w:t>
            </w:r>
            <w:r>
              <w:rPr>
                <w:sz w:val="15"/>
                <w:szCs w:val="15"/>
              </w:rPr>
              <w:t>_a</w:t>
            </w:r>
            <w:r w:rsidRPr="00204EA1">
              <w:rPr>
                <w:sz w:val="15"/>
                <w:szCs w:val="15"/>
              </w:rPr>
              <w:t>rray</w:t>
            </w:r>
            <w:r>
              <w:rPr>
                <w:sz w:val="15"/>
                <w:szCs w:val="15"/>
              </w:rPr>
              <w:t>” argument, which is a t_byte_array.</w:t>
            </w:r>
          </w:p>
          <w:p w14:paraId="2683AE2F" w14:textId="24BDF6A6" w:rsidR="00B11A79" w:rsidRDefault="00DC1434" w:rsidP="00DC1434">
            <w:pPr>
              <w:rPr>
                <w:sz w:val="15"/>
                <w:szCs w:val="15"/>
              </w:rPr>
            </w:pPr>
            <w:r>
              <w:rPr>
                <w:sz w:val="15"/>
                <w:szCs w:val="15"/>
              </w:rPr>
              <w:t>data_array(0) is written first, while data_array(data_array’high) is written last</w:t>
            </w:r>
            <w:r>
              <w:rPr>
                <w:sz w:val="15"/>
                <w:szCs w:val="15"/>
              </w:rPr>
              <w:t>.</w:t>
            </w:r>
          </w:p>
          <w:p w14:paraId="488E8BAF" w14:textId="34F14227" w:rsidR="00DC1434" w:rsidRPr="00E37B08" w:rsidRDefault="00DC1434" w:rsidP="00DC1434">
            <w:pPr>
              <w:rPr>
                <w:sz w:val="14"/>
                <w:szCs w:val="16"/>
              </w:rPr>
            </w:pP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r>
              <w:rPr>
                <w:b/>
                <w:szCs w:val="18"/>
              </w:rPr>
              <w:t>gmii</w:t>
            </w:r>
            <w:r w:rsidRPr="00756537">
              <w:rPr>
                <w:b/>
                <w:szCs w:val="18"/>
              </w:rPr>
              <w:t>_</w:t>
            </w:r>
            <w:r w:rsidR="001032BF">
              <w:rPr>
                <w:b/>
                <w:szCs w:val="18"/>
              </w:rPr>
              <w:t>read</w:t>
            </w:r>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r>
              <w:rPr>
                <w:rFonts w:cs="Courier New"/>
                <w:b/>
                <w:sz w:val="16"/>
                <w:szCs w:val="16"/>
              </w:rPr>
              <w:t>gmii</w:t>
            </w:r>
            <w:r w:rsidRPr="008D52E5">
              <w:rPr>
                <w:rFonts w:cs="Courier New"/>
                <w:b/>
                <w:sz w:val="16"/>
                <w:szCs w:val="16"/>
              </w:rPr>
              <w:t>_</w:t>
            </w:r>
            <w:r w:rsidR="001032BF">
              <w:rPr>
                <w:rFonts w:cs="Courier New"/>
                <w:b/>
                <w:sz w:val="16"/>
                <w:szCs w:val="16"/>
              </w:rPr>
              <w:t xml:space="preserve">read </w:t>
            </w:r>
            <w:r w:rsidRPr="008D52E5">
              <w:rPr>
                <w:rFonts w:cs="Courier New"/>
                <w:b/>
                <w:sz w:val="16"/>
                <w:szCs w:val="16"/>
              </w:rPr>
              <w:t>(</w:t>
            </w:r>
            <w:r w:rsidRPr="003E37C1">
              <w:rPr>
                <w:rFonts w:cs="Courier New"/>
                <w:b/>
                <w:sz w:val="16"/>
                <w:szCs w:val="16"/>
              </w:rPr>
              <w:t>data</w:t>
            </w:r>
            <w:r w:rsidR="001032BF">
              <w:rPr>
                <w:rFonts w:cs="Courier New"/>
                <w:b/>
                <w:sz w:val="16"/>
                <w:szCs w:val="16"/>
              </w:rPr>
              <w:t>_array, data_len</w:t>
            </w:r>
            <w:r w:rsidRPr="003E37C1">
              <w:rPr>
                <w:rFonts w:cs="Courier New"/>
                <w:b/>
                <w:sz w:val="16"/>
                <w:szCs w:val="16"/>
              </w:rPr>
              <w:t>, msg, gmii_</w:t>
            </w:r>
            <w:r w:rsidR="001032BF">
              <w:rPr>
                <w:rFonts w:cs="Courier New"/>
                <w:b/>
                <w:sz w:val="16"/>
                <w:szCs w:val="16"/>
              </w:rPr>
              <w:t>rx</w:t>
            </w:r>
            <w:r w:rsidRPr="003E37C1">
              <w:rPr>
                <w:rFonts w:cs="Courier New"/>
                <w:b/>
                <w:sz w:val="16"/>
                <w:szCs w:val="16"/>
              </w:rPr>
              <w:t>_if</w:t>
            </w:r>
            <w:r w:rsidRPr="008D52E5">
              <w:rPr>
                <w:rFonts w:cs="Courier New"/>
                <w:b/>
                <w:sz w:val="16"/>
                <w:szCs w:val="16"/>
              </w:rPr>
              <w:t>, [scope, [msg_id_panel, [config</w:t>
            </w:r>
            <w:r w:rsidR="001032BF">
              <w:rPr>
                <w:rFonts w:cs="Courier New"/>
                <w:b/>
                <w:sz w:val="16"/>
                <w:szCs w:val="16"/>
              </w:rPr>
              <w:t>, ext_proc_call]</w:t>
            </w:r>
            <w:r w:rsidRPr="008D52E5">
              <w:rPr>
                <w:rFonts w:cs="Courier New"/>
                <w:b/>
                <w:sz w:val="16"/>
                <w:szCs w:val="16"/>
              </w:rPr>
              <w:t xml:space="preserve">]]]) </w:t>
            </w:r>
          </w:p>
          <w:p w14:paraId="29E0B840" w14:textId="77777777" w:rsidR="00B11A79" w:rsidRDefault="00B11A79" w:rsidP="00B11A79">
            <w:pPr>
              <w:tabs>
                <w:tab w:val="left" w:pos="4820"/>
              </w:tabs>
              <w:spacing w:line="276" w:lineRule="auto"/>
              <w:rPr>
                <w:sz w:val="14"/>
                <w:szCs w:val="16"/>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gmii_read(</w:t>
            </w:r>
            <w:r w:rsidRPr="002A494A">
              <w:rPr>
                <w:sz w:val="15"/>
                <w:szCs w:val="15"/>
              </w:rPr>
              <w:t xml:space="preserve">) procedure </w:t>
            </w:r>
            <w:r>
              <w:rPr>
                <w:sz w:val="15"/>
                <w:szCs w:val="15"/>
              </w:rPr>
              <w:t xml:space="preserve">reads </w:t>
            </w:r>
            <w:r>
              <w:rPr>
                <w:sz w:val="15"/>
                <w:szCs w:val="15"/>
              </w:rPr>
              <w:t>data from the DUT</w:t>
            </w:r>
            <w:r>
              <w:rPr>
                <w:sz w:val="15"/>
                <w:szCs w:val="15"/>
              </w:rPr>
              <w:t>.</w:t>
            </w:r>
          </w:p>
          <w:p w14:paraId="14A53FAA" w14:textId="77777777"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r w:rsidRPr="00204EA1">
              <w:rPr>
                <w:sz w:val="15"/>
                <w:szCs w:val="15"/>
              </w:rPr>
              <w:t>data</w:t>
            </w:r>
            <w:r>
              <w:rPr>
                <w:sz w:val="15"/>
                <w:szCs w:val="15"/>
              </w:rPr>
              <w:t>_a</w:t>
            </w:r>
            <w:r w:rsidRPr="00204EA1">
              <w:rPr>
                <w:sz w:val="15"/>
                <w:szCs w:val="15"/>
              </w:rPr>
              <w:t>rray</w:t>
            </w:r>
            <w:r>
              <w:rPr>
                <w:sz w:val="15"/>
                <w:szCs w:val="15"/>
              </w:rPr>
              <w:t xml:space="preserve"> output, which is a t_byte_array. The number of valid bytes in the data_array is stored in data_len.</w:t>
            </w:r>
          </w:p>
          <w:p w14:paraId="22880D77" w14:textId="77777777" w:rsidR="00DC1434" w:rsidRDefault="00DC1434" w:rsidP="00DC1434">
            <w:pPr>
              <w:tabs>
                <w:tab w:val="left" w:pos="4820"/>
              </w:tabs>
              <w:spacing w:line="276" w:lineRule="auto"/>
              <w:rPr>
                <w:sz w:val="15"/>
                <w:szCs w:val="15"/>
              </w:rPr>
            </w:pPr>
            <w:r>
              <w:rPr>
                <w:sz w:val="15"/>
                <w:szCs w:val="15"/>
              </w:rPr>
              <w:t>data_array(0) is read first, while data_array(data_array’high) is read last.</w:t>
            </w:r>
          </w:p>
          <w:p w14:paraId="5AFEC78A" w14:textId="77777777" w:rsidR="00B11A79" w:rsidRDefault="00B11A79" w:rsidP="00B11A79">
            <w:pPr>
              <w:tabs>
                <w:tab w:val="left" w:pos="4820"/>
              </w:tabs>
              <w:spacing w:line="276" w:lineRule="auto"/>
              <w:rPr>
                <w:rFonts w:cs="Courier New"/>
                <w:b/>
                <w:sz w:val="14"/>
                <w:szCs w:val="16"/>
              </w:rPr>
            </w:pP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r>
              <w:rPr>
                <w:b/>
                <w:szCs w:val="14"/>
              </w:rPr>
              <w:t>gmii</w:t>
            </w:r>
            <w:r w:rsidRPr="002D5690">
              <w:rPr>
                <w:b/>
                <w:szCs w:val="14"/>
              </w:rPr>
              <w:t>_</w:t>
            </w:r>
            <w:r w:rsidR="001032BF">
              <w:rPr>
                <w:b/>
                <w:szCs w:val="14"/>
              </w:rPr>
              <w:t>expect</w:t>
            </w:r>
            <w:r w:rsidRPr="002D5690">
              <w:rPr>
                <w:b/>
                <w:szCs w:val="14"/>
              </w:rPr>
              <w:t>()</w:t>
            </w:r>
          </w:p>
        </w:tc>
        <w:tc>
          <w:tcPr>
            <w:tcW w:w="12299" w:type="dxa"/>
            <w:tcBorders>
              <w:left w:val="nil"/>
              <w:right w:val="nil"/>
            </w:tcBorders>
            <w:shd w:val="clear" w:color="auto" w:fill="auto"/>
            <w:vAlign w:val="center"/>
          </w:tcPr>
          <w:p w14:paraId="5245AAFC" w14:textId="287E61A9" w:rsidR="00B11A79" w:rsidRPr="008D52E5" w:rsidRDefault="00B11A79" w:rsidP="00B11A79">
            <w:pPr>
              <w:tabs>
                <w:tab w:val="left" w:pos="4820"/>
              </w:tabs>
              <w:spacing w:line="276" w:lineRule="auto"/>
              <w:rPr>
                <w:rFonts w:cs="Courier New"/>
                <w:b/>
                <w:sz w:val="16"/>
              </w:rPr>
            </w:pPr>
            <w:r>
              <w:rPr>
                <w:rFonts w:cs="Courier New"/>
                <w:b/>
                <w:sz w:val="16"/>
              </w:rPr>
              <w:t>gmii</w:t>
            </w:r>
            <w:r w:rsidR="001032BF">
              <w:rPr>
                <w:rFonts w:cs="Courier New"/>
                <w:b/>
                <w:sz w:val="16"/>
              </w:rPr>
              <w:t xml:space="preserve">_expect </w:t>
            </w:r>
            <w:r w:rsidRPr="008D52E5">
              <w:rPr>
                <w:rFonts w:cs="Courier New"/>
                <w:b/>
                <w:sz w:val="16"/>
              </w:rPr>
              <w:t>(</w:t>
            </w:r>
            <w:r w:rsidRPr="003E37C1">
              <w:rPr>
                <w:rFonts w:cs="Courier New"/>
                <w:b/>
                <w:sz w:val="16"/>
              </w:rPr>
              <w:t>data</w:t>
            </w:r>
            <w:r w:rsidR="001032BF">
              <w:rPr>
                <w:rFonts w:cs="Courier New"/>
                <w:b/>
                <w:sz w:val="16"/>
              </w:rPr>
              <w:t>_exp</w:t>
            </w:r>
            <w:r w:rsidRPr="003E37C1">
              <w:rPr>
                <w:rFonts w:cs="Courier New"/>
                <w:b/>
                <w:sz w:val="16"/>
              </w:rPr>
              <w:t xml:space="preserve">, msg, </w:t>
            </w:r>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r w:rsidRPr="008D52E5">
              <w:rPr>
                <w:rFonts w:cs="Courier New"/>
                <w:b/>
                <w:sz w:val="16"/>
              </w:rPr>
              <w:t>,</w:t>
            </w:r>
            <w:r w:rsidR="001032BF">
              <w:rPr>
                <w:rFonts w:cs="Courier New"/>
                <w:b/>
                <w:sz w:val="16"/>
              </w:rPr>
              <w:t xml:space="preserve"> alert_level,</w:t>
            </w:r>
            <w:r>
              <w:rPr>
                <w:rFonts w:cs="Courier New"/>
                <w:b/>
                <w:sz w:val="16"/>
              </w:rPr>
              <w:t xml:space="preserve"> </w:t>
            </w:r>
            <w:r w:rsidRPr="008D52E5">
              <w:rPr>
                <w:rFonts w:cs="Courier New"/>
                <w:b/>
                <w:sz w:val="16"/>
              </w:rPr>
              <w:t>[scope, [msg_id_panel, [config]]])</w:t>
            </w:r>
          </w:p>
          <w:p w14:paraId="167D1540" w14:textId="77777777" w:rsidR="00B11A79" w:rsidRDefault="00B11A79" w:rsidP="00B11A79">
            <w:pPr>
              <w:tabs>
                <w:tab w:val="left" w:pos="4820"/>
              </w:tabs>
              <w:spacing w:line="276" w:lineRule="auto"/>
              <w:rPr>
                <w:sz w:val="14"/>
                <w:szCs w:val="16"/>
              </w:rPr>
            </w:pPr>
          </w:p>
          <w:p w14:paraId="45477899" w14:textId="0571E025" w:rsidR="00DC1434" w:rsidRDefault="00DC1434" w:rsidP="00DC1434">
            <w:pPr>
              <w:tabs>
                <w:tab w:val="left" w:pos="4820"/>
              </w:tabs>
              <w:spacing w:line="276" w:lineRule="auto"/>
              <w:rPr>
                <w:sz w:val="15"/>
                <w:szCs w:val="15"/>
              </w:rPr>
            </w:pPr>
            <w:r>
              <w:rPr>
                <w:sz w:val="15"/>
                <w:szCs w:val="15"/>
              </w:rPr>
              <w:t>Calls the gmii_read() procedure, then compares the received data with data_exp.</w:t>
            </w:r>
          </w:p>
          <w:p w14:paraId="5FFF4525" w14:textId="3D94BF4C" w:rsidR="00B11A79" w:rsidRPr="00575C41" w:rsidRDefault="00B11A79" w:rsidP="00B11A79">
            <w:pPr>
              <w:rPr>
                <w:sz w:val="14"/>
                <w:szCs w:val="14"/>
              </w:rPr>
            </w:pP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r>
              <w:rPr>
                <w:b/>
                <w:szCs w:val="14"/>
              </w:rPr>
              <w:t>init_gmii_if_signals()</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r w:rsidRPr="00675E2F">
              <w:rPr>
                <w:b/>
                <w:sz w:val="16"/>
                <w:szCs w:val="14"/>
              </w:rPr>
              <w:t>init_</w:t>
            </w:r>
            <w:r>
              <w:rPr>
                <w:b/>
                <w:sz w:val="16"/>
                <w:szCs w:val="14"/>
              </w:rPr>
              <w:t>gmii_if</w:t>
            </w:r>
            <w:r>
              <w:rPr>
                <w:b/>
                <w:sz w:val="16"/>
                <w:szCs w:val="14"/>
              </w:rPr>
              <w:t>_signals</w:t>
            </w:r>
            <w:r w:rsidRPr="00675E2F">
              <w:rPr>
                <w:b/>
                <w:sz w:val="16"/>
                <w:szCs w:val="14"/>
              </w:rPr>
              <w:t xml:space="preserve"> (</w:t>
            </w:r>
            <w:r>
              <w:rPr>
                <w:b/>
                <w:sz w:val="16"/>
                <w:szCs w:val="14"/>
              </w:rPr>
              <w:t>VOID</w:t>
            </w:r>
            <w:r w:rsidRPr="00675E2F">
              <w:rPr>
                <w:b/>
                <w:sz w:val="16"/>
                <w:szCs w:val="14"/>
              </w:rPr>
              <w:t>)</w:t>
            </w:r>
          </w:p>
          <w:p w14:paraId="4F2F830E" w14:textId="77777777" w:rsidR="001032BF" w:rsidRDefault="001032BF" w:rsidP="001032BF">
            <w:pPr>
              <w:tabs>
                <w:tab w:val="left" w:pos="4820"/>
              </w:tabs>
              <w:spacing w:line="276" w:lineRule="auto"/>
              <w:rPr>
                <w:sz w:val="14"/>
                <w:szCs w:val="14"/>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r w:rsidR="00B11A79" w:rsidRPr="0042320D" w14:paraId="2ECC4917" w14:textId="77777777" w:rsidTr="007E6B5E">
        <w:tc>
          <w:tcPr>
            <w:tcW w:w="2830" w:type="dxa"/>
            <w:tcBorders>
              <w:left w:val="nil"/>
              <w:bottom w:val="nil"/>
              <w:right w:val="nil"/>
            </w:tcBorders>
            <w:shd w:val="clear" w:color="auto" w:fill="auto"/>
          </w:tcPr>
          <w:p w14:paraId="4F529396" w14:textId="38063626" w:rsidR="00B11A79" w:rsidRPr="0042320D" w:rsidRDefault="00B11A79" w:rsidP="00B11A79">
            <w:pPr>
              <w:tabs>
                <w:tab w:val="left" w:pos="4820"/>
              </w:tabs>
              <w:spacing w:line="276" w:lineRule="auto"/>
              <w:rPr>
                <w:b/>
                <w:sz w:val="14"/>
                <w:szCs w:val="14"/>
              </w:rPr>
            </w:pPr>
          </w:p>
        </w:tc>
        <w:tc>
          <w:tcPr>
            <w:tcW w:w="12299" w:type="dxa"/>
            <w:tcBorders>
              <w:left w:val="nil"/>
              <w:bottom w:val="nil"/>
              <w:right w:val="nil"/>
            </w:tcBorders>
            <w:shd w:val="clear" w:color="auto" w:fill="auto"/>
            <w:vAlign w:val="center"/>
          </w:tcPr>
          <w:p w14:paraId="41387AD0" w14:textId="77777777" w:rsidR="00B11A79" w:rsidRPr="0042320D" w:rsidRDefault="00B11A79" w:rsidP="00B11A79">
            <w:pPr>
              <w:tabs>
                <w:tab w:val="left" w:pos="4820"/>
              </w:tabs>
              <w:spacing w:line="276" w:lineRule="auto"/>
              <w:rPr>
                <w:sz w:val="14"/>
                <w:szCs w:val="14"/>
              </w:rPr>
            </w:pPr>
          </w:p>
        </w:tc>
      </w:tr>
    </w:tbl>
    <w:p w14:paraId="152D3025" w14:textId="77777777" w:rsidR="00A96D85" w:rsidRPr="0042320D" w:rsidRDefault="00A96D85" w:rsidP="00E61652">
      <w:pPr>
        <w:pStyle w:val="Heading1"/>
        <w:rPr>
          <w:rFonts w:ascii="Helvetica" w:hAnsi="Helvetica"/>
        </w:rPr>
      </w:pPr>
      <w:bookmarkStart w:id="3" w:name="_Ref424297123"/>
      <w:r w:rsidRPr="0042320D">
        <w:rPr>
          <w:rFonts w:ascii="Helvetica" w:hAnsi="Helvetica"/>
        </w:rPr>
        <w:t>BFM Configuration</w:t>
      </w:r>
      <w:bookmarkEnd w:id="3"/>
      <w:r w:rsidR="00FC2F09" w:rsidRPr="0042320D">
        <w:rPr>
          <w:rFonts w:ascii="Helvetica" w:hAnsi="Helvetica"/>
        </w:rPr>
        <w:t xml:space="preserve"> record</w:t>
      </w:r>
    </w:p>
    <w:p w14:paraId="739317AB" w14:textId="6888386B" w:rsidR="00A96D85" w:rsidRPr="0042320D" w:rsidRDefault="004F3EC6" w:rsidP="002405F3">
      <w:r>
        <w:t>Type name: t_</w:t>
      </w:r>
      <w:r w:rsidR="00841E1B">
        <w:t>gmii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CA36E8">
        <w:tc>
          <w:tcPr>
            <w:tcW w:w="2588"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r>
              <w:rPr>
                <w:szCs w:val="18"/>
              </w:rPr>
              <w:t>max_wait_cycles</w:t>
            </w:r>
          </w:p>
        </w:tc>
        <w:tc>
          <w:tcPr>
            <w:tcW w:w="200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6629"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CA36E8">
        <w:tc>
          <w:tcPr>
            <w:tcW w:w="2588"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r>
              <w:rPr>
                <w:szCs w:val="18"/>
              </w:rPr>
              <w:t>max_wait_cycles_severity</w:t>
            </w:r>
          </w:p>
        </w:tc>
        <w:tc>
          <w:tcPr>
            <w:tcW w:w="200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6629"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Severity if max_wait_cycles expires.</w:t>
            </w:r>
          </w:p>
        </w:tc>
      </w:tr>
      <w:tr w:rsidR="00A003D9" w:rsidRPr="0042320D" w14:paraId="0047741F" w14:textId="77777777" w:rsidTr="00CA36E8">
        <w:tc>
          <w:tcPr>
            <w:tcW w:w="2588"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6629"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CA36E8">
        <w:tc>
          <w:tcPr>
            <w:tcW w:w="2588"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6629"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Input clock period margin to specified clock_period.</w:t>
            </w:r>
          </w:p>
        </w:tc>
      </w:tr>
      <w:tr w:rsidR="00A003D9" w:rsidRPr="0042320D" w14:paraId="70040DF7" w14:textId="77777777" w:rsidTr="00CA36E8">
        <w:tc>
          <w:tcPr>
            <w:tcW w:w="2588" w:type="dxa"/>
            <w:tcBorders>
              <w:left w:val="nil"/>
              <w:right w:val="nil"/>
            </w:tcBorders>
            <w:shd w:val="clear" w:color="auto" w:fill="auto"/>
            <w:vAlign w:val="center"/>
          </w:tcPr>
          <w:p w14:paraId="3D392534" w14:textId="67BD08A4" w:rsidR="00A003D9" w:rsidRDefault="00A003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6629"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26EF9DF0" w14:textId="77777777" w:rsidR="00560BBB" w:rsidRDefault="00560BBB" w:rsidP="00560BBB">
            <w:pPr>
              <w:tabs>
                <w:tab w:val="left" w:pos="4820"/>
              </w:tabs>
              <w:spacing w:line="276" w:lineRule="auto"/>
            </w:pPr>
            <w:r>
              <w:t>Setup time for generated signals. Suggested value is clock_period/4.</w:t>
            </w:r>
          </w:p>
          <w:p w14:paraId="19FBBE57" w14:textId="518ABFBA" w:rsidR="00EE5E1E" w:rsidRPr="0042320D" w:rsidRDefault="00560BBB" w:rsidP="00560BBB">
            <w:pPr>
              <w:tabs>
                <w:tab w:val="left" w:pos="4820"/>
              </w:tabs>
              <w:spacing w:line="276" w:lineRule="auto"/>
            </w:pPr>
            <w:r>
              <w:t>An alert is reported if setup_time exceed clock_period/2.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1EEA712D" w14:textId="77777777" w:rsidR="00560BBB" w:rsidRDefault="00560BBB" w:rsidP="00560BBB">
            <w:pPr>
              <w:tabs>
                <w:tab w:val="left" w:pos="4820"/>
              </w:tabs>
              <w:spacing w:line="276" w:lineRule="auto"/>
            </w:pPr>
            <w:r>
              <w:t>Hold time for generated signals. Suggested value is clock_period/4.</w:t>
            </w:r>
          </w:p>
          <w:p w14:paraId="3DB23456" w14:textId="23048F4F" w:rsidR="00EE5E1E" w:rsidRPr="0042320D" w:rsidRDefault="00560BBB" w:rsidP="00560BBB">
            <w:pPr>
              <w:tabs>
                <w:tab w:val="left" w:pos="4820"/>
              </w:tabs>
              <w:spacing w:line="276" w:lineRule="auto"/>
            </w:pPr>
            <w:r>
              <w:t>An alert is reported if hold_time exceed clock_period/2.</w:t>
            </w:r>
          </w:p>
        </w:tc>
      </w:tr>
      <w:tr w:rsidR="00604871" w:rsidRPr="0042320D" w14:paraId="6BD2401D" w14:textId="77777777" w:rsidTr="00CA36E8">
        <w:tc>
          <w:tcPr>
            <w:tcW w:w="2588" w:type="dxa"/>
            <w:tcBorders>
              <w:left w:val="nil"/>
              <w:right w:val="nil"/>
            </w:tcBorders>
            <w:shd w:val="clear" w:color="auto" w:fill="auto"/>
            <w:vAlign w:val="center"/>
          </w:tcPr>
          <w:p w14:paraId="5DE18143" w14:textId="4B240F63" w:rsidR="00604871" w:rsidRDefault="00560BBB"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6629" w:type="dxa"/>
            <w:tcBorders>
              <w:left w:val="nil"/>
              <w:right w:val="nil"/>
            </w:tcBorders>
            <w:shd w:val="clear" w:color="auto" w:fill="auto"/>
          </w:tcPr>
          <w:p w14:paraId="064DA57C" w14:textId="2AFCEAFC" w:rsidR="00604871" w:rsidRDefault="00560BBB" w:rsidP="00CA36E8">
            <w:pPr>
              <w:tabs>
                <w:tab w:val="left" w:pos="4820"/>
              </w:tabs>
              <w:spacing w:line="276" w:lineRule="auto"/>
            </w:pPr>
            <w:r>
              <w:t>Sets the start and exit synchronisation of the BFM.</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bookmarkStart w:id="4" w:name="_GoBack"/>
            <w:bookmarkEnd w:id="4"/>
          </w:p>
        </w:tc>
      </w:tr>
    </w:tbl>
    <w:p w14:paraId="1C7E18BF" w14:textId="6546EF56" w:rsidR="00A96D85" w:rsidRDefault="00A96D85" w:rsidP="00CA36E8">
      <w:pPr>
        <w:spacing w:line="276" w:lineRule="auto"/>
      </w:pPr>
    </w:p>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gmi</w:t>
      </w:r>
      <w:r w:rsidR="004A6C7B">
        <w:t>i_bfm_pkg.vhd</w:t>
      </w:r>
      <w:r w:rsidR="009A6FC5">
        <w:t xml:space="preserve"> can be compiled into any desired library.</w:t>
      </w:r>
    </w:p>
    <w:p w14:paraId="46379C70" w14:textId="1897FC72" w:rsidR="00BD4731" w:rsidRPr="001744DD" w:rsidRDefault="00BD4731" w:rsidP="001744DD">
      <w:bookmarkStart w:id="5" w:name="_Hlk518566954"/>
      <w:r>
        <w:t xml:space="preserve">See </w:t>
      </w:r>
      <w:r w:rsidR="004848D7">
        <w:t>UVVM Essential Mechanisms located in uvvm_vvc_framework/doc for information about compile scripts.</w:t>
      </w:r>
      <w:bookmarkEnd w:id="5"/>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6" w:name="_Ref423952304"/>
    </w:p>
    <w:p w14:paraId="643B997C" w14:textId="4F1D1213" w:rsidR="00E5040A" w:rsidRPr="00C623C7" w:rsidRDefault="00E5040A" w:rsidP="00C623C7">
      <w:pPr>
        <w:pStyle w:val="Heading1"/>
        <w:rPr>
          <w:rFonts w:ascii="Helvetica" w:hAnsi="Helvetica" w:cs="Helvetica"/>
        </w:rPr>
      </w:pPr>
      <w:r w:rsidRPr="00C623C7">
        <w:rPr>
          <w:rFonts w:ascii="Helvetica" w:hAnsi="Helvetica" w:cs="Helvetica"/>
        </w:rPr>
        <w:t>Local BFM</w:t>
      </w:r>
      <w:r w:rsidRPr="00C623C7">
        <w:rPr>
          <w:rFonts w:ascii="Helvetica" w:hAnsi="Helvetica"/>
        </w:rPr>
        <w:t xml:space="preserve"> overloads</w:t>
      </w:r>
      <w:bookmarkEnd w:id="6"/>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r w:rsidR="007F7BC7">
        <w:rPr>
          <w:rFonts w:ascii="Courier New" w:hAnsi="Courier New" w:cs="Courier New"/>
        </w:rPr>
        <w:t>gmii</w:t>
      </w:r>
      <w:r w:rsidR="004A6C7B" w:rsidRPr="008D4FA0">
        <w:rPr>
          <w:rFonts w:ascii="Courier New" w:hAnsi="Courier New" w:cs="Courier New"/>
        </w:rPr>
        <w:t>_write(</w:t>
      </w:r>
      <w:r>
        <w:rPr>
          <w:rFonts w:ascii="Courier New" w:hAnsi="Courier New" w:cs="Courier New"/>
        </w:rPr>
        <w:t>v_data_</w:t>
      </w:r>
      <w:r w:rsidR="003D72E0">
        <w:rPr>
          <w:rFonts w:ascii="Courier New" w:hAnsi="Courier New" w:cs="Courier New"/>
        </w:rPr>
        <w:t>array(0 to 1)</w:t>
      </w:r>
      <w:r w:rsidR="004A6C7B" w:rsidRPr="008D4FA0">
        <w:rPr>
          <w:rFonts w:ascii="Courier New" w:hAnsi="Courier New" w:cs="Courier New"/>
        </w:rPr>
        <w:t xml:space="preserve">, </w:t>
      </w:r>
      <w:r w:rsidR="003D72E0">
        <w:rPr>
          <w:rFonts w:ascii="Courier New" w:hAnsi="Courier New" w:cs="Courier New"/>
        </w:rPr>
        <w:t>“msg”</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r>
        <w:rPr>
          <w:rFonts w:ascii="Courier New" w:hAnsi="Courier New" w:cs="Courier New"/>
        </w:rPr>
        <w:t>gmii</w:t>
      </w:r>
      <w:r w:rsidRPr="008D4FA0">
        <w:rPr>
          <w:rFonts w:ascii="Courier New" w:hAnsi="Courier New" w:cs="Courier New"/>
        </w:rPr>
        <w:t>_write(</w:t>
      </w:r>
      <w:r>
        <w:rPr>
          <w:rFonts w:ascii="Courier New" w:hAnsi="Courier New" w:cs="Courier New"/>
        </w:rPr>
        <w:t>v_</w:t>
      </w:r>
      <w:r w:rsidR="003D72E0">
        <w:rPr>
          <w:rFonts w:ascii="Courier New" w:hAnsi="Courier New" w:cs="Courier New"/>
        </w:rPr>
        <w:t>data_array(0 to 1)</w:t>
      </w:r>
      <w:r w:rsidRPr="008D4FA0">
        <w:rPr>
          <w:rFonts w:ascii="Courier New" w:hAnsi="Courier New" w:cs="Courier New"/>
        </w:rPr>
        <w:t xml:space="preserve">, </w:t>
      </w:r>
      <w:r>
        <w:rPr>
          <w:rFonts w:ascii="Courier New" w:hAnsi="Courier New" w:cs="Courier New"/>
        </w:rPr>
        <w:t>“</w:t>
      </w:r>
      <w:r w:rsidR="003D72E0">
        <w:rPr>
          <w:rFonts w:ascii="Courier New" w:hAnsi="Courier New" w:cs="Courier New"/>
        </w:rPr>
        <w:t>msg</w:t>
      </w:r>
      <w:r w:rsidRPr="008D4FA0">
        <w:rPr>
          <w:rFonts w:ascii="Courier New" w:hAnsi="Courier New" w:cs="Courier New"/>
        </w:rPr>
        <w:t>”</w:t>
      </w:r>
      <w:r>
        <w:rPr>
          <w:rFonts w:ascii="Courier New" w:hAnsi="Courier New" w:cs="Courier New"/>
        </w:rPr>
        <w:t>, gmii_</w:t>
      </w:r>
      <w:r w:rsidR="003D72E0">
        <w:rPr>
          <w:rFonts w:ascii="Courier New" w:hAnsi="Courier New" w:cs="Courier New"/>
        </w:rPr>
        <w:t>tx</w:t>
      </w:r>
      <w:r>
        <w:rPr>
          <w:rFonts w:ascii="Courier New" w:hAnsi="Courier New" w:cs="Courier New"/>
        </w:rPr>
        <w:t>_if, C_SCOPE,</w:t>
      </w:r>
      <w:r w:rsidR="003D72E0">
        <w:rPr>
          <w:rFonts w:ascii="Courier New" w:hAnsi="Courier New" w:cs="Courier New"/>
        </w:rPr>
        <w:t xml:space="preserve"> </w:t>
      </w:r>
      <w:r>
        <w:rPr>
          <w:rFonts w:ascii="Courier New" w:hAnsi="Courier New" w:cs="Courier New"/>
        </w:rPr>
        <w:t>shared_msg_id_panel,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A553D6">
        <w:rPr>
          <w:rFonts w:ascii="Courier New" w:hAnsi="Courier New" w:cs="Courier New"/>
          <w:sz w:val="18"/>
          <w:szCs w:val="18"/>
          <w:lang w:val="en-US"/>
        </w:rPr>
        <w:t>gmii</w:t>
      </w:r>
      <w:r w:rsidR="003E2A57">
        <w:rPr>
          <w:rFonts w:ascii="Courier New" w:hAnsi="Courier New" w:cs="Courier New"/>
          <w:sz w:val="18"/>
          <w:szCs w:val="18"/>
          <w:lang w:val="en-US"/>
        </w:rPr>
        <w:t>_</w:t>
      </w:r>
      <w:r w:rsidR="005B5DD0" w:rsidRPr="005B5DD0">
        <w:rPr>
          <w:rFonts w:ascii="Courier New" w:hAnsi="Courier New" w:cs="Courier New"/>
          <w:sz w:val="18"/>
          <w:szCs w:val="18"/>
          <w:lang w:val="en-US"/>
        </w:rPr>
        <w:t xml:space="preserve">write( </w:t>
      </w:r>
    </w:p>
    <w:p w14:paraId="18B303B4" w14:textId="2333D1E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 in </w:t>
      </w:r>
      <w:r w:rsidR="00A553D6">
        <w:rPr>
          <w:rFonts w:ascii="Courier New" w:hAnsi="Courier New" w:cs="Courier New"/>
          <w:color w:val="000000"/>
          <w:szCs w:val="18"/>
          <w:lang w:val="en-US" w:eastAsia="nb-NO"/>
        </w:rPr>
        <w:t>t_byte_array</w:t>
      </w:r>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i_write(data</w:t>
      </w:r>
      <w:r w:rsidR="003D72E0">
        <w:rPr>
          <w:rFonts w:ascii="Courier New" w:hAnsi="Courier New" w:cs="Courier New"/>
          <w:color w:val="000000"/>
          <w:szCs w:val="18"/>
          <w:lang w:val="en-US" w:eastAsia="nb-NO"/>
        </w:rPr>
        <w:t>_array</w:t>
      </w:r>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 xml:space="preserve">_if,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shared_msg_id_panel,</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link"/>
          </w:rPr>
          <w:t>support@bitvis.no</w:t>
        </w:r>
      </w:hyperlink>
    </w:p>
    <w:p w14:paraId="2F736347" w14:textId="59F4A47A" w:rsidR="00A13BA2" w:rsidRDefault="00A13BA2" w:rsidP="002F3699">
      <w:pPr>
        <w:rPr>
          <w:b/>
          <w:i/>
          <w:iCs/>
          <w:sz w:val="14"/>
          <w:szCs w:val="16"/>
        </w:rPr>
      </w:pPr>
    </w:p>
    <w:p w14:paraId="1956CC91" w14:textId="77777777" w:rsidR="003D72E0" w:rsidRDefault="003D72E0"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41AB2" w14:textId="77777777" w:rsidR="008B6CE8" w:rsidRPr="009F58C4" w:rsidRDefault="008B6CE8">
      <w:pPr>
        <w:rPr>
          <w:rFonts w:ascii="Arial" w:hAnsi="Arial" w:cs="Arial"/>
          <w:lang w:val="sq-AL"/>
        </w:rPr>
      </w:pPr>
      <w:r w:rsidRPr="009F58C4">
        <w:rPr>
          <w:rFonts w:ascii="Arial" w:hAnsi="Arial" w:cs="Arial"/>
          <w:lang w:val="sq-AL"/>
        </w:rPr>
        <w:separator/>
      </w:r>
    </w:p>
  </w:endnote>
  <w:endnote w:type="continuationSeparator" w:id="0">
    <w:p w14:paraId="6F78C965" w14:textId="77777777" w:rsidR="008B6CE8" w:rsidRPr="009F58C4" w:rsidRDefault="008B6CE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4300A" w:rsidRDefault="0054300A"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4300A" w:rsidRDefault="0054300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1EE64DC3" w:rsidR="0054300A" w:rsidRPr="00DA1B07" w:rsidRDefault="0054300A"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w:t>
    </w:r>
    <w:r w:rsidR="00DA6289">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3C00AA" w14:paraId="35168E3E" w14:textId="77777777" w:rsidTr="00E61652">
      <w:trPr>
        <w:trHeight w:val="284"/>
        <w:jc w:val="center"/>
      </w:trPr>
      <w:tc>
        <w:tcPr>
          <w:tcW w:w="3918" w:type="dxa"/>
          <w:vAlign w:val="center"/>
        </w:tcPr>
        <w:p w14:paraId="78424532" w14:textId="7C734EE5" w:rsidR="0054300A" w:rsidRPr="00DA1B07" w:rsidRDefault="00F10745"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26898D9B" w:rsidR="0054300A" w:rsidRPr="00DA1B07" w:rsidRDefault="0054300A"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F10745">
            <w:rPr>
              <w:rFonts w:ascii="Helvetica" w:hAnsi="Helvetica" w:cs="Arial"/>
              <w:b/>
              <w:color w:val="1381C4"/>
              <w:sz w:val="14"/>
              <w:lang w:val="sq-AL"/>
            </w:rPr>
            <w:t>1</w:t>
          </w:r>
          <w:r>
            <w:rPr>
              <w:rFonts w:ascii="Helvetica" w:hAnsi="Helvetica" w:cs="Arial"/>
              <w:b/>
              <w:color w:val="1381C4"/>
              <w:sz w:val="14"/>
              <w:lang w:val="sq-AL"/>
            </w:rPr>
            <w:t>.</w:t>
          </w:r>
          <w:r w:rsidR="00F10745">
            <w:rPr>
              <w:rFonts w:ascii="Helvetica" w:hAnsi="Helvetica" w:cs="Arial"/>
              <w:b/>
              <w:color w:val="1381C4"/>
              <w:sz w:val="14"/>
              <w:lang w:val="sq-AL"/>
            </w:rPr>
            <w:t>0</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634BA">
            <w:rPr>
              <w:rFonts w:ascii="Helvetica" w:hAnsi="Helvetica" w:cs="Arial"/>
              <w:noProof/>
              <w:color w:val="1381C4"/>
              <w:sz w:val="14"/>
              <w:lang w:val="en-US"/>
            </w:rPr>
            <w:t>2020-01-30</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8B6CE8" w:rsidP="00615DBA">
          <w:pPr>
            <w:pStyle w:val="Footer"/>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link"/>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1E253" w14:textId="77777777" w:rsidR="008B6CE8" w:rsidRPr="009F58C4" w:rsidRDefault="008B6CE8">
      <w:pPr>
        <w:rPr>
          <w:rFonts w:ascii="Arial" w:hAnsi="Arial" w:cs="Arial"/>
          <w:lang w:val="sq-AL"/>
        </w:rPr>
      </w:pPr>
      <w:r w:rsidRPr="009F58C4">
        <w:rPr>
          <w:rFonts w:ascii="Arial" w:hAnsi="Arial" w:cs="Arial"/>
          <w:lang w:val="sq-AL"/>
        </w:rPr>
        <w:separator/>
      </w:r>
    </w:p>
  </w:footnote>
  <w:footnote w:type="continuationSeparator" w:id="0">
    <w:p w14:paraId="47C7DC0D" w14:textId="77777777" w:rsidR="008B6CE8" w:rsidRPr="009F58C4" w:rsidRDefault="008B6CE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4300A" w:rsidRDefault="0054300A"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4300A" w:rsidRDefault="0054300A"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5759"/>
    <w:rsid w:val="0010010D"/>
    <w:rsid w:val="00100624"/>
    <w:rsid w:val="001009A4"/>
    <w:rsid w:val="00101045"/>
    <w:rsid w:val="0010142D"/>
    <w:rsid w:val="001032BF"/>
    <w:rsid w:val="00103A8C"/>
    <w:rsid w:val="00104DB7"/>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2F6393"/>
    <w:rsid w:val="00301F9A"/>
    <w:rsid w:val="00304956"/>
    <w:rsid w:val="00307AD9"/>
    <w:rsid w:val="003118EF"/>
    <w:rsid w:val="003124F8"/>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DCA2E-C3D5-4B8D-99C1-45FF697E0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1240</Words>
  <Characters>6573</Characters>
  <Application>Microsoft Office Word</Application>
  <DocSecurity>0</DocSecurity>
  <Lines>54</Lines>
  <Paragraphs>15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7798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2020-01-30T08:39:00Z</dcterms:modified>
</cp:coreProperties>
</file>