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55FF2188" w:rsidR="008E08AA" w:rsidRDefault="008E08AA" w:rsidP="008E08AA">
      <w:r w:rsidRPr="008E08AA">
        <w:t>For general information see UVVM Essential Mechanisms located in uvvm_vvc_framework/doc.</w:t>
      </w:r>
    </w:p>
    <w:p w14:paraId="411CDEE0" w14:textId="77777777" w:rsidR="008E08AA" w:rsidRDefault="008E08AA" w:rsidP="008E08AA"/>
    <w:tbl>
      <w:tblPr>
        <w:tblStyle w:val="Rutenettabell1lysuthevingsfarge1"/>
        <w:tblpPr w:leftFromText="141" w:rightFromText="141" w:vertAnchor="text" w:horzAnchor="margin" w:tblpY="294"/>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936781" w:rsidRPr="0042320D" w14:paraId="3E1E9311"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716B5812" w14:textId="0F19FB25" w:rsidR="00936781" w:rsidRPr="00CD57FD" w:rsidRDefault="00936781" w:rsidP="0093678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p>
        </w:tc>
      </w:tr>
      <w:tr w:rsidR="00936781" w:rsidRPr="0042320D" w14:paraId="58ADCFD6"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3AD10C7A" w14:textId="16E75519" w:rsidR="00936781" w:rsidRDefault="00936781" w:rsidP="0093678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i2c_master_transmit</w:t>
            </w:r>
            <w:r w:rsidRPr="00C22FF5">
              <w:rPr>
                <w:rFonts w:cs="Verdana"/>
                <w:b w:val="0"/>
                <w:sz w:val="15"/>
                <w:szCs w:val="13"/>
              </w:rPr>
              <w:t>(</w:t>
            </w:r>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936781">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93678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66160" w:rsidRPr="00CA2244" w:rsidRDefault="004661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" strokecolor="white [3212]">
                <v:textbox>
                  <w:txbxContent>
                    <w:p w14:paraId="4597B0BD" w14:textId="36296023" w:rsidR="00466160" w:rsidRPr="00CA2244" w:rsidRDefault="00466160">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Y="576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42320D" w14:paraId="1923FA88"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16DCDE"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5605CD">
        <w:trPr>
          <w:trHeight w:val="567"/>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44EEAA2" w14:textId="77777777" w:rsidR="005605CD" w:rsidRPr="00471FE6" w:rsidRDefault="005605CD" w:rsidP="005605CD">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41E1DEE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42F33C5"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p>
        </w:tc>
      </w:tr>
      <w:tr w:rsidR="005605CD" w:rsidRPr="0042320D" w14:paraId="77A120B4"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1318264" w14:textId="77777777" w:rsidR="005605CD" w:rsidRDefault="005605CD" w:rsidP="005605CD">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i2c_master_receive</w:t>
            </w:r>
            <w:r w:rsidRPr="00DC5A49">
              <w:rPr>
                <w:rFonts w:cs="Verdana"/>
                <w:b w:val="0"/>
                <w:sz w:val="15"/>
                <w:szCs w:val="13"/>
              </w:rPr>
              <w:t>(</w:t>
            </w:r>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5605CD">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1DA63453"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2AFFDA"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p>
        </w:tc>
      </w:tr>
      <w:tr w:rsidR="005605CD" w:rsidRPr="0042320D" w14:paraId="4BC0958F"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C321DBC" w14:textId="77777777" w:rsidR="005605CD" w:rsidRDefault="005605CD" w:rsidP="005605C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5605CD">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Y="74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CD57FD" w14:paraId="312DFDC2" w14:textId="77777777" w:rsidTr="008E08AA">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35203F6D" w14:textId="77777777" w:rsidR="005605CD" w:rsidRPr="00CD57FD" w:rsidRDefault="005605CD" w:rsidP="008E08AA">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p>
        </w:tc>
      </w:tr>
      <w:tr w:rsidR="005605CD" w:rsidRPr="00932DDF" w14:paraId="30F43A4B" w14:textId="77777777" w:rsidTr="008E08AA">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4C6CC80E" w14:textId="77777777" w:rsidR="005605CD" w:rsidRPr="000F0546" w:rsidRDefault="005605CD" w:rsidP="008E08AA">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master_quick_command(</w:t>
            </w:r>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8E08AA">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8E08A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1F9635EB" w:rsidR="007D6AEF" w:rsidRPr="001C1731" w:rsidRDefault="008E08AA">
      <w:pPr>
        <w:rPr>
          <w:rFonts w:cs="Verdana"/>
          <w:b/>
          <w:bCs/>
          <w:color w:val="FFFFFF"/>
          <w:szCs w:val="30"/>
          <w:lang w:val="en-US"/>
        </w:rPr>
      </w:pPr>
      <w:r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936781"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30683B0D">
                <wp:simplePos x="0" y="0"/>
                <wp:positionH relativeFrom="margin">
                  <wp:posOffset>8754745</wp:posOffset>
                </wp:positionH>
                <wp:positionV relativeFrom="paragraph">
                  <wp:posOffset>713740</wp:posOffset>
                </wp:positionV>
                <wp:extent cx="109283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9.35pt;margin-top:56.2pt;width:86.0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" filled="f" stroked="f">
                <v:textbo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00579DB4"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i2c_slave_transmit</w:t>
            </w:r>
            <w:r w:rsidRPr="00C22FF5">
              <w:rPr>
                <w:rFonts w:cs="Verdana"/>
                <w:b w:val="0"/>
                <w:sz w:val="15"/>
                <w:szCs w:val="13"/>
              </w:rPr>
              <w:t>(</w:t>
            </w:r>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i2c_slave_transmit(C_ASCII_A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8"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" strokecolor="white [3212]">
                <v:textbo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7BDCE7CD"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i2c_slave_receive</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i2c_slave_receive</w:t>
            </w:r>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29"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ncfAIAAGEFAAAOAAAAZHJzL2Uyb0RvYy54bWysVFFPGzEMfp+0/xDlfVxbyo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" filled="f" stroked="f">
                <v:textbo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0EEDCC8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77777777"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3168AC28" w:rsidR="00936781" w:rsidRDefault="00936781" w:rsidP="00184808">
      <w:pPr>
        <w:tabs>
          <w:tab w:val="left" w:pos="851"/>
        </w:tabs>
        <w:rPr>
          <w:szCs w:val="16"/>
        </w:rPr>
      </w:pPr>
    </w:p>
    <w:p w14:paraId="1907A367" w14:textId="05EBF026" w:rsidR="00936781" w:rsidRDefault="00936781" w:rsidP="00184808">
      <w:pPr>
        <w:tabs>
          <w:tab w:val="left" w:pos="851"/>
        </w:tabs>
        <w:rPr>
          <w:szCs w:val="16"/>
        </w:rPr>
      </w:pPr>
    </w:p>
    <w:p w14:paraId="1CC98F4E" w14:textId="5B5F2AE4" w:rsidR="00936781" w:rsidRDefault="008E08AA"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6CFD4564">
            <wp:simplePos x="0" y="0"/>
            <wp:positionH relativeFrom="margin">
              <wp:align>right</wp:align>
            </wp:positionH>
            <wp:positionV relativeFrom="paragraph">
              <wp:posOffset>5787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3D17D8D3" w14:textId="4A1E87FF" w:rsidR="00936781" w:rsidRDefault="00936781" w:rsidP="00184808">
      <w:pPr>
        <w:tabs>
          <w:tab w:val="left" w:pos="851"/>
        </w:tabs>
        <w:rPr>
          <w:szCs w:val="16"/>
        </w:rPr>
      </w:pPr>
    </w:p>
    <w:p w14:paraId="4C1A3C89" w14:textId="353F6053" w:rsidR="00936781" w:rsidRDefault="00936781" w:rsidP="00184808">
      <w:pPr>
        <w:tabs>
          <w:tab w:val="left" w:pos="851"/>
        </w:tabs>
        <w:rPr>
          <w:szCs w:val="16"/>
        </w:rPr>
      </w:pPr>
    </w:p>
    <w:p w14:paraId="7422ADAD" w14:textId="77777777" w:rsidR="00936781" w:rsidRDefault="00936781" w:rsidP="00184808">
      <w:pPr>
        <w:tabs>
          <w:tab w:val="left" w:pos="851"/>
        </w:tabs>
        <w:rPr>
          <w:szCs w:val="16"/>
        </w:rPr>
      </w:pPr>
    </w:p>
    <w:p w14:paraId="7CB5E5E4" w14:textId="77777777"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350"/>
        <w:gridCol w:w="4514"/>
      </w:tblGrid>
      <w:tr w:rsidR="002D4B9B" w:rsidRPr="0042320D" w14:paraId="220266D2" w14:textId="77777777" w:rsidTr="002D4B9B">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lastRenderedPageBreak/>
              <w:t>BFM Configuration record ´</w:t>
            </w:r>
            <w:r>
              <w:rPr>
                <w:b/>
                <w:szCs w:val="16"/>
              </w:rPr>
              <w:t>t_i2c</w:t>
            </w:r>
            <w:r w:rsidRPr="0042320D">
              <w:rPr>
                <w:b/>
                <w:szCs w:val="16"/>
              </w:rPr>
              <w:t>_bfm_config´</w:t>
            </w:r>
          </w:p>
        </w:tc>
        <w:tc>
          <w:tcPr>
            <w:tcW w:w="135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51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2D4B9B">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35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51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2D4B9B">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35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51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2D4B9B">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35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2D4B9B">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35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2D4B9B">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35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2D4B9B">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35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2D4B9B">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35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51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2D4B9B">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35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2D4B9B">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35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51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2D4B9B">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35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51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2D4B9B">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35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51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2D4B9B">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35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2D4B9B">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35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51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2D4B9B">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35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2D4B9B">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35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2D4B9B">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35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2D4B9B" w:rsidRPr="0042320D" w14:paraId="1E25EA77" w14:textId="77777777" w:rsidTr="002D4B9B">
        <w:trPr>
          <w:trHeight w:val="127"/>
        </w:trPr>
        <w:tc>
          <w:tcPr>
            <w:tcW w:w="3899" w:type="dxa"/>
            <w:shd w:val="clear" w:color="auto" w:fill="E7E6E6" w:themeFill="background2"/>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350" w:type="dxa"/>
            <w:shd w:val="clear" w:color="auto" w:fill="E7E6E6" w:themeFill="background2"/>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2D4B9B">
        <w:trPr>
          <w:trHeight w:val="127"/>
        </w:trPr>
        <w:tc>
          <w:tcPr>
            <w:tcW w:w="3899" w:type="dxa"/>
            <w:shd w:val="clear" w:color="auto" w:fill="FFFFFF" w:themeFill="background1"/>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350" w:type="dxa"/>
            <w:shd w:val="clear" w:color="auto" w:fill="FFFFFF" w:themeFill="background1"/>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FFFFFF" w:themeFill="background1"/>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2D4B9B">
        <w:trPr>
          <w:trHeight w:val="127"/>
        </w:trPr>
        <w:tc>
          <w:tcPr>
            <w:tcW w:w="3899" w:type="dxa"/>
            <w:shd w:val="clear" w:color="auto" w:fill="E7E6E6" w:themeFill="background2"/>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350" w:type="dxa"/>
            <w:shd w:val="clear" w:color="auto" w:fill="E7E6E6" w:themeFill="background2"/>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r>
              <w:rPr>
                <w:sz w:val="15"/>
              </w:rPr>
              <w:t>x”A3”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7-bit addresses with the four most-significant bits equal to x”0” and x”F”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[x”CB”,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6EEC36DC"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2B7FAF">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r w:rsidR="005D7F2C">
              <w:rPr>
                <w:b/>
                <w:szCs w:val="18"/>
              </w:rPr>
              <w:t>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r w:rsidR="005D7F2C">
              <w:rPr>
                <w:sz w:val="15"/>
                <w:szCs w:val="15"/>
              </w:rPr>
              <w:t>transmit</w:t>
            </w:r>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 xml:space="preserve">transmit(x”AA”,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r w:rsidR="009008A0" w:rsidRPr="00A53F1F">
              <w:rPr>
                <w:rFonts w:ascii="Courier New" w:hAnsi="Courier New" w:cs="Courier New"/>
                <w:sz w:val="15"/>
                <w:szCs w:val="15"/>
              </w:rPr>
              <w:t>transmit(C_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r w:rsidR="0098788B" w:rsidRPr="005C6864">
              <w:rPr>
                <w:b/>
                <w:szCs w:val="14"/>
              </w:rPr>
              <w:t>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r>
              <w:rPr>
                <w:sz w:val="15"/>
                <w:szCs w:val="15"/>
              </w:rPr>
              <w:t>receive</w:t>
            </w:r>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i2c_master_transmit()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r w:rsidR="004D1360">
              <w:rPr>
                <w:sz w:val="15"/>
                <w:szCs w:val="15"/>
              </w:rPr>
              <w:t>check</w:t>
            </w:r>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i2c_master_transmit()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r>
              <w:rPr>
                <w:b/>
                <w:szCs w:val="14"/>
              </w:rPr>
              <w:t>check</w:t>
            </w:r>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r w:rsidR="00472784">
              <w:rPr>
                <w:sz w:val="15"/>
                <w:szCs w:val="15"/>
              </w:rPr>
              <w:t>check</w:t>
            </w:r>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i2c_master_transmit()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r w:rsidR="00C41BE9">
              <w:rPr>
                <w:sz w:val="15"/>
                <w:szCs w:val="15"/>
              </w:rPr>
              <w:t>receive</w:t>
            </w:r>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check</w:t>
            </w:r>
            <w:r w:rsidR="004F2092" w:rsidRPr="00A53F1F">
              <w:rPr>
                <w:rFonts w:ascii="Courier New" w:hAnsi="Courier New" w:cs="Courier New"/>
                <w:sz w:val="15"/>
                <w:szCs w:val="15"/>
              </w:rPr>
              <w:t>(</w:t>
            </w:r>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i2c_slave_transmit()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r>
              <w:rPr>
                <w:sz w:val="15"/>
                <w:szCs w:val="15"/>
              </w:rPr>
              <w:t>transmit</w:t>
            </w:r>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r w:rsidR="00FC536A">
              <w:rPr>
                <w:rFonts w:cs="Helvetica"/>
                <w:sz w:val="15"/>
                <w:szCs w:val="15"/>
              </w:rPr>
              <w:t xml:space="preserve">config.slave_mode_address’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r w:rsidR="005864AE">
              <w:rPr>
                <w:rFonts w:cs="Helvetica"/>
                <w:sz w:val="15"/>
                <w:szCs w:val="15"/>
              </w:rPr>
              <w:t>config.slave_mode_address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‘config.slave_mode_address’.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i2c_slave_receive()</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r>
              <w:rPr>
                <w:sz w:val="15"/>
                <w:szCs w:val="15"/>
              </w:rPr>
              <w:t>receive</w:t>
            </w:r>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i2c_slave_transmit()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r>
              <w:rPr>
                <w:sz w:val="15"/>
                <w:szCs w:val="15"/>
              </w:rPr>
              <w:t>check</w:t>
            </w:r>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i2c_slave_receive</w:t>
            </w:r>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receive(v_data_out,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i2c_slave_check()</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slave_check</w:t>
            </w:r>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i2c_slave_transmit()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r>
              <w:rPr>
                <w:sz w:val="15"/>
                <w:szCs w:val="15"/>
              </w:rPr>
              <w:t>receive</w:t>
            </w:r>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check</w:t>
            </w:r>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i2c_master_quick_command</w:t>
            </w:r>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i2c_master_quick_command</w:t>
            </w:r>
            <w:r w:rsidRPr="002A494A">
              <w:rPr>
                <w:sz w:val="15"/>
                <w:szCs w:val="15"/>
              </w:rPr>
              <w:t>()</w:t>
            </w:r>
            <w:r>
              <w:rPr>
                <w:sz w:val="15"/>
                <w:szCs w:val="15"/>
              </w:rPr>
              <w:t xml:space="preserve"> procedure transmits a zero-byte message to a slave DUT at address ‘addr</w:t>
            </w:r>
            <w:r w:rsidR="00652F1F">
              <w:rPr>
                <w:sz w:val="15"/>
                <w:szCs w:val="15"/>
              </w:rPr>
              <w:t>_value’ using the I2C protocol. The I2C Quick Command allows R/W# bit to be either Read(1)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‘exp_ack’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i2c_master_transmit()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i2c_master_quick_command(C_ADDR_S1,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init_i2c_if_signals()</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78"/>
        <w:gridCol w:w="3544"/>
        <w:gridCol w:w="5778"/>
      </w:tblGrid>
      <w:tr w:rsidR="00304956" w:rsidRPr="0042320D" w14:paraId="18237F1E" w14:textId="77777777" w:rsidTr="002967BA">
        <w:trPr>
          <w:trHeight w:val="253"/>
        </w:trPr>
        <w:tc>
          <w:tcPr>
            <w:tcW w:w="3829"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197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57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7670F">
        <w:tc>
          <w:tcPr>
            <w:tcW w:w="3829"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1978"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544"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5778"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7670F">
        <w:tc>
          <w:tcPr>
            <w:tcW w:w="3829"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1978"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7670F">
        <w:tc>
          <w:tcPr>
            <w:tcW w:w="3829"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1978"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7670F">
        <w:tc>
          <w:tcPr>
            <w:tcW w:w="3829"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1978"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7670F">
        <w:tc>
          <w:tcPr>
            <w:tcW w:w="3829"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1978"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7670F">
        <w:tc>
          <w:tcPr>
            <w:tcW w:w="3829"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7670F">
        <w:tc>
          <w:tcPr>
            <w:tcW w:w="3829"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1978"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7670F">
        <w:tc>
          <w:tcPr>
            <w:tcW w:w="3829"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7670F">
        <w:tc>
          <w:tcPr>
            <w:tcW w:w="3829"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1978"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5778"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7670F">
        <w:tc>
          <w:tcPr>
            <w:tcW w:w="3829"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1978"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7670F">
        <w:tc>
          <w:tcPr>
            <w:tcW w:w="3829"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1978"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7670F">
        <w:tc>
          <w:tcPr>
            <w:tcW w:w="3829"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1978"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r w:rsidRPr="00DA21FD">
              <w:rPr>
                <w:sz w:val="16"/>
                <w:szCs w:val="16"/>
              </w:rPr>
              <w:t>unsigned(9 downto 0)</w:t>
            </w:r>
          </w:p>
        </w:tc>
        <w:tc>
          <w:tcPr>
            <w:tcW w:w="3544"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5778"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7670F">
        <w:tc>
          <w:tcPr>
            <w:tcW w:w="3829"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1978"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7670F">
        <w:tc>
          <w:tcPr>
            <w:tcW w:w="3829"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1978"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7670F">
        <w:tc>
          <w:tcPr>
            <w:tcW w:w="3829"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t>reserved_address_severity</w:t>
            </w:r>
          </w:p>
        </w:tc>
        <w:tc>
          <w:tcPr>
            <w:tcW w:w="1978"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5778" w:type="dxa"/>
            <w:tcBorders>
              <w:left w:val="nil"/>
              <w:bottom w:val="single" w:sz="4" w:space="0" w:color="auto"/>
              <w:right w:val="nil"/>
            </w:tcBorders>
            <w:shd w:val="clear" w:color="auto" w:fill="auto"/>
          </w:tcPr>
          <w:p w14:paraId="333578F8" w14:textId="5FFCBAAA"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2B7FAF">
              <w:rPr>
                <w:sz w:val="16"/>
                <w:szCs w:val="16"/>
              </w:rPr>
              <w:t>3</w:t>
            </w:r>
            <w:r w:rsidRPr="00DA21FD">
              <w:rPr>
                <w:sz w:val="16"/>
                <w:szCs w:val="16"/>
              </w:rPr>
              <w:fldChar w:fldCharType="end"/>
            </w:r>
            <w:r w:rsidRPr="00DA21FD">
              <w:rPr>
                <w:sz w:val="16"/>
                <w:szCs w:val="16"/>
              </w:rPr>
              <w:t>.</w:t>
            </w:r>
          </w:p>
        </w:tc>
      </w:tr>
      <w:tr w:rsidR="00941F41" w:rsidRPr="0042320D" w14:paraId="24699C60" w14:textId="77777777" w:rsidTr="00C7670F">
        <w:tc>
          <w:tcPr>
            <w:tcW w:w="3829"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t>i</w:t>
            </w:r>
            <w:r w:rsidR="00563951" w:rsidRPr="00DA21FD">
              <w:rPr>
                <w:sz w:val="16"/>
                <w:szCs w:val="16"/>
              </w:rPr>
              <w:t>d_for_bfm</w:t>
            </w:r>
          </w:p>
        </w:tc>
        <w:tc>
          <w:tcPr>
            <w:tcW w:w="1978"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544"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5778"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7670F">
        <w:tc>
          <w:tcPr>
            <w:tcW w:w="3829"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1978"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5778" w:type="dxa"/>
            <w:tcBorders>
              <w:left w:val="nil"/>
              <w:right w:val="nil"/>
            </w:tcBorders>
            <w:shd w:val="clear" w:color="auto" w:fill="auto"/>
          </w:tcPr>
          <w:p w14:paraId="7BF1F674" w14:textId="097D9A82" w:rsidR="005621BF"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7670F">
        <w:tc>
          <w:tcPr>
            <w:tcW w:w="3829"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1978"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5778"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r w:rsidR="00941F41" w:rsidRPr="0042320D" w14:paraId="228BA61E" w14:textId="77777777" w:rsidTr="00C7670F">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978"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54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778"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bookmarkStart w:id="1" w:name="_Ref444180146"/>
      <w:r w:rsidRPr="0042320D">
        <w:rPr>
          <w:rFonts w:ascii="Helvetica" w:hAnsi="Helvetica"/>
        </w:rPr>
        <w:lastRenderedPageBreak/>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bookmarkStart w:id="2" w:name="_GoBack"/>
      <w:bookmarkEnd w:id="2"/>
    </w:p>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r w:rsidR="00D007F0" w:rsidRPr="00A53F1F">
        <w:rPr>
          <w:rFonts w:ascii="Courier New" w:hAnsi="Courier New" w:cs="Courier New"/>
        </w:rPr>
        <w:t>transmit(</w:t>
      </w:r>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r w:rsidRPr="00A53F1F">
        <w:rPr>
          <w:rFonts w:ascii="Courier New" w:hAnsi="Courier New" w:cs="Courier New"/>
        </w:rPr>
        <w:t>transmit(</w:t>
      </w:r>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117B7831"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_BFM_CONFIG_DEFAULT</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r w:rsidRPr="00A1274F">
        <w:rPr>
          <w:rFonts w:ascii="Courier" w:hAnsi="Courier" w:cs="Courier New"/>
        </w:rPr>
        <w:t>transmit(</w:t>
      </w:r>
    </w:p>
    <w:p w14:paraId="3B1BF04E" w14:textId="0A4F3301" w:rsidR="00685B7E" w:rsidRPr="00A1274F" w:rsidRDefault="00685B7E" w:rsidP="00A1274F">
      <w:pPr>
        <w:rPr>
          <w:rFonts w:ascii="Courier" w:hAnsi="Courier" w:cs="Courier New"/>
        </w:rPr>
      </w:pPr>
      <w:r>
        <w:rPr>
          <w:rFonts w:ascii="Courier" w:hAnsi="Courier" w:cs="Courier New"/>
        </w:rPr>
        <w:tab/>
        <w:t>constant addr_value   :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8D112A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 or C_I2C</w:t>
      </w:r>
      <w:r w:rsidRPr="00A1274F">
        <w:rPr>
          <w:rFonts w:ascii="Courier" w:hAnsi="Courier" w:cs="Courier New"/>
        </w:rPr>
        <w:t>_CONFIG_DEFAULT</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7C47F92D" w:rsidR="00615DBA" w:rsidRDefault="00615DBA" w:rsidP="00532952"/>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2BC4C" w14:textId="77777777" w:rsidR="00867028" w:rsidRPr="009F58C4" w:rsidRDefault="00867028">
      <w:pPr>
        <w:rPr>
          <w:rFonts w:ascii="Arial" w:hAnsi="Arial" w:cs="Arial"/>
          <w:lang w:val="sq-AL"/>
        </w:rPr>
      </w:pPr>
      <w:r w:rsidRPr="009F58C4">
        <w:rPr>
          <w:rFonts w:ascii="Arial" w:hAnsi="Arial" w:cs="Arial"/>
          <w:lang w:val="sq-AL"/>
        </w:rPr>
        <w:separator/>
      </w:r>
    </w:p>
  </w:endnote>
  <w:endnote w:type="continuationSeparator" w:id="0">
    <w:p w14:paraId="1EFFD87E" w14:textId="77777777" w:rsidR="00867028" w:rsidRPr="009F58C4" w:rsidRDefault="0086702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466160" w:rsidRDefault="004661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66160" w:rsidRDefault="004661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A0D4" w14:textId="77777777" w:rsidR="003E4184" w:rsidRPr="00FA2638" w:rsidRDefault="003E4184"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160" w:rsidRPr="00E21B0D" w14:paraId="35168E3E" w14:textId="77777777" w:rsidTr="00E61652">
      <w:trPr>
        <w:trHeight w:val="284"/>
        <w:jc w:val="center"/>
      </w:trPr>
      <w:tc>
        <w:tcPr>
          <w:tcW w:w="3918" w:type="dxa"/>
          <w:vAlign w:val="center"/>
        </w:tcPr>
        <w:p w14:paraId="78424532" w14:textId="3FFA2030" w:rsidR="00466160" w:rsidRPr="00DA1B07" w:rsidRDefault="004661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B5BCBE6" w:rsidR="00466160" w:rsidRPr="00DA1B07" w:rsidRDefault="00466160"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E21B0D">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D0554">
            <w:rPr>
              <w:rFonts w:ascii="Helvetica" w:hAnsi="Helvetica" w:cs="Arial"/>
              <w:noProof/>
              <w:color w:val="1381C4"/>
              <w:sz w:val="14"/>
              <w:lang w:val="en-US"/>
            </w:rPr>
            <w:t>2019-06-07</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66160" w:rsidRPr="00DA1B07" w:rsidRDefault="00867028" w:rsidP="00615DBA">
          <w:pPr>
            <w:pStyle w:val="Bunntekst"/>
            <w:tabs>
              <w:tab w:val="clear" w:pos="4153"/>
              <w:tab w:val="clear" w:pos="8306"/>
            </w:tabs>
            <w:spacing w:line="276" w:lineRule="auto"/>
            <w:rPr>
              <w:rFonts w:ascii="Helvetica" w:hAnsi="Helvetica"/>
              <w:color w:val="0000FF"/>
              <w:u w:val="single"/>
              <w:lang w:val="sq-AL"/>
            </w:rPr>
          </w:pPr>
          <w:hyperlink r:id="rId1" w:history="1">
            <w:r w:rsidR="00466160" w:rsidRPr="00DA1B07">
              <w:rPr>
                <w:rStyle w:val="Hyperkobling"/>
                <w:rFonts w:ascii="Helvetica" w:hAnsi="Helvetica" w:cs="Arial"/>
                <w:color w:val="1381C4"/>
                <w:sz w:val="14"/>
                <w:lang w:val="sq-AL"/>
              </w:rPr>
              <w:t>support@bitvis.no</w:t>
            </w:r>
          </w:hyperlink>
          <w:r w:rsidR="00466160" w:rsidRPr="00DA1B07">
            <w:rPr>
              <w:rFonts w:ascii="Helvetica" w:hAnsi="Helvetica" w:cs="Arial"/>
              <w:color w:val="1381C4"/>
              <w:sz w:val="14"/>
              <w:lang w:val="sq-AL"/>
            </w:rPr>
            <w:t xml:space="preserve">   +47 66 98 87 59   </w:t>
          </w:r>
          <w:r w:rsidR="00466160" w:rsidRPr="00DA1B07">
            <w:rPr>
              <w:rFonts w:ascii="Helvetica" w:hAnsi="Helvetica" w:cs="Arial"/>
              <w:color w:val="1381C4"/>
              <w:sz w:val="14"/>
              <w:u w:val="single"/>
              <w:lang w:val="sq-AL"/>
            </w:rPr>
            <w:t>www.bitvis.no</w:t>
          </w:r>
          <w:r w:rsidR="004661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66160" w:rsidRPr="00DA1B07" w:rsidRDefault="00466160"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66160" w:rsidRPr="00CD57FD" w:rsidRDefault="004661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7F8F247" w:rsidR="00466160" w:rsidRPr="007518E3" w:rsidRDefault="00466160"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F8891" w14:textId="77777777" w:rsidR="00867028" w:rsidRPr="009F58C4" w:rsidRDefault="00867028">
      <w:pPr>
        <w:rPr>
          <w:rFonts w:ascii="Arial" w:hAnsi="Arial" w:cs="Arial"/>
          <w:lang w:val="sq-AL"/>
        </w:rPr>
      </w:pPr>
      <w:r w:rsidRPr="009F58C4">
        <w:rPr>
          <w:rFonts w:ascii="Arial" w:hAnsi="Arial" w:cs="Arial"/>
          <w:lang w:val="sq-AL"/>
        </w:rPr>
        <w:separator/>
      </w:r>
    </w:p>
  </w:footnote>
  <w:footnote w:type="continuationSeparator" w:id="0">
    <w:p w14:paraId="4FE7A33A" w14:textId="77777777" w:rsidR="00867028" w:rsidRPr="009F58C4" w:rsidRDefault="0086702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160" w:rsidRDefault="00466160"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160" w:rsidRDefault="00466160"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160" w:rsidRDefault="00466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919"/>
    <w:rsid w:val="00513CB7"/>
    <w:rsid w:val="0051597F"/>
    <w:rsid w:val="00517455"/>
    <w:rsid w:val="00521A98"/>
    <w:rsid w:val="00521F11"/>
    <w:rsid w:val="00522052"/>
    <w:rsid w:val="005220C3"/>
    <w:rsid w:val="00522927"/>
    <w:rsid w:val="00523DBE"/>
    <w:rsid w:val="00525C8F"/>
    <w:rsid w:val="0052639F"/>
    <w:rsid w:val="00526635"/>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E82"/>
    <w:rsid w:val="00827C64"/>
    <w:rsid w:val="00830F1B"/>
    <w:rsid w:val="0083266C"/>
    <w:rsid w:val="00832E99"/>
    <w:rsid w:val="00834E97"/>
    <w:rsid w:val="00836B80"/>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A3273-CAE0-42B9-A7F6-1B200CE14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3474</Words>
  <Characters>18417</Characters>
  <Application>Microsoft Office Word</Application>
  <DocSecurity>0</DocSecurity>
  <Lines>153</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21848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2019-06-07T06:18:00Z</dcterms:modified>
</cp:coreProperties>
</file>