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_write</w:t>
            </w:r>
            <w:proofErr w:type="spell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_read</w:t>
            </w:r>
            <w:proofErr w:type="spellEnd"/>
            <w:r w:rsidR="00020948" w:rsidRPr="00DC5A49">
              <w:rPr>
                <w:rFonts w:cs="Verdana"/>
                <w:b w:val="0"/>
                <w:sz w:val="15"/>
                <w:szCs w:val="13"/>
              </w:rPr>
              <w:t>(</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_read</w:t>
            </w:r>
            <w:proofErr w:type="spell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_check</w:t>
            </w:r>
            <w:proofErr w:type="spellEnd"/>
            <w:r w:rsidR="00020948" w:rsidRPr="00234C55">
              <w:rPr>
                <w:rFonts w:cs="Verdana"/>
                <w:b w:val="0"/>
                <w:sz w:val="15"/>
                <w:szCs w:val="13"/>
              </w:rPr>
              <w:t>(</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_check</w:t>
            </w:r>
            <w:proofErr w:type="spell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sbi_poll_until</w:t>
            </w:r>
            <w:proofErr w:type="spellEnd"/>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sbi_poll_until</w:t>
            </w:r>
            <w:proofErr w:type="spell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_if</w:t>
            </w:r>
            <w:proofErr w:type="spellEnd"/>
            <w:r w:rsidR="004F3EC6">
              <w:rPr>
                <w:rFonts w:cs="Verdana"/>
                <w:b w:val="0"/>
                <w:bCs w:val="0"/>
                <w:sz w:val="15"/>
                <w:szCs w:val="28"/>
              </w:rPr>
              <w:t xml:space="preserve">  &lt;=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EB0BB8" w:rsidRPr="0042320D" w14:paraId="3DBD350B" w14:textId="77777777" w:rsidTr="00227809">
              <w:trPr>
                <w:trHeight w:val="20"/>
              </w:trPr>
              <w:tc>
                <w:tcPr>
                  <w:tcW w:w="3071" w:type="dxa"/>
                  <w:shd w:val="pct10" w:color="auto" w:fill="auto"/>
                  <w:vAlign w:val="bottom"/>
                </w:tcPr>
                <w:p w14:paraId="3112C76C"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pct10" w:color="auto" w:fill="auto"/>
                  <w:vAlign w:val="bottom"/>
                </w:tcPr>
                <w:p w14:paraId="38795546"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pct10" w:color="auto" w:fill="auto"/>
                  <w:vAlign w:val="bottom"/>
                </w:tcPr>
                <w:p w14:paraId="21C92C82"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4726B092" w14:textId="77777777" w:rsidTr="00227809">
              <w:trPr>
                <w:trHeight w:val="20"/>
              </w:trPr>
              <w:tc>
                <w:tcPr>
                  <w:tcW w:w="3071" w:type="dxa"/>
                  <w:shd w:val="clear" w:color="auto" w:fill="auto"/>
                  <w:vAlign w:val="bottom"/>
                </w:tcPr>
                <w:p w14:paraId="1EA8BB3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shd w:val="clear" w:color="auto" w:fill="auto"/>
                  <w:vAlign w:val="bottom"/>
                </w:tcPr>
                <w:p w14:paraId="4A230D1D"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auto"/>
                  <w:vAlign w:val="bottom"/>
                </w:tcPr>
                <w:p w14:paraId="3DBAED19"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_write</w:t>
            </w:r>
            <w:proofErr w:type="spell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_write</w:t>
            </w:r>
            <w:proofErr w:type="spellEnd"/>
            <w:r w:rsidR="002405F3" w:rsidRPr="008D52E5">
              <w:rPr>
                <w:rFonts w:cs="Courier New"/>
                <w:b/>
                <w:sz w:val="16"/>
                <w:szCs w:val="16"/>
              </w:rPr>
              <w:t>(</w:t>
            </w:r>
            <w:proofErr w:type="spellStart"/>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_write</w:t>
            </w:r>
            <w:proofErr w:type="spell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r>
              <w:rPr>
                <w:sz w:val="15"/>
                <w:szCs w:val="15"/>
              </w:rPr>
              <w:t>config.clock_period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r w:rsidR="00B85730">
              <w:rPr>
                <w:sz w:val="15"/>
                <w:szCs w:val="15"/>
              </w:rPr>
              <w:t>config.clock_period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r>
              <w:rPr>
                <w:sz w:val="15"/>
                <w:szCs w:val="15"/>
              </w:rPr>
              <w:t>config.clock_period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proofErr w:type="spellStart"/>
            <w:r w:rsidRPr="002D5690">
              <w:rPr>
                <w:b/>
                <w:szCs w:val="14"/>
              </w:rPr>
              <w:t>sbi</w:t>
            </w:r>
            <w:r w:rsidR="002405F3" w:rsidRPr="002D5690">
              <w:rPr>
                <w:b/>
                <w:szCs w:val="14"/>
              </w:rPr>
              <w:t>_read</w:t>
            </w:r>
            <w:proofErr w:type="spell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_read</w:t>
            </w:r>
            <w:proofErr w:type="spellEnd"/>
            <w:r w:rsidR="009C48BA" w:rsidRPr="008D52E5">
              <w:rPr>
                <w:rFonts w:cs="Courier New"/>
                <w:b/>
                <w:sz w:val="16"/>
              </w:rPr>
              <w:t>(</w:t>
            </w:r>
            <w:proofErr w:type="spellStart"/>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_read</w:t>
            </w:r>
            <w:proofErr w:type="spell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r>
              <w:rPr>
                <w:sz w:val="15"/>
                <w:szCs w:val="15"/>
              </w:rPr>
              <w:t>config.clock_period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r w:rsidRPr="00552E8C">
              <w:rPr>
                <w:sz w:val="15"/>
                <w:szCs w:val="15"/>
              </w:rPr>
              <w:t>config.clock_period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_check</w:t>
            </w:r>
            <w:proofErr w:type="spell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r w:rsidRPr="0064625C">
              <w:rPr>
                <w:sz w:val="15"/>
                <w:szCs w:val="15"/>
              </w:rPr>
              <w:t>proc_name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sbi_read</w:t>
            </w:r>
            <w:proofErr w:type="spell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sbi_read</w:t>
            </w:r>
            <w:proofErr w:type="spell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_check</w:t>
            </w:r>
            <w:proofErr w:type="spell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sbi_check</w:t>
            </w:r>
            <w:proofErr w:type="spellEnd"/>
            <w:r w:rsidR="00575C41" w:rsidRPr="00575C41">
              <w:rPr>
                <w:rFonts w:cs="Courier New"/>
                <w:b/>
                <w:sz w:val="16"/>
              </w:rPr>
              <w:t>(</w:t>
            </w:r>
            <w:proofErr w:type="spellStart"/>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_check</w:t>
            </w:r>
            <w:proofErr w:type="spell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_read</w:t>
            </w:r>
            <w:proofErr w:type="spell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sbi_check</w:t>
            </w:r>
            <w:proofErr w:type="spell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proofErr w:type="spellStart"/>
            <w:r w:rsidRPr="002D5690">
              <w:rPr>
                <w:b/>
                <w:szCs w:val="14"/>
              </w:rPr>
              <w:lastRenderedPageBreak/>
              <w:t>sbi_poll_until</w:t>
            </w:r>
            <w:proofErr w:type="spell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sbi_poll_until</w:t>
            </w:r>
            <w:proofErr w:type="spell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_read</w:t>
            </w:r>
            <w:proofErr w:type="spell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sbi_poll_until</w:t>
            </w:r>
            <w:proofErr w:type="spell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sbi_poll_until</w:t>
            </w:r>
            <w:proofErr w:type="spell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_signals</w:t>
            </w:r>
            <w:proofErr w:type="spell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_signals</w:t>
            </w:r>
            <w:proofErr w:type="spellEnd"/>
            <w:r w:rsidRPr="00675E2F">
              <w:rPr>
                <w:b/>
                <w:sz w:val="16"/>
                <w:szCs w:val="14"/>
              </w:rPr>
              <w:t>(</w:t>
            </w:r>
            <w:proofErr w:type="spellStart"/>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sbi_if</w:t>
            </w:r>
            <w:proofErr w:type="spellEnd"/>
            <w:r w:rsidR="007F6C37" w:rsidRPr="008D4FA0">
              <w:rPr>
                <w:rFonts w:ascii="Courier New" w:hAnsi="Courier New" w:cs="Courier New"/>
                <w:sz w:val="15"/>
                <w:szCs w:val="15"/>
              </w:rPr>
              <w:t xml:space="preserve">  &lt;=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sbi_write</w:t>
      </w:r>
      <w:proofErr w:type="spell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sbi_write</w:t>
      </w:r>
      <w:proofErr w:type="spell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sbi_write</w:t>
      </w:r>
      <w:proofErr w:type="spellEnd"/>
      <w:r w:rsidRPr="005B5DD0">
        <w:rPr>
          <w:rFonts w:ascii="Courier New" w:hAnsi="Courier New" w:cs="Courier New"/>
          <w:color w:val="000000"/>
          <w:szCs w:val="18"/>
          <w:lang w:val="en-US" w:eastAsia="nb-NO"/>
        </w:rPr>
        <w:t>(</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4"/>
      <w:headerReference w:type="default" r:id="rId15"/>
      <w:footerReference w:type="even" r:id="rId16"/>
      <w:footerReference w:type="default" r:id="rId17"/>
      <w:headerReference w:type="first" r:id="rId18"/>
      <w:footerReference w:type="first" r:id="rId19"/>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048E3" w14:textId="77777777" w:rsidR="000B0EFC" w:rsidRPr="009F58C4" w:rsidRDefault="000B0EFC">
      <w:pPr>
        <w:rPr>
          <w:rFonts w:ascii="Arial" w:hAnsi="Arial" w:cs="Arial"/>
          <w:lang w:val="sq-AL"/>
        </w:rPr>
      </w:pPr>
      <w:r w:rsidRPr="009F58C4">
        <w:rPr>
          <w:rFonts w:ascii="Arial" w:hAnsi="Arial" w:cs="Arial"/>
          <w:lang w:val="sq-AL"/>
        </w:rPr>
        <w:separator/>
      </w:r>
    </w:p>
  </w:endnote>
  <w:endnote w:type="continuationSeparator" w:id="0">
    <w:p w14:paraId="26F22C38" w14:textId="77777777" w:rsidR="000B0EFC" w:rsidRPr="009F58C4" w:rsidRDefault="000B0EF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F82375"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bookmarkStart w:id="6" w:name="_GoBack"/>
          <w:bookmarkEnd w:id="6"/>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0D9400C"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82375">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0B0EFC"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8A776" w14:textId="77777777" w:rsidR="000B0EFC" w:rsidRPr="009F58C4" w:rsidRDefault="000B0EFC">
      <w:pPr>
        <w:rPr>
          <w:rFonts w:ascii="Arial" w:hAnsi="Arial" w:cs="Arial"/>
          <w:lang w:val="sq-AL"/>
        </w:rPr>
      </w:pPr>
      <w:r w:rsidRPr="009F58C4">
        <w:rPr>
          <w:rFonts w:ascii="Arial" w:hAnsi="Arial" w:cs="Arial"/>
          <w:lang w:val="sq-AL"/>
        </w:rPr>
        <w:separator/>
      </w:r>
    </w:p>
  </w:footnote>
  <w:footnote w:type="continuationSeparator" w:id="0">
    <w:p w14:paraId="1DCE49B4" w14:textId="77777777" w:rsidR="000B0EFC" w:rsidRPr="009F58C4" w:rsidRDefault="000B0EF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9FBAE" w14:textId="77777777" w:rsidR="00F82375" w:rsidRDefault="00F8237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839B-23E5-4240-909C-E6233C5B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2957</Words>
  <Characters>15673</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2019-04-30T07:53:00Z</dcterms:modified>
</cp:coreProperties>
</file>