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280A1D12" w:rsidR="00424657" w:rsidRDefault="00093F64" w:rsidP="00093F64">
      <w:r w:rsidRPr="00093F64">
        <w:t xml:space="preserve">For general information see UVVM Essential Mechanisms located in </w:t>
      </w:r>
      <w:proofErr w:type="spellStart"/>
      <w:r w:rsidRPr="00093F64">
        <w:t>uvvm_vvc_framework</w:t>
      </w:r>
      <w:proofErr w:type="spellEnd"/>
      <w:r w:rsidRPr="00093F64">
        <w:t>/doc.</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008E154A" w:rsidRPr="00CD57FD">
              <w:rPr>
                <w:rFonts w:cs="Verdana"/>
                <w:color w:val="FFFFFF"/>
                <w:szCs w:val="30"/>
              </w:rPr>
              <w:t>clk</w:t>
            </w:r>
            <w:proofErr w:type="spellEnd"/>
            <w:r w:rsidR="008E154A"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w:t>
            </w:r>
            <w:proofErr w:type="gramStart"/>
            <w:r w:rsidR="000F6B7E">
              <w:rPr>
                <w:rFonts w:cs="Verdana"/>
                <w:b w:val="0"/>
                <w:sz w:val="15"/>
                <w:szCs w:val="13"/>
              </w:rPr>
              <w:t>transmit</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w:t>
            </w:r>
            <w:proofErr w:type="gramStart"/>
            <w:r w:rsidR="000F6B7E">
              <w:rPr>
                <w:rFonts w:cs="Verdana"/>
                <w:b w:val="0"/>
                <w:bCs w:val="0"/>
                <w:i/>
                <w:sz w:val="15"/>
                <w:szCs w:val="28"/>
              </w:rPr>
              <w:t>transmit</w:t>
            </w:r>
            <w:proofErr w:type="spellEnd"/>
            <w:r w:rsidR="00DC77D6">
              <w:rPr>
                <w:rFonts w:cs="Verdana"/>
                <w:b w:val="0"/>
                <w:bCs w:val="0"/>
                <w:i/>
                <w:sz w:val="15"/>
                <w:szCs w:val="28"/>
              </w:rPr>
              <w:t>(</w:t>
            </w:r>
            <w:proofErr w:type="gramEnd"/>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w:t>
            </w:r>
            <w:proofErr w:type="gramStart"/>
            <w:r w:rsidR="009C25CC">
              <w:rPr>
                <w:rFonts w:cs="Verdana"/>
                <w:b w:val="0"/>
                <w:sz w:val="15"/>
                <w:szCs w:val="13"/>
              </w:rPr>
              <w:t>receive</w:t>
            </w:r>
            <w:proofErr w:type="spellEnd"/>
            <w:r w:rsidR="00020948" w:rsidRPr="00DC5A49">
              <w:rPr>
                <w:rFonts w:cs="Verdana"/>
                <w:b w:val="0"/>
                <w:sz w:val="15"/>
                <w:szCs w:val="13"/>
              </w:rPr>
              <w:t>(</w:t>
            </w:r>
            <w:proofErr w:type="spellStart"/>
            <w:proofErr w:type="gramEnd"/>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 xml:space="preserve">, </w:t>
            </w:r>
            <w:proofErr w:type="spellStart"/>
            <w:r w:rsidR="005D6C58">
              <w:rPr>
                <w:rFonts w:cs="Verdana"/>
                <w:color w:val="FFFFFF"/>
                <w:szCs w:val="30"/>
                <w:lang w:val="en-US"/>
              </w:rPr>
              <w:t>max_receptions</w:t>
            </w:r>
            <w:proofErr w:type="spellEnd"/>
            <w:r w:rsidR="005D6C58">
              <w:rPr>
                <w:rFonts w:cs="Verdana"/>
                <w:color w:val="FFFFFF"/>
                <w:szCs w:val="30"/>
                <w:lang w:val="en-US"/>
              </w:rPr>
              <w:t>, timeout</w:t>
            </w:r>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rx</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terminate_loop</w:t>
            </w:r>
            <w:proofErr w:type="spellEnd"/>
            <w:r w:rsidR="003861D9">
              <w:rPr>
                <w:rFonts w:cs="Verdana"/>
                <w:color w:val="FFFFFF"/>
                <w:szCs w:val="30"/>
                <w:lang w:val="en-US"/>
              </w:rPr>
              <w:t>,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w:t>
            </w:r>
            <w:proofErr w:type="gramStart"/>
            <w:r w:rsidR="005D6C58" w:rsidRPr="00A00160">
              <w:rPr>
                <w:rFonts w:cs="Verdana"/>
                <w:b w:val="0"/>
                <w:sz w:val="15"/>
                <w:szCs w:val="13"/>
              </w:rPr>
              <w:t>expect</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020948" w:rsidRPr="00A00160">
              <w:rPr>
                <w:rFonts w:cs="Verdana"/>
                <w:b w:val="0"/>
                <w:sz w:val="15"/>
                <w:szCs w:val="13"/>
              </w:rPr>
              <w:t>clk</w:t>
            </w:r>
            <w:proofErr w:type="spellEnd"/>
            <w:r w:rsidR="00020948" w:rsidRPr="00A00160">
              <w:rPr>
                <w:rFonts w:cs="Verdana"/>
                <w:b w:val="0"/>
                <w:sz w:val="15"/>
                <w:szCs w:val="13"/>
              </w:rPr>
              <w:t xml:space="preserve">, </w:t>
            </w:r>
            <w:proofErr w:type="spellStart"/>
            <w:r w:rsidR="00A00160">
              <w:rPr>
                <w:rFonts w:cs="Verdana"/>
                <w:b w:val="0"/>
                <w:sz w:val="15"/>
                <w:szCs w:val="13"/>
              </w:rPr>
              <w:t>rx</w:t>
            </w:r>
            <w:proofErr w:type="spellEnd"/>
            <w:r w:rsidR="00A00160">
              <w:rPr>
                <w:rFonts w:cs="Verdana"/>
                <w:b w:val="0"/>
                <w:sz w:val="15"/>
                <w:szCs w:val="13"/>
              </w:rPr>
              <w:t xml:space="preserve">, </w:t>
            </w:r>
            <w:proofErr w:type="spellStart"/>
            <w:r w:rsidR="00A00160">
              <w:rPr>
                <w:rFonts w:cs="Verdana"/>
                <w:b w:val="0"/>
                <w:sz w:val="15"/>
                <w:szCs w:val="13"/>
              </w:rPr>
              <w:t>terminate_signal</w:t>
            </w:r>
            <w:proofErr w:type="spellEnd"/>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proofErr w:type="gramStart"/>
            <w:r w:rsidR="00A00160">
              <w:rPr>
                <w:rFonts w:cs="Verdana"/>
                <w:b w:val="0"/>
                <w:bCs w:val="0"/>
                <w:i/>
                <w:sz w:val="15"/>
                <w:szCs w:val="28"/>
              </w:rPr>
              <w:t>expect</w:t>
            </w:r>
            <w:proofErr w:type="spellEnd"/>
            <w:r w:rsidR="00020948" w:rsidRPr="00932DDF">
              <w:rPr>
                <w:rFonts w:cs="Verdana"/>
                <w:b w:val="0"/>
                <w:bCs w:val="0"/>
                <w:i/>
                <w:sz w:val="15"/>
                <w:szCs w:val="28"/>
              </w:rPr>
              <w:t>(</w:t>
            </w:r>
            <w:proofErr w:type="gramEnd"/>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0A0C763D" w14:textId="77777777" w:rsidR="005D6C58" w:rsidRDefault="005D6C58" w:rsidP="00F75738">
      <w:pPr>
        <w:tabs>
          <w:tab w:val="left" w:pos="851"/>
        </w:tabs>
        <w:rPr>
          <w:sz w:val="22"/>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764F0C">
        <w:rPr>
          <w:b/>
          <w:szCs w:val="16"/>
        </w:rPr>
        <w:t>t_uart</w:t>
      </w:r>
      <w:r w:rsidR="005D2E7E" w:rsidRPr="0042320D">
        <w:rPr>
          <w:b/>
          <w:szCs w:val="16"/>
        </w:rPr>
        <w:t>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276"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402"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276"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402"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3B7950">
        <w:trPr>
          <w:trHeight w:val="29"/>
        </w:trPr>
        <w:tc>
          <w:tcPr>
            <w:tcW w:w="3382"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276"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3B7950">
        <w:trPr>
          <w:trHeight w:val="20"/>
        </w:trPr>
        <w:tc>
          <w:tcPr>
            <w:tcW w:w="3382"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276"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402"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3B7950">
        <w:trPr>
          <w:trHeight w:val="20"/>
        </w:trPr>
        <w:tc>
          <w:tcPr>
            <w:tcW w:w="3382"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276"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402"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3B7950">
        <w:trPr>
          <w:trHeight w:val="20"/>
        </w:trPr>
        <w:tc>
          <w:tcPr>
            <w:tcW w:w="3382"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276"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3B7950">
        <w:trPr>
          <w:trHeight w:val="132"/>
        </w:trPr>
        <w:tc>
          <w:tcPr>
            <w:tcW w:w="3382"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276"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402"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3B7950">
        <w:trPr>
          <w:trHeight w:val="81"/>
        </w:trPr>
        <w:tc>
          <w:tcPr>
            <w:tcW w:w="3382"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276"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402"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3B7950">
        <w:trPr>
          <w:trHeight w:val="81"/>
        </w:trPr>
        <w:tc>
          <w:tcPr>
            <w:tcW w:w="3382"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276"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3B7950">
        <w:trPr>
          <w:trHeight w:val="81"/>
        </w:trPr>
        <w:tc>
          <w:tcPr>
            <w:tcW w:w="3382"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3B7950">
        <w:trPr>
          <w:trHeight w:val="81"/>
        </w:trPr>
        <w:tc>
          <w:tcPr>
            <w:tcW w:w="3382"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3B7950">
        <w:trPr>
          <w:trHeight w:val="81"/>
        </w:trPr>
        <w:tc>
          <w:tcPr>
            <w:tcW w:w="3382"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276"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0BFF1109" w14:textId="77777777" w:rsidTr="003B7950">
        <w:trPr>
          <w:trHeight w:val="81"/>
        </w:trPr>
        <w:tc>
          <w:tcPr>
            <w:tcW w:w="3382" w:type="dxa"/>
            <w:tcBorders>
              <w:top w:val="nil"/>
              <w:left w:val="nil"/>
              <w:bottom w:val="nil"/>
              <w:right w:val="nil"/>
            </w:tcBorders>
            <w:shd w:val="clear" w:color="auto" w:fill="FFFFFF" w:themeFill="background1"/>
            <w:vAlign w:val="bottom"/>
          </w:tcPr>
          <w:p w14:paraId="388C0A2A" w14:textId="45F5AB8B" w:rsidR="00436E2E" w:rsidRDefault="00436E2E" w:rsidP="00764F0C">
            <w:pPr>
              <w:widowControl w:val="0"/>
              <w:tabs>
                <w:tab w:val="left" w:pos="851"/>
              </w:tabs>
              <w:autoSpaceDE w:val="0"/>
              <w:autoSpaceDN w:val="0"/>
              <w:adjustRightInd w:val="0"/>
              <w:spacing w:line="276" w:lineRule="auto"/>
              <w:ind w:left="122"/>
              <w:rPr>
                <w:rFonts w:cs="Helvetica"/>
                <w:bCs/>
                <w:sz w:val="15"/>
              </w:rPr>
            </w:pPr>
          </w:p>
        </w:tc>
        <w:tc>
          <w:tcPr>
            <w:tcW w:w="1276" w:type="dxa"/>
            <w:tcBorders>
              <w:top w:val="nil"/>
              <w:left w:val="nil"/>
              <w:bottom w:val="nil"/>
              <w:right w:val="nil"/>
            </w:tcBorders>
            <w:shd w:val="clear" w:color="auto" w:fill="FFFFFF" w:themeFill="background1"/>
            <w:vAlign w:val="bottom"/>
          </w:tcPr>
          <w:p w14:paraId="6F6EC140" w14:textId="31E8AB05" w:rsidR="00436E2E" w:rsidRPr="002E30D7" w:rsidRDefault="00436E2E" w:rsidP="00764F0C">
            <w:pPr>
              <w:widowControl w:val="0"/>
              <w:tabs>
                <w:tab w:val="left" w:pos="851"/>
              </w:tabs>
              <w:autoSpaceDE w:val="0"/>
              <w:autoSpaceDN w:val="0"/>
              <w:adjustRightInd w:val="0"/>
              <w:spacing w:line="276" w:lineRule="auto"/>
              <w:rPr>
                <w:rFonts w:cs="Helvetica"/>
                <w:bCs/>
                <w:sz w:val="15"/>
              </w:rPr>
            </w:pPr>
          </w:p>
        </w:tc>
        <w:tc>
          <w:tcPr>
            <w:tcW w:w="3402" w:type="dxa"/>
            <w:tcBorders>
              <w:top w:val="nil"/>
              <w:left w:val="nil"/>
              <w:bottom w:val="nil"/>
              <w:right w:val="nil"/>
            </w:tcBorders>
            <w:shd w:val="clear" w:color="auto" w:fill="FFFFFF" w:themeFill="background1"/>
            <w:vAlign w:val="bottom"/>
          </w:tcPr>
          <w:p w14:paraId="06F8A5D8" w14:textId="5691C969" w:rsidR="00436E2E" w:rsidRDefault="00436E2E" w:rsidP="00764F0C">
            <w:pPr>
              <w:widowControl w:val="0"/>
              <w:tabs>
                <w:tab w:val="left" w:pos="851"/>
              </w:tabs>
              <w:autoSpaceDE w:val="0"/>
              <w:autoSpaceDN w:val="0"/>
              <w:adjustRightInd w:val="0"/>
              <w:spacing w:line="276" w:lineRule="auto"/>
              <w:rPr>
                <w:rFonts w:cs="Helvetica"/>
                <w:bCs/>
                <w:sz w:val="15"/>
              </w:rPr>
            </w:pPr>
          </w:p>
        </w:tc>
      </w:tr>
      <w:tr w:rsidR="00436E2E" w:rsidRPr="0042320D" w14:paraId="3855799A" w14:textId="77777777" w:rsidTr="003B7950">
        <w:trPr>
          <w:trHeight w:val="81"/>
        </w:trPr>
        <w:tc>
          <w:tcPr>
            <w:tcW w:w="3382" w:type="dxa"/>
            <w:tcBorders>
              <w:top w:val="nil"/>
              <w:left w:val="nil"/>
              <w:bottom w:val="nil"/>
              <w:right w:val="nil"/>
            </w:tcBorders>
            <w:shd w:val="clear" w:color="auto" w:fill="FFFFFF" w:themeFill="background1"/>
            <w:vAlign w:val="bottom"/>
          </w:tcPr>
          <w:p w14:paraId="217C08A8" w14:textId="77777777" w:rsidR="00436E2E" w:rsidRDefault="00436E2E" w:rsidP="00764F0C">
            <w:pPr>
              <w:widowControl w:val="0"/>
              <w:tabs>
                <w:tab w:val="left" w:pos="851"/>
              </w:tabs>
              <w:autoSpaceDE w:val="0"/>
              <w:autoSpaceDN w:val="0"/>
              <w:adjustRightInd w:val="0"/>
              <w:spacing w:line="276" w:lineRule="auto"/>
              <w:ind w:left="122"/>
              <w:rPr>
                <w:rFonts w:cs="Helvetica"/>
                <w:bCs/>
                <w:sz w:val="15"/>
              </w:rPr>
            </w:pPr>
          </w:p>
        </w:tc>
        <w:tc>
          <w:tcPr>
            <w:tcW w:w="1276" w:type="dxa"/>
            <w:tcBorders>
              <w:top w:val="nil"/>
              <w:left w:val="nil"/>
              <w:bottom w:val="nil"/>
              <w:right w:val="nil"/>
            </w:tcBorders>
            <w:shd w:val="clear" w:color="auto" w:fill="FFFFFF" w:themeFill="background1"/>
            <w:vAlign w:val="bottom"/>
          </w:tcPr>
          <w:p w14:paraId="2E64C80F" w14:textId="77777777" w:rsidR="00436E2E" w:rsidRDefault="00436E2E" w:rsidP="00764F0C">
            <w:pPr>
              <w:widowControl w:val="0"/>
              <w:tabs>
                <w:tab w:val="left" w:pos="851"/>
              </w:tabs>
              <w:autoSpaceDE w:val="0"/>
              <w:autoSpaceDN w:val="0"/>
              <w:adjustRightInd w:val="0"/>
              <w:spacing w:line="276" w:lineRule="auto"/>
              <w:rPr>
                <w:rFonts w:cs="Helvetica"/>
                <w:bCs/>
                <w:sz w:val="15"/>
              </w:rPr>
            </w:pPr>
          </w:p>
        </w:tc>
        <w:tc>
          <w:tcPr>
            <w:tcW w:w="3402" w:type="dxa"/>
            <w:tcBorders>
              <w:top w:val="nil"/>
              <w:left w:val="nil"/>
              <w:bottom w:val="nil"/>
              <w:right w:val="nil"/>
            </w:tcBorders>
            <w:shd w:val="clear" w:color="auto" w:fill="FFFFFF" w:themeFill="background1"/>
            <w:vAlign w:val="bottom"/>
          </w:tcPr>
          <w:p w14:paraId="6B5BB5AC" w14:textId="77777777" w:rsidR="00436E2E" w:rsidRDefault="00436E2E" w:rsidP="00764F0C">
            <w:pPr>
              <w:widowControl w:val="0"/>
              <w:tabs>
                <w:tab w:val="left" w:pos="851"/>
              </w:tabs>
              <w:autoSpaceDE w:val="0"/>
              <w:autoSpaceDN w:val="0"/>
              <w:adjustRightInd w:val="0"/>
              <w:spacing w:line="276" w:lineRule="auto"/>
              <w:rPr>
                <w:rFonts w:cs="Helvetica"/>
                <w:bCs/>
                <w:sz w:val="15"/>
              </w:rPr>
            </w:pPr>
          </w:p>
        </w:tc>
      </w:tr>
    </w:tbl>
    <w:p w14:paraId="4DAF6ED9" w14:textId="3366045D" w:rsidR="00234C55" w:rsidRDefault="00234C55" w:rsidP="00CA36E8">
      <w:pPr>
        <w:pStyle w:val="Undertittel"/>
        <w:rPr>
          <w:rFonts w:ascii="Helvetica Light" w:hAnsi="Helvetica Light"/>
          <w:sz w:val="24"/>
          <w:szCs w:val="24"/>
        </w:rPr>
      </w:pPr>
    </w:p>
    <w:p w14:paraId="1B46716E" w14:textId="1969A661" w:rsidR="00234C55" w:rsidRDefault="00234C55" w:rsidP="00CA36E8">
      <w:pPr>
        <w:pStyle w:val="Undertittel"/>
        <w:rPr>
          <w:rFonts w:ascii="Helvetica Light" w:hAnsi="Helvetica Light"/>
          <w:sz w:val="24"/>
          <w:szCs w:val="24"/>
        </w:rPr>
      </w:pPr>
    </w:p>
    <w:p w14:paraId="11602394" w14:textId="29567690" w:rsidR="0022653D" w:rsidRDefault="0022653D" w:rsidP="0022653D"/>
    <w:p w14:paraId="30418C41" w14:textId="7CA13361" w:rsidR="0022653D" w:rsidRDefault="0022653D" w:rsidP="0022653D"/>
    <w:p w14:paraId="6447BB32" w14:textId="77777777" w:rsidR="00F71940" w:rsidRPr="0022653D" w:rsidRDefault="00F71940" w:rsidP="0022653D"/>
    <w:p w14:paraId="1C7436E2" w14:textId="77777777" w:rsidR="00976915" w:rsidRDefault="00976915" w:rsidP="00976915">
      <w:pPr>
        <w:pStyle w:val="Undertittel"/>
        <w:spacing w:after="40"/>
        <w:rPr>
          <w:rFonts w:ascii="Helvetica Light" w:hAnsi="Helvetica Light"/>
          <w:sz w:val="24"/>
          <w:szCs w:val="24"/>
        </w:rPr>
      </w:pPr>
      <w:bookmarkStart w:id="0" w:name="_Ref337812553"/>
    </w:p>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50B1AA75"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41E94">
              <w:rPr>
                <w:sz w:val="15"/>
              </w:rPr>
              <w:t>2</w:t>
            </w:r>
            <w:r w:rsidRPr="002405F3">
              <w:rPr>
                <w:sz w:val="15"/>
              </w:rPr>
              <w:fldChar w:fldCharType="end"/>
            </w:r>
            <w:r w:rsidRPr="002405F3">
              <w:rPr>
                <w:sz w:val="15"/>
              </w:rPr>
              <w:t xml:space="preserve"> for details.</w:t>
            </w:r>
          </w:p>
        </w:tc>
      </w:tr>
    </w:tbl>
    <w:p w14:paraId="4F0F6E90" w14:textId="046D9E56"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w:t>
            </w:r>
            <w:proofErr w:type="spellStart"/>
            <w:r w:rsidRPr="00616B4A">
              <w:rPr>
                <w:sz w:val="15"/>
              </w:rPr>
              <w:t>tx</w:t>
            </w:r>
            <w:proofErr w:type="spellEnd"/>
            <w:r w:rsidRPr="00616B4A">
              <w:rPr>
                <w:sz w:val="15"/>
              </w:rPr>
              <w:t>' port.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C6009AD" w:rsidR="00E85762" w:rsidRDefault="00A976E3" w:rsidP="00E85762">
      <w:r w:rsidRPr="0042320D">
        <w:t xml:space="preserve">Note: All </w:t>
      </w:r>
      <w:r w:rsidRPr="002405F3">
        <w:t>signals</w:t>
      </w:r>
      <w:r w:rsidRPr="0042320D">
        <w:t xml:space="preserve"> are active high.</w:t>
      </w:r>
      <w:r w:rsidR="00E85762">
        <w:t xml:space="preserve"> </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w:t>
            </w:r>
            <w:proofErr w:type="gramStart"/>
            <w:r>
              <w:rPr>
                <w:b/>
                <w:szCs w:val="18"/>
              </w:rPr>
              <w:t>transmit</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41C4055E"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w:t>
            </w:r>
            <w:proofErr w:type="spellStart"/>
            <w:r w:rsidRPr="005D7F2C">
              <w:rPr>
                <w:rFonts w:cs="Courier New"/>
                <w:b/>
                <w:sz w:val="16"/>
                <w:szCs w:val="16"/>
              </w:rPr>
              <w:t>msg</w:t>
            </w:r>
            <w:proofErr w:type="spellEnd"/>
            <w:r w:rsidRPr="005D7F2C">
              <w:rPr>
                <w:rFonts w:cs="Courier New"/>
                <w:b/>
                <w:sz w:val="16"/>
                <w:szCs w:val="16"/>
              </w:rPr>
              <w:t xml:space="preserve">, </w:t>
            </w:r>
            <w:proofErr w:type="spellStart"/>
            <w:r w:rsidRPr="005D7F2C">
              <w:rPr>
                <w:rFonts w:cs="Courier New"/>
                <w:b/>
                <w:sz w:val="16"/>
                <w:szCs w:val="16"/>
              </w:rPr>
              <w:t>clk</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Default="005D7F2C" w:rsidP="002925CA">
            <w:pPr>
              <w:tabs>
                <w:tab w:val="left" w:pos="4820"/>
              </w:tabs>
              <w:spacing w:line="276" w:lineRule="auto"/>
              <w:rPr>
                <w:sz w:val="14"/>
                <w:szCs w:val="16"/>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w:t>
            </w:r>
            <w:proofErr w:type="gramStart"/>
            <w:r w:rsidR="005D7F2C">
              <w:rPr>
                <w:sz w:val="15"/>
                <w:szCs w:val="15"/>
              </w:rPr>
              <w:t>transmit</w:t>
            </w:r>
            <w:proofErr w:type="spellEnd"/>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4FE777C0"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4683C7A3" w14:textId="0E9E5AAD" w:rsidR="002405F3" w:rsidRPr="005D7F2C"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6007988" w14:textId="77777777" w:rsidR="002405F3" w:rsidRPr="002A494A" w:rsidRDefault="002405F3" w:rsidP="002925CA">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w:t>
            </w:r>
            <w:proofErr w:type="gramStart"/>
            <w:r w:rsidR="009008A0" w:rsidRPr="00F94BF0">
              <w:rPr>
                <w:rFonts w:ascii="Courier New" w:hAnsi="Courier New" w:cs="Courier New"/>
                <w:sz w:val="15"/>
                <w:szCs w:val="15"/>
              </w:rPr>
              <w:t>transmit</w:t>
            </w:r>
            <w:proofErr w:type="spellEnd"/>
            <w:r w:rsidR="009008A0" w:rsidRPr="00F94BF0">
              <w:rPr>
                <w:rFonts w:ascii="Courier New" w:hAnsi="Courier New" w:cs="Courier New"/>
                <w:sz w:val="15"/>
                <w:szCs w:val="15"/>
              </w:rPr>
              <w:t>(</w:t>
            </w:r>
            <w:proofErr w:type="gram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w:t>
            </w:r>
            <w:proofErr w:type="gramStart"/>
            <w:r w:rsidRPr="005C6864">
              <w:rPr>
                <w:b/>
                <w:szCs w:val="14"/>
              </w:rPr>
              <w:t>receive</w:t>
            </w:r>
            <w:proofErr w:type="spellEnd"/>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3A516943"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w:t>
            </w:r>
            <w:proofErr w:type="spellStart"/>
            <w:r w:rsidRPr="0098788B">
              <w:rPr>
                <w:rFonts w:cs="Courier New"/>
                <w:b/>
                <w:sz w:val="16"/>
              </w:rPr>
              <w:t>msg</w:t>
            </w:r>
            <w:proofErr w:type="spellEnd"/>
            <w:r w:rsidRPr="0098788B">
              <w:rPr>
                <w:rFonts w:cs="Courier New"/>
                <w:b/>
                <w:sz w:val="16"/>
              </w:rPr>
              <w:t xml:space="preserve">, </w:t>
            </w:r>
            <w:proofErr w:type="spellStart"/>
            <w:r w:rsidRPr="0098788B">
              <w:rPr>
                <w:rFonts w:cs="Courier New"/>
                <w:b/>
                <w:sz w:val="16"/>
              </w:rPr>
              <w:t>clk</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Default="0098788B" w:rsidP="009C48BA">
            <w:pPr>
              <w:tabs>
                <w:tab w:val="left" w:pos="4820"/>
              </w:tabs>
              <w:spacing w:line="276" w:lineRule="auto"/>
              <w:rPr>
                <w:sz w:val="14"/>
                <w:szCs w:val="16"/>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w:t>
            </w:r>
            <w:proofErr w:type="gramStart"/>
            <w:r>
              <w:rPr>
                <w:sz w:val="15"/>
                <w:szCs w:val="15"/>
              </w:rPr>
              <w:t>receive</w:t>
            </w:r>
            <w:proofErr w:type="spellEnd"/>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proofErr w:type="gramStart"/>
            <w:r w:rsidR="006F66AF">
              <w:rPr>
                <w:sz w:val="15"/>
                <w:szCs w:val="15"/>
              </w:rPr>
              <w:t>expect</w:t>
            </w:r>
            <w:proofErr w:type="spellEnd"/>
            <w:r w:rsidRPr="002A494A">
              <w:rPr>
                <w:sz w:val="15"/>
                <w:szCs w:val="15"/>
              </w:rPr>
              <w:t>(</w:t>
            </w:r>
            <w:proofErr w:type="gramEnd"/>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699301BA" w14:textId="77777777" w:rsidR="00F94BF0" w:rsidRPr="00F94BF0" w:rsidRDefault="00F94BF0" w:rsidP="00F94BF0">
            <w:pPr>
              <w:tabs>
                <w:tab w:val="left" w:pos="4820"/>
              </w:tabs>
              <w:spacing w:line="276" w:lineRule="auto"/>
              <w:rPr>
                <w:sz w:val="12"/>
                <w:szCs w:val="12"/>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Calculated parity ‘</w:t>
            </w:r>
            <w:proofErr w:type="spellStart"/>
            <w:proofErr w:type="gramStart"/>
            <w:r>
              <w:rPr>
                <w:sz w:val="15"/>
                <w:szCs w:val="15"/>
              </w:rPr>
              <w:t>config.parity</w:t>
            </w:r>
            <w:proofErr w:type="spellEnd"/>
            <w:proofErr w:type="gram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F94BF0" w:rsidRDefault="00F94BF0" w:rsidP="00F94BF0">
            <w:pPr>
              <w:pStyle w:val="Listeavsnitt"/>
              <w:tabs>
                <w:tab w:val="left" w:pos="4820"/>
              </w:tabs>
              <w:spacing w:line="276" w:lineRule="auto"/>
              <w:ind w:left="360"/>
              <w:rPr>
                <w:sz w:val="15"/>
                <w:szCs w:val="15"/>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C_UART_BFM_CONFIG_DEFAULT, C_SCOPE, </w:t>
            </w:r>
            <w:r>
              <w:rPr>
                <w:rFonts w:ascii="Courier New" w:hAnsi="Courier New" w:cs="Courier New"/>
                <w:sz w:val="15"/>
                <w:szCs w:val="15"/>
              </w:rPr>
              <w:br/>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proofErr w:type="spellStart"/>
            <w:r w:rsidRPr="005C6864">
              <w:rPr>
                <w:b/>
                <w:szCs w:val="14"/>
              </w:rPr>
              <w:lastRenderedPageBreak/>
              <w:t>uart_</w:t>
            </w:r>
            <w:proofErr w:type="gramStart"/>
            <w:r w:rsidRPr="005C6864">
              <w:rPr>
                <w:b/>
                <w:szCs w:val="14"/>
              </w:rPr>
              <w:t>expect</w:t>
            </w:r>
            <w:proofErr w:type="spellEnd"/>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proofErr w:type="spellStart"/>
            <w:r w:rsidRPr="002925CA">
              <w:rPr>
                <w:rFonts w:cs="Courier New"/>
                <w:b/>
                <w:sz w:val="16"/>
              </w:rPr>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Pr="002925CA">
              <w:rPr>
                <w:rFonts w:cs="Courier New"/>
                <w:b/>
                <w:sz w:val="16"/>
              </w:rPr>
              <w:t>max_receptions</w:t>
            </w:r>
            <w:proofErr w:type="spellEnd"/>
            <w:r w:rsidRPr="002925CA">
              <w:rPr>
                <w:rFonts w:cs="Courier New"/>
                <w:b/>
                <w:sz w:val="16"/>
              </w:rPr>
              <w:t xml:space="preserve">, timeout, </w:t>
            </w:r>
            <w:proofErr w:type="spellStart"/>
            <w:r w:rsidRPr="002925CA">
              <w:rPr>
                <w:rFonts w:cs="Courier New"/>
                <w:b/>
                <w:sz w:val="16"/>
              </w:rPr>
              <w:t>msg</w:t>
            </w:r>
            <w:proofErr w:type="spellEnd"/>
            <w:r w:rsidRPr="002925CA">
              <w:rPr>
                <w:rFonts w:cs="Courier New"/>
                <w:b/>
                <w:sz w:val="16"/>
              </w:rPr>
              <w:t xml:space="preserve">, </w:t>
            </w:r>
            <w:proofErr w:type="spellStart"/>
            <w:r w:rsidRPr="002925CA">
              <w:rPr>
                <w:rFonts w:cs="Courier New"/>
                <w:b/>
                <w:sz w:val="16"/>
              </w:rPr>
              <w:t>clk</w:t>
            </w:r>
            <w:proofErr w:type="spellEnd"/>
            <w:r w:rsidRPr="002925CA">
              <w:rPr>
                <w:rFonts w:cs="Courier New"/>
                <w:b/>
                <w:sz w:val="16"/>
              </w:rPr>
              <w:t xml:space="preserve">, </w:t>
            </w:r>
            <w:proofErr w:type="spellStart"/>
            <w:r w:rsidRPr="002925CA">
              <w:rPr>
                <w:rFonts w:cs="Courier New"/>
                <w:b/>
                <w:sz w:val="16"/>
              </w:rPr>
              <w:t>rx</w:t>
            </w:r>
            <w:proofErr w:type="spellEnd"/>
            <w:r w:rsidRPr="002925CA">
              <w:rPr>
                <w:rFonts w:cs="Courier New"/>
                <w:b/>
                <w:sz w:val="16"/>
              </w:rPr>
              <w:t xml:space="preserve">, </w:t>
            </w:r>
            <w:proofErr w:type="spellStart"/>
            <w:r w:rsidRPr="002925CA">
              <w:rPr>
                <w:rFonts w:cs="Courier New"/>
                <w:b/>
                <w:sz w:val="16"/>
              </w:rPr>
              <w:t>terminate_loop</w:t>
            </w:r>
            <w:proofErr w:type="spellEnd"/>
            <w:r w:rsidR="00B06E23" w:rsidRPr="002925CA">
              <w:rPr>
                <w:rFonts w:cs="Courier New"/>
                <w:b/>
                <w:sz w:val="16"/>
              </w:rPr>
              <w:t xml:space="preserve">,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proofErr w:type="gramStart"/>
            <w:r>
              <w:rPr>
                <w:sz w:val="15"/>
                <w:szCs w:val="15"/>
              </w:rPr>
              <w:t>expect</w:t>
            </w:r>
            <w:proofErr w:type="spellEnd"/>
            <w:r w:rsidR="008D52E5" w:rsidRPr="002A494A">
              <w:rPr>
                <w:sz w:val="15"/>
                <w:szCs w:val="15"/>
              </w:rPr>
              <w:t>(</w:t>
            </w:r>
            <w:proofErr w:type="gramEnd"/>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w:t>
            </w:r>
            <w:proofErr w:type="gramStart"/>
            <w:r w:rsidR="00591DEA">
              <w:rPr>
                <w:sz w:val="15"/>
                <w:szCs w:val="15"/>
              </w:rPr>
              <w:t>receive</w:t>
            </w:r>
            <w:proofErr w:type="spellEnd"/>
            <w:r w:rsidR="00591DEA">
              <w:rPr>
                <w:sz w:val="15"/>
                <w:szCs w:val="15"/>
              </w:rPr>
              <w:t>(</w:t>
            </w:r>
            <w:proofErr w:type="gram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 xml:space="preserve">ID_BFM is issued when the </w:t>
            </w:r>
            <w:proofErr w:type="spellStart"/>
            <w:r>
              <w:rPr>
                <w:sz w:val="15"/>
                <w:szCs w:val="15"/>
              </w:rPr>
              <w:t>uart_expect</w:t>
            </w:r>
            <w:proofErr w:type="spellEnd"/>
            <w:r>
              <w:rPr>
                <w:sz w:val="15"/>
                <w:szCs w:val="15"/>
              </w:rPr>
              <w:t xml:space="preserve">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max_receptions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w:t>
            </w:r>
            <w:proofErr w:type="gramStart"/>
            <w:r w:rsidR="00C41BE9">
              <w:rPr>
                <w:sz w:val="15"/>
                <w:szCs w:val="15"/>
              </w:rPr>
              <w:t>receive</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w:t>
            </w:r>
            <w:proofErr w:type="gramStart"/>
            <w:r w:rsidR="004F2092" w:rsidRPr="00F94BF0">
              <w:rPr>
                <w:rFonts w:ascii="Courier New" w:hAnsi="Courier New" w:cs="Courier New"/>
                <w:sz w:val="15"/>
                <w:szCs w:val="15"/>
              </w:rPr>
              <w:t>expect</w:t>
            </w:r>
            <w:proofErr w:type="spellEnd"/>
            <w:r w:rsidR="0079347C" w:rsidRPr="00F94BF0">
              <w:rPr>
                <w:rFonts w:ascii="Courier New" w:hAnsi="Courier New" w:cs="Courier New"/>
                <w:sz w:val="15"/>
                <w:szCs w:val="15"/>
              </w:rPr>
              <w:t>(</w:t>
            </w:r>
            <w:proofErr w:type="gramEnd"/>
            <w:r w:rsidR="0079347C" w:rsidRPr="00F94BF0">
              <w:rPr>
                <w:rFonts w:ascii="Courier New" w:hAnsi="Courier New" w:cs="Courier New"/>
                <w:sz w:val="15"/>
                <w:szCs w:val="15"/>
              </w:rPr>
              <w:t>x"3B",1, 0 ns</w:t>
            </w:r>
            <w:r w:rsidR="004F2092" w:rsidRPr="00F94BF0">
              <w:rPr>
                <w:rFonts w:ascii="Courier New" w:hAnsi="Courier New" w:cs="Courier New"/>
                <w:sz w:val="15"/>
                <w:szCs w:val="15"/>
              </w:rPr>
              <w:t xml:space="preserve">, “Expect data on UART RX”, </w:t>
            </w:r>
            <w:proofErr w:type="spellStart"/>
            <w:r w:rsidR="004F2092" w:rsidRPr="00F94BF0">
              <w:rPr>
                <w:rFonts w:ascii="Courier New" w:hAnsi="Courier New" w:cs="Courier New"/>
                <w:sz w:val="15"/>
                <w:szCs w:val="15"/>
              </w:rPr>
              <w:t>clk</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rx</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terminate_signal</w:t>
            </w:r>
            <w:proofErr w:type="spellEnd"/>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w:t>
            </w:r>
            <w:r w:rsidR="0079347C" w:rsidRPr="00F94BF0">
              <w:rPr>
                <w:rFonts w:ascii="Courier New" w:hAnsi="Courier New" w:cs="Courier New"/>
                <w:sz w:val="15"/>
                <w:szCs w:val="15"/>
              </w:rPr>
              <w:t>E, C_TIMEOUT, C_MAX_RECEPTIONS</w:t>
            </w:r>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850"/>
        <w:gridCol w:w="3770"/>
        <w:gridCol w:w="5906"/>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941F41" w:rsidRPr="0042320D" w14:paraId="228BA61E" w14:textId="77777777" w:rsidTr="00372173">
        <w:tc>
          <w:tcPr>
            <w:tcW w:w="3829" w:type="dxa"/>
            <w:tcBorders>
              <w:left w:val="nil"/>
              <w:bottom w:val="nil"/>
              <w:right w:val="nil"/>
            </w:tcBorders>
            <w:shd w:val="clear" w:color="auto" w:fill="auto"/>
            <w:vAlign w:val="center"/>
          </w:tcPr>
          <w:p w14:paraId="737E2398" w14:textId="77777777" w:rsidR="00941F41" w:rsidRPr="0042320D" w:rsidRDefault="00941F41" w:rsidP="0028686E">
            <w:pPr>
              <w:spacing w:line="276" w:lineRule="auto"/>
              <w:rPr>
                <w:szCs w:val="18"/>
              </w:rPr>
            </w:pPr>
          </w:p>
        </w:tc>
        <w:tc>
          <w:tcPr>
            <w:tcW w:w="1850"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770"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5906"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1C7E18BF" w14:textId="77777777" w:rsidR="00A96D85" w:rsidRPr="0042320D" w:rsidRDefault="00A96D85"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A1274F">
        <w:t xml:space="preserve">mpiled, the </w:t>
      </w:r>
      <w:proofErr w:type="spellStart"/>
      <w:r w:rsidR="00A1274F">
        <w:t>uart_bfm_pkg.vhd</w:t>
      </w:r>
      <w:proofErr w:type="spellEnd"/>
      <w:r w:rsidR="009A6FC5">
        <w:t xml:space="preserve"> BFM can be compiled into any desired library.</w:t>
      </w:r>
    </w:p>
    <w:p w14:paraId="317CF274" w14:textId="60DDA754" w:rsidR="0050389F" w:rsidRDefault="00093F64" w:rsidP="00093F64">
      <w:r w:rsidRPr="00093F64">
        <w:t xml:space="preserve">See UVVM Essential Mechanisms located in </w:t>
      </w:r>
      <w:proofErr w:type="spellStart"/>
      <w:r w:rsidRPr="00093F64">
        <w:t>uvvm_vvc_framework</w:t>
      </w:r>
      <w:proofErr w:type="spellEnd"/>
      <w:r w:rsidRPr="00093F64">
        <w:t>/doc for information about compile scripts.</w:t>
      </w:r>
    </w:p>
    <w:p w14:paraId="326937AE" w14:textId="77777777" w:rsidR="00093F64" w:rsidRPr="0042320D" w:rsidRDefault="00093F64" w:rsidP="00093F64">
      <w:pPr>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FD004F9"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w:t>
      </w:r>
      <w:proofErr w:type="gramStart"/>
      <w:r w:rsidR="00D007F0" w:rsidRPr="00F94BF0">
        <w:rPr>
          <w:rFonts w:ascii="Courier New" w:hAnsi="Courier New" w:cs="Courier New"/>
        </w:rPr>
        <w:t>transmit</w:t>
      </w:r>
      <w:proofErr w:type="spellEnd"/>
      <w:r w:rsidR="00D007F0" w:rsidRPr="00F94BF0">
        <w:rPr>
          <w:rFonts w:ascii="Courier New" w:hAnsi="Courier New" w:cs="Courier New"/>
        </w:rPr>
        <w:t>(</w:t>
      </w:r>
      <w:proofErr w:type="gramEnd"/>
      <w:r w:rsidR="00D007F0" w:rsidRPr="00F94BF0">
        <w:rPr>
          <w:rFonts w:ascii="Courier New" w:hAnsi="Courier New" w:cs="Courier New"/>
        </w:rPr>
        <w: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w:t>
      </w:r>
      <w:proofErr w:type="gramStart"/>
      <w:r w:rsidRPr="00F94BF0">
        <w:rPr>
          <w:rFonts w:ascii="Courier New" w:hAnsi="Courier New" w:cs="Courier New"/>
        </w:rPr>
        <w:t>transmit</w:t>
      </w:r>
      <w:proofErr w:type="spellEnd"/>
      <w:r w:rsidRPr="00F94BF0">
        <w:rPr>
          <w:rFonts w:ascii="Courier New" w:hAnsi="Courier New" w:cs="Courier New"/>
        </w:rPr>
        <w:t>(</w:t>
      </w:r>
      <w:proofErr w:type="gramEnd"/>
      <w:r w:rsidRPr="00F94BF0">
        <w:rPr>
          <w:rFonts w:ascii="Courier New" w:hAnsi="Courier New" w:cs="Courier New"/>
        </w:rPr>
        <w: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clk</w:t>
      </w:r>
      <w:proofErr w:type="spellEnd"/>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 xml:space="preserve">, </w:t>
      </w:r>
      <w:proofErr w:type="spellStart"/>
      <w:r w:rsidRPr="00F94BF0">
        <w:rPr>
          <w:rFonts w:ascii="Courier New" w:hAnsi="Courier New" w:cs="Courier New"/>
        </w:rPr>
        <w:t>terminate_loop</w:t>
      </w:r>
      <w:proofErr w:type="spellEnd"/>
      <w:r w:rsidRPr="00F94BF0">
        <w:rPr>
          <w:rFonts w:ascii="Courier New" w:hAnsi="Courier New" w:cs="Courier New"/>
        </w:rPr>
        <w:t xml:space="preserve">, </w:t>
      </w:r>
    </w:p>
    <w:p w14:paraId="6FA2E175" w14:textId="3271B195" w:rsidR="00E5040A" w:rsidRPr="0042320D" w:rsidRDefault="00A1274F" w:rsidP="00A1274F">
      <w:r w:rsidRPr="00F94BF0">
        <w:rPr>
          <w:rFonts w:ascii="Courier New" w:hAnsi="Courier New" w:cs="Courier New"/>
        </w:rPr>
        <w:t xml:space="preserve">                       C_CLK_PERIOD, C_UART_BFM_CONFIG_DEFAULT, C_SCOPE,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w:t>
      </w:r>
      <w:proofErr w:type="gramStart"/>
      <w:r>
        <w:rPr>
          <w:rFonts w:ascii="Courier" w:hAnsi="Courier" w:cs="Courier New"/>
        </w:rPr>
        <w:t>transmit</w:t>
      </w:r>
      <w:proofErr w:type="spellEnd"/>
      <w:r w:rsidR="00A1274F" w:rsidRPr="00A1274F">
        <w:rPr>
          <w:rFonts w:ascii="Courier" w:hAnsi="Courier" w:cs="Courier New"/>
        </w:rPr>
        <w:t>(</w:t>
      </w:r>
      <w:proofErr w:type="spellStart"/>
      <w:proofErr w:type="gramEnd"/>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r>
      <w:proofErr w:type="spellStart"/>
      <w:r>
        <w:rPr>
          <w:rFonts w:ascii="Courier" w:hAnsi="Courier" w:cs="Courier New"/>
        </w:rPr>
        <w:t>clk</w:t>
      </w:r>
      <w:proofErr w:type="spellEnd"/>
      <w:r>
        <w:rPr>
          <w:rFonts w:ascii="Courier" w:hAnsi="Courier" w:cs="Courier New"/>
        </w:rPr>
        <w:t>,</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bookmarkStart w:id="3" w:name="_GoBack"/>
      <w:bookmarkEnd w:id="3"/>
    </w:p>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C48AB" w14:textId="77777777" w:rsidR="005173C3" w:rsidRPr="009F58C4" w:rsidRDefault="005173C3">
      <w:pPr>
        <w:rPr>
          <w:rFonts w:ascii="Arial" w:hAnsi="Arial" w:cs="Arial"/>
          <w:lang w:val="sq-AL"/>
        </w:rPr>
      </w:pPr>
      <w:r w:rsidRPr="009F58C4">
        <w:rPr>
          <w:rFonts w:ascii="Arial" w:hAnsi="Arial" w:cs="Arial"/>
          <w:lang w:val="sq-AL"/>
        </w:rPr>
        <w:separator/>
      </w:r>
    </w:p>
  </w:endnote>
  <w:endnote w:type="continuationSeparator" w:id="0">
    <w:p w14:paraId="68028732" w14:textId="77777777" w:rsidR="005173C3" w:rsidRPr="009F58C4" w:rsidRDefault="005173C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4170C200" w:rsidR="00DA1B07" w:rsidRPr="00DA1B07" w:rsidRDefault="00DA1B07" w:rsidP="002925CA">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sidR="004F26D2">
      <w:rPr>
        <w:rStyle w:val="Sidetall"/>
        <w:noProof/>
        <w:color w:val="1381C4"/>
      </w:rPr>
      <w:t>2</w:t>
    </w:r>
    <w:r w:rsidRPr="00DA1B07">
      <w:rPr>
        <w:rStyle w:val="Sidetall"/>
        <w:color w:val="1381C4"/>
      </w:rPr>
      <w:fldChar w:fldCharType="end"/>
    </w:r>
    <w:r w:rsidR="00CE11D9">
      <w:rPr>
        <w:rStyle w:val="Sidetall"/>
        <w:color w:val="1381C4"/>
      </w:rPr>
      <w:t xml:space="preserve"> (</w:t>
    </w:r>
    <w:r w:rsidR="0003456E">
      <w:rPr>
        <w:rStyle w:val="Sidetall"/>
        <w:color w:val="1381C4"/>
      </w:rPr>
      <w:fldChar w:fldCharType="begin"/>
    </w:r>
    <w:r w:rsidR="0003456E">
      <w:rPr>
        <w:rStyle w:val="Sidetall"/>
        <w:color w:val="1381C4"/>
      </w:rPr>
      <w:instrText xml:space="preserve"> NUMPAGES   \* MERGEFORMAT </w:instrText>
    </w:r>
    <w:r w:rsidR="0003456E">
      <w:rPr>
        <w:rStyle w:val="Sidetall"/>
        <w:color w:val="1381C4"/>
      </w:rPr>
      <w:fldChar w:fldCharType="separate"/>
    </w:r>
    <w:r w:rsidR="0003456E">
      <w:rPr>
        <w:rStyle w:val="Sidetall"/>
        <w:color w:val="1381C4"/>
      </w:rPr>
      <w:t>20</w:t>
    </w:r>
    <w:r w:rsidR="0003456E">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03456E"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094046C5"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2.1</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03456E">
            <w:rPr>
              <w:rFonts w:ascii="Helvetica" w:hAnsi="Helvetica" w:cs="Arial"/>
              <w:noProof/>
              <w:color w:val="1381C4"/>
              <w:sz w:val="14"/>
              <w:lang w:val="en-US"/>
            </w:rPr>
            <w:t>2019-01-21</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5173C3"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28C14" w14:textId="77777777" w:rsidR="005173C3" w:rsidRPr="009F58C4" w:rsidRDefault="005173C3">
      <w:pPr>
        <w:rPr>
          <w:rFonts w:ascii="Arial" w:hAnsi="Arial" w:cs="Arial"/>
          <w:lang w:val="sq-AL"/>
        </w:rPr>
      </w:pPr>
      <w:r w:rsidRPr="009F58C4">
        <w:rPr>
          <w:rFonts w:ascii="Arial" w:hAnsi="Arial" w:cs="Arial"/>
          <w:lang w:val="sq-AL"/>
        </w:rPr>
        <w:separator/>
      </w:r>
    </w:p>
  </w:footnote>
  <w:footnote w:type="continuationSeparator" w:id="0">
    <w:p w14:paraId="1621828D" w14:textId="77777777" w:rsidR="005173C3" w:rsidRPr="009F58C4" w:rsidRDefault="005173C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1B24"/>
    <w:rsid w:val="0022238D"/>
    <w:rsid w:val="002229D8"/>
    <w:rsid w:val="002241C2"/>
    <w:rsid w:val="002258AD"/>
    <w:rsid w:val="0022653D"/>
    <w:rsid w:val="002277CE"/>
    <w:rsid w:val="0023064A"/>
    <w:rsid w:val="002349D7"/>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B42"/>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30B73"/>
    <w:rsid w:val="00730CE3"/>
    <w:rsid w:val="00731C4A"/>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4284"/>
    <w:rsid w:val="00784DC0"/>
    <w:rsid w:val="00790775"/>
    <w:rsid w:val="007918B5"/>
    <w:rsid w:val="0079347C"/>
    <w:rsid w:val="00794670"/>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334C"/>
    <w:rsid w:val="007E5EAD"/>
    <w:rsid w:val="007F0F35"/>
    <w:rsid w:val="007F1130"/>
    <w:rsid w:val="007F277F"/>
    <w:rsid w:val="007F2CA3"/>
    <w:rsid w:val="007F33D7"/>
    <w:rsid w:val="007F43AE"/>
    <w:rsid w:val="007F5271"/>
    <w:rsid w:val="007F6FBB"/>
    <w:rsid w:val="007F7CE7"/>
    <w:rsid w:val="007F7E26"/>
    <w:rsid w:val="00800BA8"/>
    <w:rsid w:val="00801482"/>
    <w:rsid w:val="008019DE"/>
    <w:rsid w:val="0080228C"/>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3179"/>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340E"/>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4BFAA-8FBD-4F33-B852-F48B77EB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2000</Words>
  <Characters>10601</Characters>
  <Application>Microsoft Office Word</Application>
  <DocSecurity>0</DocSecurity>
  <Lines>88</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12576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2019-01-21T20:00:00Z</dcterms:modified>
</cp:coreProperties>
</file>