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227F6" w:rsidRPr="00CA2244" w:rsidRDefault="002227F6"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227F6" w:rsidRPr="00CA2244" w:rsidRDefault="002227F6"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5B11E23C" w:rsidR="004F65D6" w:rsidRDefault="004F65D6" w:rsidP="004F65D6">
      <w:r w:rsidRPr="004F65D6">
        <w:t xml:space="preserve">For general information see </w:t>
      </w:r>
      <w:proofErr w:type="spellStart"/>
      <w:r w:rsidRPr="004F65D6">
        <w:t>UVVM</w:t>
      </w:r>
      <w:proofErr w:type="spellEnd"/>
      <w:r w:rsidRPr="004F65D6">
        <w:t xml:space="preserve"> 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227F6" w:rsidRDefault="002227F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227F6" w:rsidRPr="00F75738" w:rsidRDefault="002227F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2227F6" w:rsidRDefault="002227F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227F6" w:rsidRPr="00F75738" w:rsidRDefault="002227F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4320A2">
              <w:rPr>
                <w:rFonts w:cs="Helvetica"/>
                <w:color w:val="7F7F7F" w:themeColor="text1" w:themeTint="80"/>
                <w:szCs w:val="30"/>
              </w:rPr>
              <w:t>[Coverage,] [</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74B7FEED"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xml:space="preserve">, 1, RX, </w:t>
            </w:r>
            <w:proofErr w:type="spellStart"/>
            <w:r w:rsidRPr="0034799A">
              <w:rPr>
                <w:rFonts w:cs="Helvetica"/>
                <w:b w:val="0"/>
                <w:sz w:val="15"/>
                <w:szCs w:val="15"/>
                <w:highlight w:val="darkGray"/>
              </w:rPr>
              <w:t>COVERAGE_FULL</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TO_SB</w:t>
            </w:r>
            <w:proofErr w:type="spellEnd"/>
            <w:r w:rsidRPr="0034799A">
              <w:rPr>
                <w:rFonts w:cs="Helvetica"/>
                <w:b w:val="0"/>
                <w:sz w:val="15"/>
                <w:szCs w:val="15"/>
                <w:highlight w:val="darkGray"/>
              </w:rPr>
              <w:t xml:space="preserve">, “Receiving data until coverage reached. Passing on to SB”, ERROR, </w:t>
            </w:r>
            <w:proofErr w:type="spellStart"/>
            <w:r w:rsidRPr="0034799A">
              <w:rPr>
                <w:rFonts w:cs="Helvetica"/>
                <w:b w:val="0"/>
                <w:sz w:val="15"/>
                <w:szCs w:val="15"/>
                <w:highlight w:val="darkGray"/>
              </w:rPr>
              <w:t>C_SCOPE</w:t>
            </w:r>
            <w:proofErr w:type="spellEnd"/>
            <w:r w:rsidRPr="0034799A">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proofErr w:type="spellStart"/>
            <w:r>
              <w:rPr>
                <w:sz w:val="15"/>
                <w:szCs w:val="15"/>
              </w:rPr>
              <w:t>C_UART</w:t>
            </w:r>
            <w:r w:rsidR="001F69A7" w:rsidRPr="001F69A7">
              <w:rPr>
                <w:sz w:val="15"/>
                <w:szCs w:val="15"/>
              </w:rPr>
              <w:t>_INTER_BFM_DELAY_DEFAULT</w:t>
            </w:r>
            <w:proofErr w:type="spellEnd"/>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_COUNT_MAX</w:t>
            </w:r>
            <w:proofErr w:type="spellEnd"/>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proofErr w:type="spellStart"/>
            <w:r>
              <w:rPr>
                <w:sz w:val="15"/>
                <w:szCs w:val="15"/>
              </w:rPr>
              <w:t>C_UART_BFM_CONFIG_DEFAULT</w:t>
            </w:r>
            <w:proofErr w:type="spellEnd"/>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C_ERROR_INJECTION_INACTIVE</w:t>
            </w:r>
            <w:proofErr w:type="spellEnd"/>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C_BIT_RATE_CHECKER_DEFAULT</w:t>
            </w:r>
            <w:proofErr w:type="spellEnd"/>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UART</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TX, RX or </w:t>
            </w:r>
            <w:proofErr w:type="spellStart"/>
            <w:r>
              <w:rPr>
                <w:rFonts w:cs="Helvetica"/>
                <w:color w:val="000000" w:themeColor="text1"/>
                <w:sz w:val="15"/>
              </w:rPr>
              <w:t>ALL_CHANNELS</w:t>
            </w:r>
            <w:proofErr w:type="spellEnd"/>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The </w:t>
            </w:r>
            <w:proofErr w:type="spellStart"/>
            <w:r>
              <w:rPr>
                <w:rFonts w:cs="Helvetica"/>
                <w:color w:val="000000" w:themeColor="text1"/>
                <w:sz w:val="15"/>
              </w:rPr>
              <w:t>VVC</w:t>
            </w:r>
            <w:proofErr w:type="spellEnd"/>
            <w:r>
              <w:rPr>
                <w:rFonts w:cs="Helvetica"/>
                <w:color w:val="000000" w:themeColor="text1"/>
                <w:sz w:val="15"/>
              </w:rPr>
              <w:t xml:space="preserve"> channel of the </w:t>
            </w:r>
            <w:proofErr w:type="spellStart"/>
            <w:r>
              <w:rPr>
                <w:rFonts w:cs="Helvetica"/>
                <w:color w:val="000000" w:themeColor="text1"/>
                <w:sz w:val="15"/>
              </w:rPr>
              <w:t>VVC</w:t>
            </w:r>
            <w:proofErr w:type="spellEnd"/>
            <w:r>
              <w:rPr>
                <w:rFonts w:cs="Helvetica"/>
                <w:color w:val="000000" w:themeColor="text1"/>
                <w:sz w:val="15"/>
              </w:rPr>
              <w:t xml:space="preserve"> instance</w:t>
            </w:r>
          </w:p>
        </w:tc>
      </w:tr>
    </w:tbl>
    <w:bookmarkEnd w:id="1"/>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 xml:space="preserve">“UART </w:t>
            </w:r>
            <w:proofErr w:type="spellStart"/>
            <w:r>
              <w:rPr>
                <w:sz w:val="15"/>
                <w:szCs w:val="15"/>
              </w:rPr>
              <w:t>VVC</w:t>
            </w:r>
            <w:proofErr w:type="spellEnd"/>
            <w:r>
              <w:rPr>
                <w:sz w:val="15"/>
                <w:szCs w:val="15"/>
              </w:rPr>
              <w:t>”</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TX signal</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GC_CHANNEL</w:t>
            </w:r>
            <w:proofErr w:type="spellEnd"/>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w:t>
            </w:r>
            <w:proofErr w:type="spellStart"/>
            <w:r>
              <w:rPr>
                <w:rFonts w:cs="Helvetica"/>
                <w:sz w:val="15"/>
              </w:rPr>
              <w:t>VVC</w:t>
            </w:r>
            <w:proofErr w:type="spellEnd"/>
            <w:r>
              <w:rPr>
                <w:rFonts w:cs="Helvetica"/>
                <w:sz w:val="15"/>
              </w:rPr>
              <w:t xml:space="preserve">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GC_UART</w:t>
            </w:r>
            <w:r w:rsidR="00713114" w:rsidRPr="00662DF1">
              <w:rPr>
                <w:rFonts w:cs="Helvetica"/>
                <w:color w:val="000000" w:themeColor="text1"/>
                <w:sz w:val="15"/>
              </w:rPr>
              <w:t>_CONFIG</w:t>
            </w:r>
            <w:proofErr w:type="spellEnd"/>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proofErr w:type="spellStart"/>
            <w:r w:rsidRPr="00662DF1">
              <w:rPr>
                <w:rFonts w:cs="Helvetica"/>
                <w:sz w:val="15"/>
              </w:rPr>
              <w:t>C</w:t>
            </w:r>
            <w:r w:rsidR="00CD1C9B">
              <w:rPr>
                <w:rFonts w:cs="Helvetica"/>
                <w:sz w:val="15"/>
              </w:rPr>
              <w:t>_UART</w:t>
            </w:r>
            <w:r w:rsidRPr="00662DF1">
              <w:rPr>
                <w:rFonts w:cs="Helvetica"/>
                <w:sz w:val="15"/>
              </w:rPr>
              <w:t>_BFM_CONFIG_DEFAULT</w:t>
            </w:r>
            <w:proofErr w:type="spellEnd"/>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DC852C" w14:textId="5D69F69E" w:rsidR="00945442" w:rsidRDefault="00356047" w:rsidP="0094544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w:t>
      </w:r>
      <w:proofErr w:type="spellStart"/>
      <w:r w:rsidR="00945442">
        <w:t>VVC</w:t>
      </w:r>
      <w:proofErr w:type="spellEnd"/>
      <w:r w:rsidR="00945442">
        <w:t xml:space="preserve"> with </w:t>
      </w:r>
      <w:proofErr w:type="spellStart"/>
      <w:r w:rsidR="00945442">
        <w:t>ALL_INSTANCES</w:t>
      </w:r>
      <w:proofErr w:type="spellEnd"/>
      <w:r w:rsidR="00945442">
        <w:t xml:space="preserve">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xml:space="preserve">, </w:t>
            </w:r>
            <w:proofErr w:type="spellStart"/>
            <w:r w:rsidR="000D0AE1">
              <w:rPr>
                <w:rFonts w:ascii="Courier New" w:hAnsi="Courier New" w:cs="Courier New"/>
                <w:sz w:val="15"/>
                <w:szCs w:val="15"/>
              </w:rPr>
              <w:t>C_SCOPE</w:t>
            </w:r>
            <w:proofErr w:type="spellEnd"/>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w:t>
            </w:r>
            <w:r w:rsidR="005C5274" w:rsidRPr="004320A2">
              <w:rPr>
                <w:rFonts w:cs="Helvetica"/>
                <w:b/>
                <w:sz w:val="15"/>
                <w:szCs w:val="15"/>
                <w:highlight w:val="darkGray"/>
              </w:rPr>
              <w:t xml:space="preserve">Coverage,]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w:t>
            </w:r>
            <w:proofErr w:type="spellStart"/>
            <w:r w:rsidR="00CF78CC">
              <w:rPr>
                <w:rFonts w:cs="Helvetica"/>
                <w:sz w:val="15"/>
                <w:szCs w:val="15"/>
              </w:rPr>
              <w:t>DUT</w:t>
            </w:r>
            <w:proofErr w:type="spellEnd"/>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 xml:space="preserve">If the option </w:t>
            </w:r>
            <w:proofErr w:type="spellStart"/>
            <w:r w:rsidRPr="004320A2">
              <w:rPr>
                <w:rFonts w:cs="Helvetica"/>
                <w:sz w:val="15"/>
                <w:szCs w:val="15"/>
                <w:highlight w:val="darkGray"/>
              </w:rPr>
              <w:t>TO_SB</w:t>
            </w:r>
            <w:proofErr w:type="spellEnd"/>
            <w:r w:rsidRPr="004320A2">
              <w:rPr>
                <w:rFonts w:cs="Helvetica"/>
                <w:sz w:val="15"/>
                <w:szCs w:val="15"/>
                <w:highlight w:val="darkGray"/>
              </w:rPr>
              <w:t xml:space="preserve"> is applied the received data will be sent to the </w:t>
            </w:r>
            <w:proofErr w:type="spellStart"/>
            <w:r w:rsidRPr="004320A2">
              <w:rPr>
                <w:rFonts w:cs="Helvetica"/>
                <w:sz w:val="15"/>
                <w:szCs w:val="15"/>
                <w:highlight w:val="darkGray"/>
              </w:rPr>
              <w:t>UART_VVC</w:t>
            </w:r>
            <w:proofErr w:type="spellEnd"/>
            <w:r w:rsidRPr="004320A2">
              <w:rPr>
                <w:rFonts w:cs="Helvetica"/>
                <w:sz w:val="15"/>
                <w:szCs w:val="15"/>
                <w:highlight w:val="darkGray"/>
              </w:rPr>
              <w:t xml:space="preserve"> dedicated scoreboard where it will be checked against the expected value (provided by the testbench)</w:t>
            </w:r>
            <w:r w:rsidR="004320A2" w:rsidRPr="004320A2">
              <w:rPr>
                <w:rFonts w:cs="Helvetica"/>
                <w:sz w:val="15"/>
                <w:szCs w:val="15"/>
                <w:highlight w:val="darkGray"/>
              </w:rPr>
              <w:t>.</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sidRPr="004320A2">
              <w:rPr>
                <w:rFonts w:cs="Helvetica"/>
                <w:sz w:val="15"/>
                <w:szCs w:val="15"/>
                <w:highlight w:val="darkGray"/>
              </w:rPr>
              <w:t xml:space="preserve">If the Coverage option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uart_uart_</w:t>
            </w:r>
            <w:proofErr w:type="gramStart"/>
            <w:r w:rsidRPr="004320A2">
              <w:rPr>
                <w:rFonts w:cs="Helvetica"/>
                <w:sz w:val="15"/>
                <w:szCs w:val="15"/>
                <w:highlight w:val="darkGray"/>
              </w:rPr>
              <w:t>receive</w:t>
            </w:r>
            <w:proofErr w:type="spellEnd"/>
            <w:r w:rsidRPr="004320A2">
              <w:rPr>
                <w:rFonts w:cs="Helvetica"/>
                <w:sz w:val="15"/>
                <w:szCs w:val="15"/>
                <w:highlight w:val="darkGray"/>
              </w:rPr>
              <w:t>(</w:t>
            </w:r>
            <w:proofErr w:type="gramEnd"/>
            <w:r w:rsidRPr="004320A2">
              <w:rPr>
                <w:rFonts w:cs="Helvetica"/>
                <w:sz w:val="15"/>
                <w:szCs w:val="15"/>
                <w:highlight w:val="darkGray"/>
              </w:rPr>
              <w:t>) is executed continuously</w:t>
            </w:r>
            <w:r w:rsidR="001B4CE3" w:rsidRPr="004320A2">
              <w:rPr>
                <w:rFonts w:cs="Helvetica"/>
                <w:sz w:val="15"/>
                <w:szCs w:val="15"/>
                <w:highlight w:val="darkGray"/>
              </w:rPr>
              <w:t xml:space="preserve"> until the predefined coverage requirement is met.</w:t>
            </w:r>
            <w:r w:rsidRPr="004320A2">
              <w:rPr>
                <w:rFonts w:cs="Helvetica"/>
                <w:sz w:val="15"/>
                <w:szCs w:val="15"/>
                <w:highlight w:val="darkGray"/>
              </w:rPr>
              <w:t xml:space="preserve">. </w:t>
            </w:r>
            <w:r w:rsidRPr="004320A2">
              <w:rPr>
                <w:rFonts w:cs="Helvetica"/>
                <w:sz w:val="15"/>
                <w:szCs w:val="15"/>
                <w:highlight w:val="darkGray"/>
              </w:rPr>
              <w:br/>
              <w:t xml:space="preserve">Current defined </w:t>
            </w:r>
            <w:r w:rsidR="001B4CE3" w:rsidRPr="004320A2">
              <w:rPr>
                <w:rFonts w:cs="Helvetica"/>
                <w:sz w:val="15"/>
                <w:szCs w:val="15"/>
                <w:highlight w:val="darkGray"/>
              </w:rPr>
              <w:t xml:space="preserve">Coverage </w:t>
            </w:r>
            <w:r w:rsidRPr="004320A2">
              <w:rPr>
                <w:rFonts w:cs="Helvetica"/>
                <w:sz w:val="15"/>
                <w:szCs w:val="15"/>
                <w:highlight w:val="darkGray"/>
              </w:rPr>
              <w:t xml:space="preserve">profiles are: </w:t>
            </w:r>
            <w:proofErr w:type="spellStart"/>
            <w:r w:rsidR="001B4CE3" w:rsidRPr="004320A2">
              <w:rPr>
                <w:rFonts w:cs="Helvetica"/>
                <w:sz w:val="15"/>
                <w:szCs w:val="15"/>
                <w:highlight w:val="darkGray"/>
              </w:rPr>
              <w:t>COVERAGE_FULL</w:t>
            </w:r>
            <w:proofErr w:type="spellEnd"/>
            <w:r w:rsidRPr="004320A2">
              <w:rPr>
                <w:rFonts w:cs="Helvetica"/>
                <w:sz w:val="15"/>
                <w:szCs w:val="15"/>
                <w:highlight w:val="darkGray"/>
              </w:rPr>
              <w:t xml:space="preserve">: </w:t>
            </w:r>
            <w:r w:rsidR="001B4CE3" w:rsidRPr="004320A2">
              <w:rPr>
                <w:rFonts w:cs="Helvetica"/>
                <w:sz w:val="15"/>
                <w:szCs w:val="15"/>
                <w:highlight w:val="darkGray"/>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Pr="00B93AB8">
              <w:rPr>
                <w:rFonts w:ascii="Courier New" w:hAnsi="Courier New" w:cs="Courier New"/>
                <w:sz w:val="15"/>
                <w:szCs w:val="15"/>
              </w:rPr>
              <w:t xml:space="preserve">); </w:t>
            </w:r>
          </w:p>
          <w:p w14:paraId="294FAE22" w14:textId="020616B9"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TO_SB</w:t>
            </w:r>
            <w:proofErr w:type="spellEnd"/>
            <w:r w:rsidRPr="00E8140C">
              <w:rPr>
                <w:rFonts w:ascii="Courier New" w:hAnsi="Courier New" w:cs="Courier New"/>
                <w:sz w:val="15"/>
                <w:szCs w:val="15"/>
                <w:highlight w:val="darkGray"/>
              </w:rPr>
              <w:t xml:space="preserve">, “Receiving data and passing on to Scoreboard”, ERROR,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70D8081E" w14:textId="3EA26118"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COVERAGE_FULL</w:t>
            </w:r>
            <w:proofErr w:type="spellEnd"/>
            <w:r w:rsidRPr="00E8140C">
              <w:rPr>
                <w:rFonts w:ascii="Courier New" w:hAnsi="Courier New" w:cs="Courier New"/>
                <w:sz w:val="15"/>
                <w:szCs w:val="15"/>
                <w:highlight w:val="darkGray"/>
              </w:rPr>
              <w:t xml:space="preserve">, “Receiving data until coverage reached”, ERROR,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2ABC68D3" w14:textId="0B553B7F"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COVERAGE_FULL</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TO_SB</w:t>
            </w:r>
            <w:proofErr w:type="spellEnd"/>
            <w:r w:rsidRPr="00E8140C">
              <w:rPr>
                <w:rFonts w:ascii="Courier New" w:hAnsi="Courier New" w:cs="Courier New"/>
                <w:sz w:val="15"/>
                <w:szCs w:val="15"/>
                <w:highlight w:val="darkGray"/>
              </w:rPr>
              <w:t xml:space="preserve">, “Receiving data until coverage reached. Passing on to </w:t>
            </w:r>
            <w:r w:rsidRPr="00D70143">
              <w:rPr>
                <w:rFonts w:ascii="Courier New" w:hAnsi="Courier New" w:cs="Courier New"/>
                <w:sz w:val="15"/>
                <w:szCs w:val="15"/>
                <w:highlight w:val="darkGray"/>
              </w:rPr>
              <w:t>SB”,</w:t>
            </w:r>
            <w:r w:rsidR="00E8140C" w:rsidRPr="00D70143">
              <w:rPr>
                <w:rFonts w:ascii="Courier New" w:hAnsi="Courier New" w:cs="Courier New"/>
                <w:sz w:val="15"/>
                <w:szCs w:val="15"/>
                <w:highlight w:val="darkGray"/>
              </w:rPr>
              <w:t xml:space="preserve"> E</w:t>
            </w:r>
            <w:r w:rsidRPr="00D70143">
              <w:rPr>
                <w:rFonts w:ascii="Courier New" w:hAnsi="Courier New" w:cs="Courier New"/>
                <w:sz w:val="15"/>
                <w:szCs w:val="15"/>
                <w:highlight w:val="darkGray"/>
              </w:rPr>
              <w:t>RROR,</w:t>
            </w:r>
            <w:r w:rsidR="00E8140C" w:rsidRPr="00D70143">
              <w:rPr>
                <w:rFonts w:ascii="Courier New" w:hAnsi="Courier New" w:cs="Courier New"/>
                <w:sz w:val="15"/>
                <w:szCs w:val="15"/>
                <w:highlight w:val="darkGray"/>
              </w:rPr>
              <w:t xml:space="preserve"> </w:t>
            </w:r>
            <w:proofErr w:type="spellStart"/>
            <w:r w:rsidRPr="00D70143">
              <w:rPr>
                <w:rFonts w:ascii="Courier New" w:hAnsi="Courier New" w:cs="Courier New"/>
                <w:sz w:val="15"/>
                <w:szCs w:val="15"/>
                <w:highlight w:val="darkGray"/>
              </w:rPr>
              <w:t>C_SCOPE</w:t>
            </w:r>
            <w:proofErr w:type="spellEnd"/>
            <w:r w:rsidRPr="00D70143">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proofErr w:type="spellStart"/>
            <w:r>
              <w:rPr>
                <w:rFonts w:cs="Helvetica"/>
                <w:b/>
              </w:rPr>
              <w:t>C_UART_VVC</w:t>
            </w:r>
            <w:r w:rsidR="00D9524C" w:rsidRPr="009C4146">
              <w:rPr>
                <w:rFonts w:cs="Helvetica"/>
                <w:b/>
              </w:rPr>
              <w:t>_CONFIG_DEFAULT</w:t>
            </w:r>
            <w:proofErr w:type="spellEnd"/>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proofErr w:type="spellStart"/>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roofErr w:type="spellEnd"/>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2"/>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proofErr w:type="spellStart"/>
            <w:r>
              <w:rPr>
                <w:rFonts w:cs="Helvetica"/>
                <w:sz w:val="15"/>
                <w:szCs w:val="18"/>
              </w:rPr>
              <w:t>C_UART</w:t>
            </w:r>
            <w:r w:rsidR="002B7E27" w:rsidRPr="009C4146">
              <w:rPr>
                <w:rFonts w:cs="Helvetica"/>
                <w:sz w:val="15"/>
                <w:szCs w:val="18"/>
              </w:rPr>
              <w:t>_BFM_CONFIG_DEFAULT</w:t>
            </w:r>
            <w:proofErr w:type="spellEnd"/>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C_ERROR_INJECTION_INACTIVE</w:t>
            </w:r>
            <w:proofErr w:type="spellEnd"/>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C_BIT_RATE_CHECKER_DEFAULT</w:t>
            </w:r>
            <w:proofErr w:type="spellEnd"/>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4AA50792" w:rsidR="009517AC" w:rsidRDefault="009517AC" w:rsidP="009517AC">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Error injection record (inside the </w:t>
      </w:r>
      <w:proofErr w:type="spellStart"/>
      <w:r w:rsidRPr="00D70143">
        <w:rPr>
          <w:szCs w:val="24"/>
          <w:highlight w:val="darkGray"/>
        </w:rPr>
        <w:t>VVC</w:t>
      </w:r>
      <w:proofErr w:type="spellEnd"/>
      <w:r w:rsidRPr="00D70143">
        <w:rPr>
          <w:szCs w:val="24"/>
          <w:highlight w:val="darkGray"/>
        </w:rPr>
        <w:t xml:space="preserve">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will request a </w:t>
            </w:r>
            <w:proofErr w:type="spellStart"/>
            <w:r w:rsidRPr="00C2154A">
              <w:rPr>
                <w:rFonts w:ascii="Verdana" w:hAnsi="Verdana"/>
                <w:sz w:val="14"/>
                <w:highlight w:val="darkGray"/>
              </w:rPr>
              <w:t>parity_bit_error</w:t>
            </w:r>
            <w:proofErr w:type="spellEnd"/>
            <w:r w:rsidRPr="00C2154A">
              <w:rPr>
                <w:rFonts w:ascii="Verdana" w:hAnsi="Verdana"/>
                <w:sz w:val="14"/>
                <w:highlight w:val="darkGray"/>
              </w:rPr>
              <w:t xml:space="preserve"> when calling a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transmission procedure. (See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will request a </w:t>
            </w:r>
            <w:proofErr w:type="spellStart"/>
            <w:r w:rsidRPr="00C2154A">
              <w:rPr>
                <w:rFonts w:ascii="Verdana" w:hAnsi="Verdana"/>
                <w:sz w:val="14"/>
                <w:highlight w:val="darkGray"/>
              </w:rPr>
              <w:t>stop_bit_error</w:t>
            </w:r>
            <w:proofErr w:type="spellEnd"/>
            <w:r w:rsidRPr="00C2154A">
              <w:rPr>
                <w:rFonts w:ascii="Verdana" w:hAnsi="Verdana"/>
                <w:sz w:val="14"/>
                <w:highlight w:val="darkGray"/>
              </w:rPr>
              <w:t xml:space="preserve"> when calling a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transmission procedure. (See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 xml:space="preserve">Note 2: The </w:t>
                  </w:r>
                  <w:proofErr w:type="spellStart"/>
                  <w:r w:rsidRPr="00C2154A">
                    <w:rPr>
                      <w:rFonts w:ascii="Verdana" w:hAnsi="Verdana"/>
                      <w:sz w:val="14"/>
                      <w:highlight w:val="darkGray"/>
                    </w:rPr>
                    <w:t>error_injection_config</w:t>
                  </w:r>
                  <w:proofErr w:type="spellEnd"/>
                  <w:r w:rsidRPr="00C2154A">
                    <w:rPr>
                      <w:rFonts w:ascii="Verdana" w:hAnsi="Verdana"/>
                      <w:sz w:val="14"/>
                      <w:highlight w:val="darkGray"/>
                    </w:rPr>
                    <w:t xml:space="preserve"> in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config will override any error injection specified in the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proofErr w:type="spellStart"/>
      <w:r w:rsidRPr="00C2154A">
        <w:rPr>
          <w:highlight w:val="darkGray"/>
        </w:rPr>
        <w:t>UVVM</w:t>
      </w:r>
      <w:proofErr w:type="spellEnd"/>
      <w:r w:rsidRPr="00C2154A">
        <w:rPr>
          <w:highlight w:val="darkGray"/>
        </w:rPr>
        <w:t xml:space="preserve"> Essential Mechanisms’ located in </w:t>
      </w:r>
      <w:proofErr w:type="spellStart"/>
      <w:r w:rsidRPr="00C2154A">
        <w:rPr>
          <w:highlight w:val="darkGray"/>
        </w:rPr>
        <w:t>uvvm_vvc_framework</w:t>
      </w:r>
      <w:proofErr w:type="spellEnd"/>
      <w:r w:rsidRPr="00C2154A">
        <w:rPr>
          <w:highlight w:val="darkGray"/>
        </w:rPr>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w:t>
            </w:r>
            <w:r w:rsidR="00DE1404" w:rsidRPr="00D70143">
              <w:rPr>
                <w:szCs w:val="24"/>
                <w:highlight w:val="darkGray"/>
              </w:rPr>
              <w:t>P</w:t>
            </w:r>
            <w:r w:rsidRPr="00D70143">
              <w:rPr>
                <w:szCs w:val="24"/>
                <w:highlight w:val="darkGray"/>
              </w:rPr>
              <w:t xml:space="preserve">roperty checking record (inside the </w:t>
            </w:r>
            <w:proofErr w:type="spellStart"/>
            <w:r w:rsidRPr="00D70143">
              <w:rPr>
                <w:szCs w:val="24"/>
                <w:highlight w:val="darkGray"/>
              </w:rPr>
              <w:t>VVC</w:t>
            </w:r>
            <w:proofErr w:type="spellEnd"/>
            <w:r w:rsidRPr="00D70143">
              <w:rPr>
                <w:szCs w:val="24"/>
                <w:highlight w:val="darkGray"/>
              </w:rPr>
              <w:t xml:space="preserve">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sidRPr="00C2154A">
                    <w:rPr>
                      <w:rFonts w:cs="Helvetica"/>
                      <w:sz w:val="15"/>
                      <w:szCs w:val="18"/>
                      <w:highlight w:val="darkGray"/>
                    </w:rPr>
                    <w:t>boolean</w:t>
                  </w:r>
                  <w:proofErr w:type="spellEnd"/>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proofErr w:type="spellStart"/>
                  <w:r w:rsidRPr="00C2154A">
                    <w:rPr>
                      <w:rFonts w:ascii="Verdana" w:hAnsi="Verdana" w:cs="Helvetica"/>
                      <w:sz w:val="14"/>
                      <w:highlight w:val="darkGray"/>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proofErr w:type="spellStart"/>
                  <w:r w:rsidRPr="00C2154A">
                    <w:rPr>
                      <w:rFonts w:ascii="Verdana" w:hAnsi="Verdana" w:cs="Helvetica"/>
                      <w:sz w:val="14"/>
                      <w:highlight w:val="darkGray"/>
                    </w:rPr>
                    <w:t>alert_level</w:t>
                  </w:r>
                  <w:proofErr w:type="spellEnd"/>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proofErr w:type="spellStart"/>
                  <w:r w:rsidRPr="00C2154A">
                    <w:rPr>
                      <w:rFonts w:cs="Helvetica"/>
                      <w:sz w:val="15"/>
                      <w:szCs w:val="18"/>
                      <w:highlight w:val="darkGray"/>
                    </w:rPr>
                    <w:t>t_alert_level</w:t>
                  </w:r>
                  <w:proofErr w:type="spellEnd"/>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proofErr w:type="spellStart"/>
            <w:r w:rsidR="00D97E0B" w:rsidRPr="00C2154A">
              <w:rPr>
                <w:highlight w:val="darkGray"/>
              </w:rPr>
              <w:t>UVVM</w:t>
            </w:r>
            <w:proofErr w:type="spellEnd"/>
            <w:r w:rsidR="00D97E0B" w:rsidRPr="00C2154A">
              <w:rPr>
                <w:highlight w:val="darkGray"/>
              </w:rPr>
              <w:t xml:space="preserve"> Essential Mechanisms’ located in </w:t>
            </w:r>
            <w:proofErr w:type="spellStart"/>
            <w:r w:rsidR="00D97E0B" w:rsidRPr="00C2154A">
              <w:rPr>
                <w:highlight w:val="darkGray"/>
              </w:rPr>
              <w:t>uvvm_vvc_framework</w:t>
            </w:r>
            <w:proofErr w:type="spellEnd"/>
            <w:r w:rsidR="00D97E0B" w:rsidRPr="00C2154A">
              <w:rPr>
                <w:highlight w:val="darkGray"/>
              </w:rPr>
              <w:t>/doc.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4441E986"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bookmarkStart w:id="4" w:name="_GoBack"/>
      <w:bookmarkEnd w:id="4"/>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w:t>
      </w:r>
      <w:proofErr w:type="spellStart"/>
      <w:r w:rsidR="00783C8B">
        <w:rPr>
          <w:rFonts w:ascii="Verdana" w:hAnsi="Verdana"/>
        </w:rPr>
        <w:t>VVCs</w:t>
      </w:r>
      <w:proofErr w:type="spellEnd"/>
      <w:r w:rsidR="00783C8B">
        <w:rPr>
          <w:rFonts w:ascii="Verdana" w:hAnsi="Verdana"/>
        </w:rPr>
        <w:t xml:space="preserve">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proofErr w:type="spellStart"/>
      <w:r>
        <w:rPr>
          <w:rFonts w:ascii="Verdana" w:hAnsi="Verdana"/>
        </w:rPr>
        <w:t>VVC</w:t>
      </w:r>
      <w:proofErr w:type="spellEnd"/>
      <w:r>
        <w:rPr>
          <w:rFonts w:ascii="Verdana" w:hAnsi="Verdana"/>
        </w:rPr>
        <w:t xml:space="preserve">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proofErr w:type="spellStart"/>
      <w:r>
        <w:rPr>
          <w:rFonts w:ascii="Verdana" w:hAnsi="Verdana"/>
        </w:rPr>
        <w:t>VVC</w:t>
      </w:r>
      <w:proofErr w:type="spellEnd"/>
      <w:r>
        <w:rPr>
          <w:rFonts w:ascii="Verdana" w:hAnsi="Verdana"/>
        </w:rPr>
        <w:t xml:space="preserve"> </w:t>
      </w:r>
      <w:r w:rsidR="00783C8B">
        <w:rPr>
          <w:rFonts w:ascii="Verdana" w:hAnsi="Verdana"/>
        </w:rPr>
        <w:t xml:space="preserve">activity is registered within a selected timeout value. The </w:t>
      </w:r>
      <w:proofErr w:type="spellStart"/>
      <w:r w:rsidR="00783C8B">
        <w:rPr>
          <w:rFonts w:ascii="Verdana" w:hAnsi="Verdana"/>
        </w:rPr>
        <w:t>VVCs</w:t>
      </w:r>
      <w:proofErr w:type="spellEnd"/>
      <w:r w:rsidR="00783C8B">
        <w:rPr>
          <w:rFonts w:ascii="Verdana" w:hAnsi="Verdana"/>
        </w:rPr>
        <w:t xml:space="preserve">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global_trigger_testcase_inactivity_watchdog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0F7406">
        <w:rPr>
          <w:rFonts w:ascii="Consolas" w:hAnsi="Consolas"/>
        </w:rPr>
        <w:t>num_exp_vvc</w:t>
      </w:r>
      <w:proofErr w:type="spellEnd"/>
      <w:r w:rsidR="000F740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 the UART </w:t>
      </w:r>
      <w:proofErr w:type="spellStart"/>
      <w:r>
        <w:rPr>
          <w:rFonts w:ascii="Verdana" w:hAnsi="Verdana"/>
        </w:rPr>
        <w:t>VVC</w:t>
      </w:r>
      <w:proofErr w:type="spellEnd"/>
      <w:r>
        <w:rPr>
          <w:rFonts w:ascii="Verdana" w:hAnsi="Verdana"/>
        </w:rPr>
        <w:t xml:space="preserve"> is counted as two </w:t>
      </w:r>
      <w:proofErr w:type="spellStart"/>
      <w:r>
        <w:rPr>
          <w:rFonts w:ascii="Verdana" w:hAnsi="Verdana"/>
        </w:rPr>
        <w:t>VVCs</w:t>
      </w:r>
      <w:proofErr w:type="spellEnd"/>
      <w:r>
        <w:rPr>
          <w:rFonts w:ascii="Verdana" w:hAnsi="Verdana"/>
        </w:rPr>
        <w:t>.</w:t>
      </w:r>
      <w:r w:rsidR="00D20FC6">
        <w:rPr>
          <w:rFonts w:ascii="Verdana" w:hAnsi="Verdana"/>
        </w:rPr>
        <w:br/>
      </w:r>
      <w:r w:rsidR="00783C8B">
        <w:rPr>
          <w:rFonts w:ascii="Verdana" w:hAnsi="Verdana"/>
        </w:rPr>
        <w:t xml:space="preserve">More information can be found in </w:t>
      </w:r>
      <w:proofErr w:type="spellStart"/>
      <w:r w:rsidR="00783C8B">
        <w:rPr>
          <w:rFonts w:ascii="Verdana" w:hAnsi="Verdana"/>
        </w:rPr>
        <w:t>UVVM</w:t>
      </w:r>
      <w:proofErr w:type="spellEnd"/>
      <w:r w:rsidR="00783C8B">
        <w:rPr>
          <w:rFonts w:ascii="Verdana" w:hAnsi="Verdana"/>
        </w:rPr>
        <w:t xml:space="preserve"> Essential Mechanisms PDF in the </w:t>
      </w:r>
      <w:proofErr w:type="spellStart"/>
      <w:r w:rsidR="00783C8B">
        <w:rPr>
          <w:rFonts w:ascii="Verdana" w:hAnsi="Verdana"/>
        </w:rPr>
        <w:t>UVVM</w:t>
      </w:r>
      <w:proofErr w:type="spellEnd"/>
      <w:r w:rsidR="00783C8B">
        <w:rPr>
          <w:rFonts w:ascii="Verdana" w:hAnsi="Verdana"/>
        </w:rPr>
        <w:t xml:space="preserve"> </w:t>
      </w:r>
      <w:proofErr w:type="spellStart"/>
      <w:r w:rsidR="00783C8B">
        <w:rPr>
          <w:rFonts w:ascii="Verdana" w:hAnsi="Verdana"/>
        </w:rPr>
        <w:t>VVC</w:t>
      </w:r>
      <w:proofErr w:type="spellEnd"/>
      <w:r w:rsidR="00783C8B">
        <w:rPr>
          <w:rFonts w:ascii="Verdana" w:hAnsi="Verdana"/>
        </w:rPr>
        <w:t xml:space="preserve"> Framework doc folder.</w:t>
      </w:r>
    </w:p>
    <w:p w14:paraId="330F65FC" w14:textId="70C8434B" w:rsidR="008E7216" w:rsidRDefault="008E7216" w:rsidP="00A96D85">
      <w:pPr>
        <w:rPr>
          <w:rFonts w:ascii="Verdana" w:hAnsi="Verdana"/>
        </w:rPr>
      </w:pP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0235FD03" w14:textId="77777777" w:rsidR="00F72383" w:rsidRDefault="00F72383">
      <w:pPr>
        <w:rPr>
          <w:rFonts w:cs="Helvetica"/>
          <w:b/>
          <w:kern w:val="28"/>
          <w:sz w:val="24"/>
        </w:rPr>
      </w:pPr>
      <w:r>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E4FEE0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AD3363">
        <w:rPr>
          <w:b/>
          <w:i/>
        </w:rPr>
        <w:t>10</w:t>
      </w:r>
      <w:r w:rsidR="007B1B2E">
        <w:rPr>
          <w:b/>
          <w:i/>
        </w:rPr>
        <w:t>.0 and up</w:t>
      </w:r>
    </w:p>
    <w:p w14:paraId="24A74256" w14:textId="5419CEA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AD3363">
        <w:rPr>
          <w:b/>
          <w:i/>
        </w:rPr>
        <w:t>6</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4203C629" w14:textId="7D7C22F3" w:rsidR="00604608" w:rsidRPr="00045454" w:rsidRDefault="00A160FB" w:rsidP="00045454">
      <w:pPr>
        <w:pStyle w:val="Listeavsnitt"/>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w:t>
      </w:r>
      <w:proofErr w:type="spellStart"/>
      <w:r w:rsidRPr="004F65D6">
        <w:t>UVVM</w:t>
      </w:r>
      <w:proofErr w:type="spellEnd"/>
      <w:r w:rsidRPr="004F65D6">
        <w:t xml:space="preserve">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proofErr w:type="spellStart"/>
            <w:r w:rsidR="00604608" w:rsidRPr="009C4146">
              <w:rPr>
                <w:rFonts w:cs="Helvetica"/>
                <w:sz w:val="15"/>
              </w:rPr>
              <w:t>BFM</w:t>
            </w:r>
            <w:proofErr w:type="spellEnd"/>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3DD2F64B"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for the </w:t>
            </w:r>
            <w:proofErr w:type="spellStart"/>
            <w:r w:rsidR="00FD612A">
              <w:rPr>
                <w:rFonts w:cs="Helvetica"/>
                <w:sz w:val="15"/>
              </w:rPr>
              <w:t>VVC</w:t>
            </w:r>
            <w:proofErr w:type="spellEnd"/>
            <w:r w:rsidR="00FD612A">
              <w:rPr>
                <w:rFonts w:cs="Helvetica"/>
                <w:sz w:val="15"/>
              </w:rPr>
              <w:t xml:space="preserve">, </w:t>
            </w:r>
            <w:proofErr w:type="spellStart"/>
            <w:r w:rsidR="00FD612A">
              <w:rPr>
                <w:rFonts w:cs="Helvetica"/>
                <w:sz w:val="15"/>
              </w:rPr>
              <w:t>BFM</w:t>
            </w:r>
            <w:proofErr w:type="spellEnd"/>
            <w:r w:rsidR="00FD612A">
              <w:rPr>
                <w:rFonts w:cs="Helvetica"/>
                <w:sz w:val="15"/>
              </w:rPr>
              <w:t>, Model, Scoreboard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sidRPr="009C4146">
              <w:rPr>
                <w:rFonts w:cs="Helvetica"/>
                <w:sz w:val="15"/>
              </w:rPr>
              <w:t xml:space="preserve">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sidRPr="009C4146">
              <w:rPr>
                <w:rFonts w:cs="Helvetica"/>
                <w:sz w:val="15"/>
              </w:rPr>
              <w:t xml:space="preserve">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w:t>
            </w:r>
            <w:proofErr w:type="spellStart"/>
            <w:r w:rsidRPr="009C4146">
              <w:rPr>
                <w:rFonts w:cs="Helvetica"/>
                <w:sz w:val="15"/>
              </w:rPr>
              <w:t>VVC</w:t>
            </w:r>
            <w:proofErr w:type="spellEnd"/>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w:t>
            </w:r>
            <w:proofErr w:type="spellStart"/>
            <w:r w:rsidRPr="009C4146">
              <w:rPr>
                <w:rFonts w:cs="Helvetica"/>
                <w:sz w:val="15"/>
              </w:rPr>
              <w:t>VVC</w:t>
            </w:r>
            <w:proofErr w:type="spellEnd"/>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Pr>
                <w:rFonts w:cs="Helvetica"/>
                <w:sz w:val="15"/>
              </w:rPr>
              <w:t xml:space="preserve"> wrapper for the RX and TX </w:t>
            </w:r>
            <w:proofErr w:type="spellStart"/>
            <w:r>
              <w:rPr>
                <w:rFonts w:cs="Helvetica"/>
                <w:sz w:val="15"/>
              </w:rPr>
              <w:t>VVCs</w:t>
            </w:r>
            <w:proofErr w:type="spellEnd"/>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proofErr w:type="spellStart"/>
      <w:r>
        <w:t>Bitvis</w:t>
      </w:r>
      <w:proofErr w:type="spellEnd"/>
      <w:r>
        <w:t xml:space="preserve">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1BBD0" w14:textId="77777777" w:rsidR="00361788" w:rsidRPr="009F58C4" w:rsidRDefault="00361788">
      <w:pPr>
        <w:rPr>
          <w:rFonts w:ascii="Arial" w:hAnsi="Arial" w:cs="Arial"/>
          <w:lang w:val="sq-AL"/>
        </w:rPr>
      </w:pPr>
      <w:r w:rsidRPr="009F58C4">
        <w:rPr>
          <w:rFonts w:ascii="Arial" w:hAnsi="Arial" w:cs="Arial"/>
          <w:lang w:val="sq-AL"/>
        </w:rPr>
        <w:separator/>
      </w:r>
    </w:p>
  </w:endnote>
  <w:endnote w:type="continuationSeparator" w:id="0">
    <w:p w14:paraId="3FEB4ECA" w14:textId="77777777" w:rsidR="00361788" w:rsidRPr="009F58C4" w:rsidRDefault="0036178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227F6" w:rsidRDefault="002227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227F6" w:rsidRDefault="002227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2227F6" w:rsidRPr="00FA2638" w:rsidRDefault="002227F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227F6" w:rsidRPr="00AD3363" w14:paraId="35168E3E" w14:textId="77777777" w:rsidTr="004D74A3">
      <w:trPr>
        <w:trHeight w:val="214"/>
        <w:jc w:val="center"/>
      </w:trPr>
      <w:tc>
        <w:tcPr>
          <w:tcW w:w="3918" w:type="dxa"/>
          <w:vAlign w:val="center"/>
        </w:tcPr>
        <w:p w14:paraId="78424532" w14:textId="28E6EDD8" w:rsidR="002227F6" w:rsidRPr="00493329" w:rsidRDefault="002227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A58268A" w:rsidR="002227F6" w:rsidRPr="00493329" w:rsidRDefault="002227F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2.3.x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F4C6F">
            <w:rPr>
              <w:rFonts w:ascii="Helvetica" w:hAnsi="Helvetica" w:cs="Arial"/>
              <w:noProof/>
              <w:color w:val="1381C4"/>
              <w:sz w:val="14"/>
              <w:lang w:val="en-US"/>
            </w:rPr>
            <w:t>2019-11-26</w:t>
          </w:r>
          <w:r>
            <w:rPr>
              <w:rFonts w:ascii="Helvetica" w:hAnsi="Helvetica" w:cs="Arial"/>
              <w:color w:val="1381C4"/>
              <w:sz w:val="14"/>
              <w:lang w:val="sq-AL"/>
            </w:rPr>
            <w:fldChar w:fldCharType="end"/>
          </w:r>
        </w:p>
      </w:tc>
      <w:tc>
        <w:tcPr>
          <w:tcW w:w="3929" w:type="dxa"/>
          <w:vAlign w:val="center"/>
        </w:tcPr>
        <w:p w14:paraId="4D00DFF0" w14:textId="5E63FBF4" w:rsidR="002227F6" w:rsidRPr="00493329" w:rsidRDefault="002227F6"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227F6" w:rsidRPr="00493329" w:rsidRDefault="002227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227F6" w:rsidRPr="00FB1499" w:rsidRDefault="002227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2227F6" w:rsidRPr="003354AD" w:rsidRDefault="002227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227F6" w:rsidRPr="003354AD" w:rsidRDefault="002227F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227F6" w:rsidRPr="003354AD" w:rsidRDefault="002227F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227F6" w:rsidRDefault="002227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E420" w14:textId="77777777" w:rsidR="00361788" w:rsidRPr="009F58C4" w:rsidRDefault="00361788">
      <w:pPr>
        <w:rPr>
          <w:rFonts w:ascii="Arial" w:hAnsi="Arial" w:cs="Arial"/>
          <w:lang w:val="sq-AL"/>
        </w:rPr>
      </w:pPr>
      <w:r w:rsidRPr="009F58C4">
        <w:rPr>
          <w:rFonts w:ascii="Arial" w:hAnsi="Arial" w:cs="Arial"/>
          <w:lang w:val="sq-AL"/>
        </w:rPr>
        <w:separator/>
      </w:r>
    </w:p>
  </w:footnote>
  <w:footnote w:type="continuationSeparator" w:id="0">
    <w:p w14:paraId="129CA463" w14:textId="77777777" w:rsidR="00361788" w:rsidRPr="009F58C4" w:rsidRDefault="0036178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227F6" w:rsidRDefault="002227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227F6" w:rsidRDefault="002227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227F6" w:rsidRDefault="002227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6A4"/>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1788"/>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32A9"/>
    <w:rsid w:val="00A3706A"/>
    <w:rsid w:val="00A412A2"/>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88C5A-1FD7-3146-8DDF-1D30219D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2709</Words>
  <Characters>14361</Characters>
  <Application>Microsoft Office Word</Application>
  <DocSecurity>0</DocSecurity>
  <Lines>119</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17036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2019-11-26T09:25:00Z</dcterms:created>
  <dcterms:modified xsi:type="dcterms:W3CDTF">2019-11-26T09:26:00Z</dcterms:modified>
</cp:coreProperties>
</file>