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227F6" w:rsidRPr="00CA2244" w:rsidRDefault="002227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227F6" w:rsidRPr="00CA2244" w:rsidRDefault="002227F6"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227F6" w:rsidRDefault="002227F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227F6" w:rsidRPr="00F75738" w:rsidRDefault="002227F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227F6" w:rsidRPr="00F75738" w:rsidRDefault="002227F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227F6" w:rsidRPr="00F75738" w:rsidRDefault="002227F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2227F6" w:rsidRDefault="002227F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227F6" w:rsidRPr="00F75738" w:rsidRDefault="002227F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48B03422"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 xml:space="preserve">uart_receive (UART_VVCT, 1, RX, TO_SB, “Receiving data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uart_receive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77777777"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uart_expect(UART_VVCT,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3AED8E3F" w14:textId="4AA50792" w:rsidR="009517AC" w:rsidRDefault="009517AC" w:rsidP="009517AC">
      <w:pPr>
        <w:pStyle w:val="Undertittel"/>
        <w:spacing w:after="40"/>
        <w:rPr>
          <w:szCs w:val="24"/>
        </w:rPr>
      </w:pPr>
      <w:r w:rsidRPr="00D70143">
        <w:rPr>
          <w:szCs w:val="24"/>
          <w:highlight w:val="darkGray"/>
        </w:rPr>
        <w:lastRenderedPageBreak/>
        <w:t>VVC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parity_bit_error_prob</w:t>
            </w:r>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parity_bit_error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stop_bit_error_prob</w:t>
            </w:r>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stop_bit_error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Note 2: The error_injection_config in the VVC config will override any error injection specified in the BFM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r w:rsidRPr="00C2154A">
        <w:rPr>
          <w:highlight w:val="darkGray"/>
        </w:rPr>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r w:rsidRPr="00D70143">
              <w:rPr>
                <w:szCs w:val="24"/>
                <w:highlight w:val="darkGray"/>
              </w:rPr>
              <w:t xml:space="preserve">VVC </w:t>
            </w:r>
            <w:r w:rsidR="00DE1404" w:rsidRPr="00D70143">
              <w:rPr>
                <w:szCs w:val="24"/>
                <w:highlight w:val="darkGray"/>
              </w:rPr>
              <w:t>P</w:t>
            </w:r>
            <w:r w:rsidRPr="00D70143">
              <w:rPr>
                <w:szCs w:val="24"/>
                <w:highlight w:val="darkGray"/>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r w:rsidRPr="00C2154A">
                    <w:rPr>
                      <w:rFonts w:cs="Helvetica"/>
                      <w:sz w:val="15"/>
                      <w:szCs w:val="18"/>
                      <w:highlight w:val="darkGray"/>
                    </w:rPr>
                    <w:t>boolean</w:t>
                  </w:r>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r w:rsidRPr="00C2154A">
                    <w:rPr>
                      <w:rFonts w:ascii="Verdana" w:hAnsi="Verdana" w:cs="Helvetica"/>
                      <w:sz w:val="14"/>
                      <w:highlight w:val="darkGray"/>
                    </w:rPr>
                    <w:t>min_period</w:t>
                  </w:r>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r w:rsidRPr="00C2154A">
                    <w:rPr>
                      <w:rFonts w:ascii="Verdana" w:hAnsi="Verdana" w:cs="Helvetica"/>
                      <w:sz w:val="14"/>
                      <w:highlight w:val="darkGray"/>
                    </w:rPr>
                    <w:t>alert_level</w:t>
                  </w:r>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t_alert_level</w:t>
                  </w:r>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r w:rsidR="00D97E0B" w:rsidRPr="00C2154A">
              <w:rPr>
                <w:highlight w:val="darkGray"/>
              </w:rPr>
              <w:t>UVVM Essential Mechanisms’ located in uvvm_vvc_framework/doc.</w:t>
            </w: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and report when busy and not, using dedicated activity watchdog methods and triggering the global_trigger_activity_watchdog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r w:rsidRPr="00D20FC6">
        <w:rPr>
          <w:rFonts w:ascii="Consolas" w:hAnsi="Consolas"/>
        </w:rPr>
        <w:t>activity_watchdog(</w:t>
      </w:r>
      <w:r w:rsidR="000F740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3814D0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1C1E96">
        <w:rPr>
          <w:b/>
          <w:i/>
        </w:rPr>
        <w:t>1</w:t>
      </w:r>
      <w:r w:rsidR="007B1B2E">
        <w:rPr>
          <w:b/>
          <w:i/>
        </w:rPr>
        <w:t>.0 and up</w:t>
      </w:r>
    </w:p>
    <w:p w14:paraId="24A74256" w14:textId="1F642F19"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692C37">
        <w:rPr>
          <w:b/>
          <w:i/>
        </w:rPr>
        <w:t>7</w:t>
      </w:r>
      <w:r w:rsidR="007B1B2E">
        <w:rPr>
          <w:b/>
          <w:i/>
        </w:rPr>
        <w:t>.</w:t>
      </w:r>
      <w:r w:rsidR="001C1E96">
        <w:rPr>
          <w:b/>
          <w:i/>
        </w:rPr>
        <w:t>1</w:t>
      </w:r>
      <w:bookmarkStart w:id="4" w:name="_GoBack"/>
      <w:bookmarkEnd w:id="4"/>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F53AB" w14:textId="77777777" w:rsidR="003570D6" w:rsidRPr="009F58C4" w:rsidRDefault="003570D6">
      <w:pPr>
        <w:rPr>
          <w:rFonts w:ascii="Arial" w:hAnsi="Arial" w:cs="Arial"/>
          <w:lang w:val="sq-AL"/>
        </w:rPr>
      </w:pPr>
      <w:r w:rsidRPr="009F58C4">
        <w:rPr>
          <w:rFonts w:ascii="Arial" w:hAnsi="Arial" w:cs="Arial"/>
          <w:lang w:val="sq-AL"/>
        </w:rPr>
        <w:separator/>
      </w:r>
    </w:p>
  </w:endnote>
  <w:endnote w:type="continuationSeparator" w:id="0">
    <w:p w14:paraId="78861266" w14:textId="77777777" w:rsidR="003570D6" w:rsidRPr="009F58C4" w:rsidRDefault="003570D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227F6" w:rsidRDefault="002227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227F6" w:rsidRDefault="002227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2227F6" w:rsidRPr="00FA2638" w:rsidRDefault="002227F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227F6" w:rsidRPr="001C1E96" w14:paraId="35168E3E" w14:textId="77777777" w:rsidTr="004D74A3">
      <w:trPr>
        <w:trHeight w:val="214"/>
        <w:jc w:val="center"/>
      </w:trPr>
      <w:tc>
        <w:tcPr>
          <w:tcW w:w="3918" w:type="dxa"/>
          <w:vAlign w:val="center"/>
        </w:tcPr>
        <w:p w14:paraId="78424532" w14:textId="28E6EDD8" w:rsidR="002227F6" w:rsidRPr="00493329" w:rsidRDefault="002227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23DC13C" w:rsidR="002227F6" w:rsidRPr="00493329" w:rsidRDefault="002227F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1C1E96">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B2E2B">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5E63FBF4" w:rsidR="002227F6" w:rsidRPr="00493329" w:rsidRDefault="003570D6" w:rsidP="00615DBA">
          <w:pPr>
            <w:pStyle w:val="Bunntekst"/>
            <w:tabs>
              <w:tab w:val="clear" w:pos="4153"/>
              <w:tab w:val="clear" w:pos="8306"/>
            </w:tabs>
            <w:spacing w:line="276" w:lineRule="auto"/>
            <w:rPr>
              <w:rFonts w:ascii="Helvetica" w:hAnsi="Helvetica"/>
              <w:color w:val="0000FF"/>
              <w:u w:val="single"/>
              <w:lang w:val="sq-AL"/>
            </w:rPr>
          </w:pPr>
          <w:hyperlink r:id="rId1" w:history="1">
            <w:r w:rsidR="002227F6" w:rsidRPr="00493329">
              <w:rPr>
                <w:rStyle w:val="Hyperkobling"/>
                <w:rFonts w:ascii="Helvetica" w:hAnsi="Helvetica" w:cs="Arial"/>
                <w:color w:val="1381C4"/>
                <w:sz w:val="14"/>
                <w:lang w:val="sq-AL"/>
              </w:rPr>
              <w:t>support@bitvis.no</w:t>
            </w:r>
          </w:hyperlink>
          <w:r w:rsidR="002227F6" w:rsidRPr="00493329">
            <w:rPr>
              <w:rFonts w:ascii="Helvetica" w:hAnsi="Helvetica" w:cs="Arial"/>
              <w:color w:val="1381C4"/>
              <w:sz w:val="14"/>
              <w:lang w:val="sq-AL"/>
            </w:rPr>
            <w:t xml:space="preserve">   +47 66 98 87 59   </w:t>
          </w:r>
          <w:r w:rsidR="002227F6" w:rsidRPr="00493329">
            <w:rPr>
              <w:rFonts w:ascii="Helvetica" w:hAnsi="Helvetica" w:cs="Arial"/>
              <w:color w:val="1381C4"/>
              <w:sz w:val="14"/>
              <w:u w:val="single"/>
              <w:lang w:val="sq-AL"/>
            </w:rPr>
            <w:t>www.bitvis.no</w:t>
          </w:r>
          <w:r w:rsidR="002227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227F6" w:rsidRPr="00493329" w:rsidRDefault="002227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227F6" w:rsidRPr="00FB1499" w:rsidRDefault="002227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2227F6" w:rsidRPr="003354AD" w:rsidRDefault="002227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227F6" w:rsidRPr="003354AD" w:rsidRDefault="002227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227F6" w:rsidRPr="003354AD" w:rsidRDefault="002227F6"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2227F6" w:rsidRDefault="002227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6F32F" w14:textId="77777777" w:rsidR="003570D6" w:rsidRPr="009F58C4" w:rsidRDefault="003570D6">
      <w:pPr>
        <w:rPr>
          <w:rFonts w:ascii="Arial" w:hAnsi="Arial" w:cs="Arial"/>
          <w:lang w:val="sq-AL"/>
        </w:rPr>
      </w:pPr>
      <w:r w:rsidRPr="009F58C4">
        <w:rPr>
          <w:rFonts w:ascii="Arial" w:hAnsi="Arial" w:cs="Arial"/>
          <w:lang w:val="sq-AL"/>
        </w:rPr>
        <w:separator/>
      </w:r>
    </w:p>
  </w:footnote>
  <w:footnote w:type="continuationSeparator" w:id="0">
    <w:p w14:paraId="10336288" w14:textId="77777777" w:rsidR="003570D6" w:rsidRPr="009F58C4" w:rsidRDefault="003570D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227F6" w:rsidRDefault="002227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227F6" w:rsidRDefault="002227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227F6" w:rsidRDefault="002227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D8E"/>
    <w:rsid w:val="00361788"/>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1B33"/>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2DFD9-A9AE-6644-947F-B00F976E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2611</Words>
  <Characters>13840</Characters>
  <Application>Microsoft Office Word</Application>
  <DocSecurity>0</DocSecurity>
  <Lines>115</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16419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2020-01-23T13:03:00Z</dcterms:created>
  <dcterms:modified xsi:type="dcterms:W3CDTF">2020-01-23T13:03:00Z</dcterms:modified>
</cp:coreProperties>
</file>