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682B6078"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ins w:id="0" w:author="Forfatter">
        <w:r w:rsidR="002448EE">
          <w:rPr>
            <w:b/>
            <w:color w:val="000000" w:themeColor="text1"/>
            <w:sz w:val="40"/>
            <w:szCs w:val="40"/>
          </w:rPr>
          <w:t xml:space="preserve">VVC Framework </w:t>
        </w:r>
      </w:ins>
      <w:commentRangeStart w:id="1"/>
      <w:r w:rsidR="008603F8">
        <w:rPr>
          <w:b/>
          <w:color w:val="000000" w:themeColor="text1"/>
          <w:sz w:val="40"/>
          <w:szCs w:val="40"/>
        </w:rPr>
        <w:t>Essential</w:t>
      </w:r>
      <w:commentRangeEnd w:id="1"/>
      <w:r w:rsidR="002448EE">
        <w:rPr>
          <w:rStyle w:val="Merknadsreferanse"/>
        </w:rPr>
        <w:commentReference w:id="1"/>
      </w:r>
      <w:r w:rsidR="008603F8">
        <w:rPr>
          <w:b/>
          <w:color w:val="000000" w:themeColor="text1"/>
          <w:sz w:val="40"/>
          <w:szCs w:val="40"/>
        </w:rPr>
        <w:t xml:space="preserve">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45DDDCCD"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4831D8">
              <w:rPr>
                <w:noProof/>
                <w:webHidden/>
              </w:rPr>
              <w:t>2</w:t>
            </w:r>
            <w:r w:rsidR="00C076D2">
              <w:rPr>
                <w:noProof/>
                <w:webHidden/>
              </w:rPr>
              <w:fldChar w:fldCharType="end"/>
            </w:r>
          </w:hyperlink>
        </w:p>
        <w:p w14:paraId="419EAF80" w14:textId="1AE38FB9" w:rsidR="00C076D2" w:rsidRDefault="002448E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4831D8">
              <w:rPr>
                <w:noProof/>
                <w:webHidden/>
              </w:rPr>
              <w:t>2</w:t>
            </w:r>
            <w:r w:rsidR="00C076D2">
              <w:rPr>
                <w:noProof/>
                <w:webHidden/>
              </w:rPr>
              <w:fldChar w:fldCharType="end"/>
            </w:r>
          </w:hyperlink>
        </w:p>
        <w:p w14:paraId="7FBF9DE2" w14:textId="480843A4" w:rsidR="00C076D2" w:rsidRDefault="002448E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4831D8">
              <w:rPr>
                <w:noProof/>
                <w:webHidden/>
              </w:rPr>
              <w:t>3</w:t>
            </w:r>
            <w:r w:rsidR="00C076D2">
              <w:rPr>
                <w:noProof/>
                <w:webHidden/>
              </w:rPr>
              <w:fldChar w:fldCharType="end"/>
            </w:r>
          </w:hyperlink>
        </w:p>
        <w:p w14:paraId="7518E5E1" w14:textId="2BDF82A6" w:rsidR="00C076D2" w:rsidRDefault="002448E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4831D8">
              <w:rPr>
                <w:noProof/>
                <w:webHidden/>
              </w:rPr>
              <w:t>4</w:t>
            </w:r>
            <w:r w:rsidR="00C076D2">
              <w:rPr>
                <w:noProof/>
                <w:webHidden/>
              </w:rPr>
              <w:fldChar w:fldCharType="end"/>
            </w:r>
          </w:hyperlink>
        </w:p>
        <w:p w14:paraId="5737CF77" w14:textId="7FB589FA" w:rsidR="00C076D2" w:rsidRDefault="002448E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4831D8">
              <w:rPr>
                <w:noProof/>
                <w:webHidden/>
              </w:rPr>
              <w:t>5</w:t>
            </w:r>
            <w:r w:rsidR="00C076D2">
              <w:rPr>
                <w:noProof/>
                <w:webHidden/>
              </w:rPr>
              <w:fldChar w:fldCharType="end"/>
            </w:r>
          </w:hyperlink>
        </w:p>
        <w:p w14:paraId="131EE345" w14:textId="7E24B3A1" w:rsidR="00C076D2" w:rsidRDefault="002448E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4831D8">
              <w:rPr>
                <w:noProof/>
                <w:webHidden/>
              </w:rPr>
              <w:t>6</w:t>
            </w:r>
            <w:r w:rsidR="00C076D2">
              <w:rPr>
                <w:noProof/>
                <w:webHidden/>
              </w:rPr>
              <w:fldChar w:fldCharType="end"/>
            </w:r>
          </w:hyperlink>
        </w:p>
        <w:p w14:paraId="23019C25" w14:textId="2844DB1B" w:rsidR="00C076D2" w:rsidRDefault="002448E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4831D8">
              <w:rPr>
                <w:noProof/>
                <w:webHidden/>
              </w:rPr>
              <w:t>10</w:t>
            </w:r>
            <w:r w:rsidR="00C076D2">
              <w:rPr>
                <w:noProof/>
                <w:webHidden/>
              </w:rPr>
              <w:fldChar w:fldCharType="end"/>
            </w:r>
          </w:hyperlink>
        </w:p>
        <w:p w14:paraId="0FCFF543" w14:textId="46236E3C" w:rsidR="00C076D2" w:rsidRDefault="002448E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4831D8">
              <w:rPr>
                <w:noProof/>
                <w:webHidden/>
              </w:rPr>
              <w:t>11</w:t>
            </w:r>
            <w:r w:rsidR="00C076D2">
              <w:rPr>
                <w:noProof/>
                <w:webHidden/>
              </w:rPr>
              <w:fldChar w:fldCharType="end"/>
            </w:r>
          </w:hyperlink>
        </w:p>
        <w:p w14:paraId="3800B932" w14:textId="7A67CA82" w:rsidR="00C076D2" w:rsidRDefault="002448E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4831D8">
              <w:rPr>
                <w:noProof/>
                <w:webHidden/>
              </w:rPr>
              <w:t>12</w:t>
            </w:r>
            <w:r w:rsidR="00C076D2">
              <w:rPr>
                <w:noProof/>
                <w:webHidden/>
              </w:rPr>
              <w:fldChar w:fldCharType="end"/>
            </w:r>
          </w:hyperlink>
        </w:p>
        <w:p w14:paraId="0ECD934D" w14:textId="36AC7AA9" w:rsidR="00C076D2" w:rsidRDefault="002448E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4831D8">
              <w:rPr>
                <w:noProof/>
                <w:webHidden/>
              </w:rPr>
              <w:t>13</w:t>
            </w:r>
            <w:r w:rsidR="00C076D2">
              <w:rPr>
                <w:noProof/>
                <w:webHidden/>
              </w:rPr>
              <w:fldChar w:fldCharType="end"/>
            </w:r>
          </w:hyperlink>
        </w:p>
        <w:p w14:paraId="7F98A62B" w14:textId="6C53B023" w:rsidR="00C076D2" w:rsidRDefault="002448E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4831D8">
              <w:rPr>
                <w:noProof/>
                <w:webHidden/>
              </w:rPr>
              <w:t>14</w:t>
            </w:r>
            <w:r w:rsidR="00C076D2">
              <w:rPr>
                <w:noProof/>
                <w:webHidden/>
              </w:rPr>
              <w:fldChar w:fldCharType="end"/>
            </w:r>
          </w:hyperlink>
        </w:p>
        <w:p w14:paraId="1E2BBE7A" w14:textId="4CFA3B7F" w:rsidR="00C076D2" w:rsidRDefault="002448E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4831D8">
              <w:rPr>
                <w:noProof/>
                <w:webHidden/>
              </w:rPr>
              <w:t>14</w:t>
            </w:r>
            <w:r w:rsidR="00C076D2">
              <w:rPr>
                <w:noProof/>
                <w:webHidden/>
              </w:rPr>
              <w:fldChar w:fldCharType="end"/>
            </w:r>
          </w:hyperlink>
        </w:p>
        <w:p w14:paraId="0F3715BB" w14:textId="6522EDC2" w:rsidR="00C076D2" w:rsidRDefault="002448E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4831D8">
              <w:rPr>
                <w:noProof/>
                <w:webHidden/>
              </w:rPr>
              <w:t>15</w:t>
            </w:r>
            <w:r w:rsidR="00C076D2">
              <w:rPr>
                <w:noProof/>
                <w:webHidden/>
              </w:rPr>
              <w:fldChar w:fldCharType="end"/>
            </w:r>
          </w:hyperlink>
        </w:p>
        <w:p w14:paraId="4F495E61" w14:textId="372B2150" w:rsidR="00C076D2" w:rsidRDefault="002448E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4831D8">
              <w:rPr>
                <w:noProof/>
                <w:webHidden/>
              </w:rPr>
              <w:t>15</w:t>
            </w:r>
            <w:r w:rsidR="00C076D2">
              <w:rPr>
                <w:noProof/>
                <w:webHidden/>
              </w:rPr>
              <w:fldChar w:fldCharType="end"/>
            </w:r>
          </w:hyperlink>
        </w:p>
        <w:p w14:paraId="4CB698F6" w14:textId="6A4735AF" w:rsidR="00C076D2" w:rsidRDefault="002448E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4831D8">
              <w:rPr>
                <w:noProof/>
                <w:webHidden/>
              </w:rPr>
              <w:t>16</w:t>
            </w:r>
            <w:r w:rsidR="00C076D2">
              <w:rPr>
                <w:noProof/>
                <w:webHidden/>
              </w:rPr>
              <w:fldChar w:fldCharType="end"/>
            </w:r>
          </w:hyperlink>
        </w:p>
        <w:p w14:paraId="1416FA86" w14:textId="55860888" w:rsidR="00C076D2" w:rsidRDefault="002448E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4831D8">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2"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3" w:name="_Toc25944804"/>
      <w:r>
        <w:lastRenderedPageBreak/>
        <w:t>Libraries</w:t>
      </w:r>
      <w:bookmarkEnd w:id="2"/>
      <w:bookmarkEnd w:id="3"/>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4" w:name="_Toc17306311"/>
      <w:bookmarkStart w:id="5" w:name="_Toc25944805"/>
      <w:r w:rsidRPr="00676E0E">
        <w:t>UVVM Initialization</w:t>
      </w:r>
      <w:bookmarkEnd w:id="4"/>
      <w:bookmarkEnd w:id="5"/>
    </w:p>
    <w:p w14:paraId="0A4F3231" w14:textId="6A392791"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ins w:id="6" w:author="Forfatter">
        <w:r w:rsidR="002448EE">
          <w:rPr>
            <w:rFonts w:ascii="Helvetica Neue" w:hAnsi="Helvetica Neue"/>
          </w:rPr>
          <w:t>VVC Framework (n</w:t>
        </w:r>
      </w:ins>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2448EE"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7" w:name="_Toc17306312"/>
      <w:bookmarkStart w:id="8" w:name="_Toc25944806"/>
      <w:r>
        <w:lastRenderedPageBreak/>
        <w:t xml:space="preserve">UVVM </w:t>
      </w:r>
      <w:r w:rsidR="006F68C0">
        <w:t xml:space="preserve">and VVC </w:t>
      </w:r>
      <w:r>
        <w:t>Shared Variables</w:t>
      </w:r>
      <w:bookmarkEnd w:id="7"/>
      <w:bookmarkEnd w:id="8"/>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9"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9"/>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10" w:name="_Toc17306313"/>
      <w:bookmarkStart w:id="11" w:name="_Ref19025279"/>
      <w:bookmarkStart w:id="12" w:name="_Ref19194024"/>
      <w:bookmarkStart w:id="13" w:name="_Toc2594480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10"/>
      <w:bookmarkEnd w:id="11"/>
      <w:bookmarkEnd w:id="12"/>
      <w:bookmarkEnd w:id="13"/>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D414378"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4831D8">
        <w:t xml:space="preserve">Figure </w:t>
      </w:r>
      <w:r w:rsidR="004831D8">
        <w:rPr>
          <w:noProof/>
        </w:rPr>
        <w:t>4</w:t>
      </w:r>
      <w:r w:rsidR="004831D8">
        <w:noBreakHyphen/>
      </w:r>
      <w:r w:rsidR="004831D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12">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3BFD75F" w:rsidR="004B3609" w:rsidRDefault="0089558A" w:rsidP="0089558A">
      <w:pPr>
        <w:pStyle w:val="Bildetekst"/>
        <w:jc w:val="center"/>
        <w:rPr>
          <w:rFonts w:ascii="Helvetica Neue Thin" w:hAnsi="Helvetica Neue Thin"/>
          <w:iCs/>
          <w:szCs w:val="18"/>
        </w:rPr>
      </w:pPr>
      <w:bookmarkStart w:id="14" w:name="_Ref508095131"/>
      <w:r>
        <w:t xml:space="preserve">Figure </w:t>
      </w:r>
      <w:r>
        <w:fldChar w:fldCharType="begin"/>
      </w:r>
      <w:r>
        <w:instrText xml:space="preserve"> STYLEREF 1 \s </w:instrText>
      </w:r>
      <w:r>
        <w:fldChar w:fldCharType="separate"/>
      </w:r>
      <w:r w:rsidR="004831D8">
        <w:rPr>
          <w:noProof/>
        </w:rPr>
        <w:t>4</w:t>
      </w:r>
      <w:r>
        <w:fldChar w:fldCharType="end"/>
      </w:r>
      <w:r>
        <w:noBreakHyphen/>
      </w:r>
      <w:r>
        <w:fldChar w:fldCharType="begin"/>
      </w:r>
      <w:r>
        <w:instrText xml:space="preserve"> SEQ Figure \* ARABIC \s 1 </w:instrText>
      </w:r>
      <w:r>
        <w:fldChar w:fldCharType="separate"/>
      </w:r>
      <w:r w:rsidR="004831D8">
        <w:rPr>
          <w:noProof/>
        </w:rPr>
        <w:t>1</w:t>
      </w:r>
      <w:r>
        <w:fldChar w:fldCharType="end"/>
      </w:r>
      <w:bookmarkEnd w:id="14"/>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5" w:name="_Toc17306314"/>
      <w:bookmarkStart w:id="16" w:name="_Ref19102567"/>
      <w:r>
        <w:br w:type="page"/>
      </w:r>
    </w:p>
    <w:p w14:paraId="2040BCAF" w14:textId="306209DC" w:rsidR="001B39DA" w:rsidRDefault="001B39DA" w:rsidP="006655A8">
      <w:pPr>
        <w:pStyle w:val="Overskrift1"/>
      </w:pPr>
      <w:bookmarkStart w:id="17" w:name="_Toc25944808"/>
      <w:bookmarkStart w:id="18" w:name="_Ref19280432"/>
      <w:bookmarkStart w:id="19" w:name="_Ref19280682"/>
      <w:bookmarkStart w:id="20" w:name="_Ref19280684"/>
      <w:bookmarkStart w:id="21" w:name="_Ref19281075"/>
      <w:r>
        <w:lastRenderedPageBreak/>
        <w:t>Activity Watchdog</w:t>
      </w:r>
      <w:bookmarkEnd w:id="17"/>
    </w:p>
    <w:p w14:paraId="2A19F8B7" w14:textId="7EB5EA3B" w:rsidR="001C4F0A" w:rsidRDefault="001B39DA" w:rsidP="001C4F0A">
      <w:r>
        <w:t xml:space="preserve">UVVM VVC Framework has an activity watchdog </w:t>
      </w:r>
      <w:r w:rsidR="00AE6E80">
        <w:t xml:space="preserve">mechanism which </w:t>
      </w:r>
      <w:r>
        <w:t xml:space="preserve">all </w:t>
      </w:r>
      <w:commentRangeStart w:id="22"/>
      <w:r>
        <w:t>UVVM</w:t>
      </w:r>
      <w:commentRangeEnd w:id="22"/>
      <w:r w:rsidR="002448EE">
        <w:rPr>
          <w:rStyle w:val="Merknadsreferanse"/>
        </w:rPr>
        <w:commentReference w:id="22"/>
      </w:r>
      <w:r>
        <w:t xml:space="preserve">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45A63446" w14:textId="4D6FA1C0" w:rsidR="00E32CC9" w:rsidRDefault="00E32CC9" w:rsidP="001C4F0A">
      <w:commentRangeStart w:id="23"/>
      <w:r>
        <w:t>Note that some VVC</w:t>
      </w:r>
      <w:r w:rsidR="008234C4">
        <w:t xml:space="preserve"> activity</w:t>
      </w:r>
      <w:r>
        <w:t xml:space="preserve"> </w:t>
      </w:r>
      <w:r w:rsidR="008234C4">
        <w:t>is ignored by the</w:t>
      </w:r>
      <w:r>
        <w:t xml:space="preserve"> activity watchdog</w:t>
      </w:r>
      <w:commentRangeEnd w:id="23"/>
      <w:r w:rsidR="0053258A">
        <w:rPr>
          <w:rStyle w:val="Merknadsreferanse"/>
        </w:rPr>
        <w:commentReference w:id="23"/>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proofErr w:type="spellStart"/>
            <w:r>
              <w:rPr>
                <w:rFonts w:ascii="Verdana" w:hAnsi="Verdana" w:cs="Helvetica"/>
                <w:sz w:val="14"/>
              </w:rPr>
              <w:t>num_exp_vvc</w:t>
            </w:r>
            <w:proofErr w:type="spellEnd"/>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spellEnd"/>
      <w:r w:rsidRPr="00E32CC9">
        <w:rPr>
          <w:rFonts w:ascii="Consolas" w:hAnsi="Consolas" w:cs="Consolas"/>
          <w:color w:val="000000"/>
          <w:szCs w:val="18"/>
          <w:lang w:val="en-US" w:eastAsia="nb-NO"/>
        </w:rPr>
        <w:t>(</w:t>
      </w:r>
      <w:proofErr w:type="spellStart"/>
      <w:proofErr w:type="gramEnd"/>
      <w:r w:rsidR="00C30E64" w:rsidRPr="00B24448">
        <w:rPr>
          <w:rFonts w:ascii="Consolas" w:hAnsi="Consolas" w:cs="Consolas"/>
          <w:color w:val="000000"/>
          <w:szCs w:val="18"/>
          <w:lang w:val="en-US" w:eastAsia="nb-NO"/>
        </w:rPr>
        <w:t>num_exp_vvc</w:t>
      </w:r>
      <w:proofErr w:type="spellEnd"/>
      <w:r w:rsidR="00C30E64" w:rsidRPr="00B24448">
        <w:rPr>
          <w:rFonts w:ascii="Consolas" w:hAnsi="Consolas" w:cs="Consolas"/>
          <w:color w:val="000000"/>
          <w:szCs w:val="18"/>
          <w:lang w:val="en-US" w:eastAsia="nb-NO"/>
        </w:rPr>
        <w:t>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4" w:name="_Toc25944809"/>
      <w:r>
        <w:lastRenderedPageBreak/>
        <w:t>Direct</w:t>
      </w:r>
      <w:r w:rsidRPr="007301BE">
        <w:t xml:space="preserve"> Transaction </w:t>
      </w:r>
      <w:r>
        <w:t>Transfer</w:t>
      </w:r>
      <w:bookmarkEnd w:id="15"/>
      <w:r w:rsidR="00B6742D">
        <w:t xml:space="preserve"> – From VVCs and/or Monitors</w:t>
      </w:r>
      <w:bookmarkEnd w:id="16"/>
      <w:bookmarkEnd w:id="18"/>
      <w:bookmarkEnd w:id="19"/>
      <w:bookmarkEnd w:id="20"/>
      <w:bookmarkEnd w:id="21"/>
      <w:bookmarkEnd w:id="24"/>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 xml:space="preserve">e. The test sequencer may command the AXI-lite BFM or VVC to write a data byte into the UART TX register, and then it must be checked that the data byte is transmitted out on the DUT TX output </w:t>
      </w:r>
      <w:proofErr w:type="spellStart"/>
      <w:r w:rsidR="00197DD0">
        <w:t>some time</w:t>
      </w:r>
      <w:proofErr w:type="spellEnd"/>
      <w:r w:rsidR="00197DD0">
        <w:t xml:space="preserv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5" w:name="_Ref17292099"/>
      <w:bookmarkStart w:id="26" w:name="_Toc17306315"/>
      <w:r>
        <w:t>Transaction definitions</w:t>
      </w:r>
      <w:bookmarkEnd w:id="25"/>
      <w:bookmarkEnd w:id="26"/>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 xml:space="preserve">AXI-lite read, write or check, UART transmit, receive or expect, Ethernet transmit, receive or </w:t>
      </w:r>
      <w:commentRangeStart w:id="27"/>
      <w:r w:rsidR="00436001">
        <w:t>expect</w:t>
      </w:r>
      <w:commentRangeEnd w:id="27"/>
      <w:r w:rsidR="002448EE">
        <w:rPr>
          <w:rStyle w:val="Merknadsreferanse"/>
        </w:rPr>
        <w:commentReference w:id="27"/>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637B6EF5" w14:textId="0945AB27" w:rsidR="0094121B" w:rsidRDefault="0094121B" w:rsidP="0094121B">
      <w:pPr>
        <w:pStyle w:val="Overskrift2"/>
      </w:pPr>
      <w:bookmarkStart w:id="28" w:name="_Toc17306316"/>
      <w:r>
        <w:lastRenderedPageBreak/>
        <w:t xml:space="preserve">Transaction </w:t>
      </w:r>
      <w:r w:rsidR="00653F88">
        <w:t>information</w:t>
      </w:r>
      <w:bookmarkEnd w:id="28"/>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4BE2B0BF"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831D8">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9"/>
            <w:r w:rsidR="00DE2FD3">
              <w:rPr>
                <w:rFonts w:ascii="Verdana" w:hAnsi="Verdana" w:cs="Courier New"/>
                <w:sz w:val="14"/>
                <w:lang w:val="en-US"/>
              </w:rPr>
              <w:t>known</w:t>
            </w:r>
            <w:commentRangeEnd w:id="29"/>
            <w:r w:rsidR="009D3932">
              <w:rPr>
                <w:rStyle w:val="Merknadsreferanse"/>
              </w:rPr>
              <w:commentReference w:id="29"/>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7B910EEB"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831D8">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7E4B674" w:rsidR="00E82F9F" w:rsidRDefault="000C5D15" w:rsidP="000C5D15">
      <w:r>
        <w:fldChar w:fldCharType="begin"/>
      </w:r>
      <w:r>
        <w:instrText xml:space="preserve"> REF _Ref17305020 \h </w:instrText>
      </w:r>
      <w:r>
        <w:fldChar w:fldCharType="separate"/>
      </w:r>
      <w:r w:rsidR="004831D8">
        <w:t xml:space="preserve">Table </w:t>
      </w:r>
      <w:r w:rsidR="004831D8">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4831D8">
        <w:t xml:space="preserve">Table </w:t>
      </w:r>
      <w:r w:rsidR="004831D8">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6A287E14" w:rsidR="005F77A4" w:rsidRDefault="005F77A4" w:rsidP="00067590">
      <w:pPr>
        <w:pStyle w:val="Bildetekst"/>
        <w:keepNext/>
        <w:jc w:val="center"/>
      </w:pPr>
      <w:bookmarkStart w:id="30" w:name="_Ref17305020"/>
      <w:r>
        <w:t xml:space="preserve">Table </w:t>
      </w:r>
      <w:r>
        <w:fldChar w:fldCharType="begin"/>
      </w:r>
      <w:r>
        <w:instrText xml:space="preserve"> SEQ Table \* ARABIC </w:instrText>
      </w:r>
      <w:r>
        <w:fldChar w:fldCharType="separate"/>
      </w:r>
      <w:r w:rsidR="004831D8">
        <w:rPr>
          <w:noProof/>
        </w:rPr>
        <w:t>3</w:t>
      </w:r>
      <w:r>
        <w:fldChar w:fldCharType="end"/>
      </w:r>
      <w:bookmarkEnd w:id="30"/>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31" w:name="_Ref17306730"/>
    </w:p>
    <w:p w14:paraId="02E97742" w14:textId="77777777" w:rsidR="005629D7" w:rsidRDefault="005629D7" w:rsidP="005629D7"/>
    <w:p w14:paraId="45CE6753" w14:textId="03E25519" w:rsidR="00E82F9F" w:rsidRDefault="00CE034F" w:rsidP="00E82F9F">
      <w:pPr>
        <w:pStyle w:val="Bildetekst"/>
        <w:keepNext/>
        <w:jc w:val="center"/>
      </w:pPr>
      <w:bookmarkStart w:id="32" w:name="_Ref18330577"/>
      <w:bookmarkStart w:id="33" w:name="_Ref18330564"/>
      <w:r>
        <w:t xml:space="preserve">Table </w:t>
      </w:r>
      <w:r>
        <w:fldChar w:fldCharType="begin"/>
      </w:r>
      <w:r>
        <w:instrText xml:space="preserve"> SEQ Table \* ARABIC </w:instrText>
      </w:r>
      <w:r>
        <w:fldChar w:fldCharType="separate"/>
      </w:r>
      <w:r w:rsidR="004831D8">
        <w:rPr>
          <w:noProof/>
        </w:rPr>
        <w:t>4</w:t>
      </w:r>
      <w:r>
        <w:fldChar w:fldCharType="end"/>
      </w:r>
      <w:bookmarkEnd w:id="31"/>
      <w:bookmarkEnd w:id="32"/>
      <w:r>
        <w:t xml:space="preserve"> - </w:t>
      </w:r>
      <w:bookmarkEnd w:id="33"/>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4"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1824D68E" w:rsidR="003D5256" w:rsidRDefault="003D5256" w:rsidP="003D5256">
      <w:r>
        <w:t xml:space="preserve">-  VVC DTT signal: </w:t>
      </w:r>
      <w:r w:rsidR="00EA1B17">
        <w:t>global_&lt;protocol-name&gt;_</w:t>
      </w:r>
      <w:proofErr w:type="spellStart"/>
      <w:r w:rsidR="00B24448">
        <w:t>vvc_</w:t>
      </w:r>
      <w:r w:rsidR="00EA1B17">
        <w:t>transaction</w:t>
      </w:r>
      <w:proofErr w:type="spellEnd"/>
      <w:r w:rsidR="00EA1B17">
        <w:t xml:space="preserve">, e.g. </w:t>
      </w:r>
      <w:proofErr w:type="spellStart"/>
      <w:r w:rsidR="00EA1B17">
        <w:t>global_uart_</w:t>
      </w:r>
      <w:r w:rsidR="00B24448">
        <w:t>vvc_</w:t>
      </w:r>
      <w:r w:rsidR="00EA1B17">
        <w:t>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59041B05" w:rsidR="003F43AF" w:rsidRPr="00E03649" w:rsidRDefault="003F43AF" w:rsidP="00333222">
      <w:pPr>
        <w:pStyle w:val="Bildetekst"/>
        <w:keepNext/>
        <w:jc w:val="center"/>
      </w:pPr>
      <w:bookmarkStart w:id="35" w:name="_Ref19605259"/>
      <w:r>
        <w:lastRenderedPageBreak/>
        <w:t xml:space="preserve">Table </w:t>
      </w:r>
      <w:r>
        <w:fldChar w:fldCharType="begin"/>
      </w:r>
      <w:r>
        <w:instrText xml:space="preserve"> SEQ Table \* ARABIC </w:instrText>
      </w:r>
      <w:r>
        <w:fldChar w:fldCharType="separate"/>
      </w:r>
      <w:r w:rsidR="004831D8">
        <w:rPr>
          <w:noProof/>
        </w:rPr>
        <w:t>5</w:t>
      </w:r>
      <w:r>
        <w:fldChar w:fldCharType="end"/>
      </w:r>
      <w:bookmarkEnd w:id="35"/>
      <w:r w:rsidR="00333222">
        <w:t xml:space="preserve"> - </w:t>
      </w:r>
      <w:r w:rsidRPr="00E03649">
        <w:t xml:space="preserve">DTT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w:t>
      </w:r>
      <w:r w:rsidR="00B24448">
        <w:rPr>
          <w:b/>
          <w:bCs/>
        </w:rPr>
        <w:t>vvc_</w:t>
      </w:r>
      <w:r w:rsidRPr="00E03649">
        <w:rPr>
          <w:b/>
          <w:bCs/>
        </w:rPr>
        <w:t>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w:t>
      </w:r>
      <w:proofErr w:type="gramStart"/>
      <w:r>
        <w:t>VVC DTTs, but</w:t>
      </w:r>
      <w:proofErr w:type="gramEnd"/>
      <w:r>
        <w:t xml:space="preserve">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6" w:name="_Toc25944810"/>
      <w:r>
        <w:lastRenderedPageBreak/>
        <w:t>VVC local sequencers</w:t>
      </w:r>
      <w:bookmarkEnd w:id="36"/>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097B3297"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4831D8">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VVC, and </w:t>
      </w:r>
      <w:proofErr w:type="spellStart"/>
      <w:r w:rsidR="00C61E62">
        <w:t>poll_until</w:t>
      </w:r>
      <w:proofErr w:type="spellEnd"/>
      <w:r w:rsidR="00C61E62">
        <w:t xml:space="preserve">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7" w:name="_Toc25944811"/>
      <w:r>
        <w:lastRenderedPageBreak/>
        <w:t xml:space="preserve">Protocol aware </w:t>
      </w:r>
      <w:r w:rsidR="00993678">
        <w:t>Error Injection</w:t>
      </w:r>
      <w:bookmarkEnd w:id="37"/>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74DC898"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4831D8">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8" w:name="_Toc25944812"/>
      <w:r>
        <w:lastRenderedPageBreak/>
        <w:t>Randomisation</w:t>
      </w:r>
      <w:bookmarkEnd w:id="38"/>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9"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9"/>
    <w:p w14:paraId="0BA02446" w14:textId="66F706ED" w:rsidR="00982A97" w:rsidRDefault="00982A97" w:rsidP="007A5A6F">
      <w:pPr>
        <w:pStyle w:val="Overskrift2"/>
      </w:pPr>
      <w:r>
        <w:t>VVC Command Syntax</w:t>
      </w:r>
    </w:p>
    <w:p w14:paraId="39786F2B" w14:textId="054C8BD6"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4831D8">
        <w:t>12</w:t>
      </w:r>
      <w:r w:rsidR="00064A8E">
        <w:fldChar w:fldCharType="end"/>
      </w:r>
      <w:r>
        <w:t xml:space="preserve"> for parameter sequence and options.</w:t>
      </w:r>
      <w:bookmarkStart w:id="40" w:name="_Ref19101252"/>
      <w:r w:rsidR="00820312">
        <w:br w:type="page"/>
      </w:r>
    </w:p>
    <w:p w14:paraId="6035E066" w14:textId="23456D22" w:rsidR="00E119B8" w:rsidRDefault="00F37DED" w:rsidP="007301BE">
      <w:pPr>
        <w:pStyle w:val="Overskrift1"/>
      </w:pPr>
      <w:bookmarkStart w:id="41" w:name="_Toc25944813"/>
      <w:r>
        <w:lastRenderedPageBreak/>
        <w:t>Testbench Data routing</w:t>
      </w:r>
      <w:bookmarkEnd w:id="41"/>
    </w:p>
    <w:p w14:paraId="52FC444B" w14:textId="7F82D332"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commentRangeStart w:id="42"/>
      <w:r>
        <w:fldChar w:fldCharType="begin"/>
      </w:r>
      <w:r>
        <w:instrText xml:space="preserve"> REF _Ref19102567 \r \h </w:instrText>
      </w:r>
      <w:r>
        <w:fldChar w:fldCharType="separate"/>
      </w:r>
      <w:r w:rsidR="004831D8">
        <w:t>0</w:t>
      </w:r>
      <w:r>
        <w:fldChar w:fldCharType="end"/>
      </w:r>
      <w:commentRangeEnd w:id="42"/>
      <w:r w:rsidR="0053258A">
        <w:rPr>
          <w:rStyle w:val="Merknadsreferanse"/>
        </w:rPr>
        <w:commentReference w:id="42"/>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UVVM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43" w:name="_Toc25944814"/>
      <w:r>
        <w:lastRenderedPageBreak/>
        <w:t>Controlling property checkers</w:t>
      </w:r>
      <w:bookmarkEnd w:id="4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A891273"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4831D8">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44" w:name="_Ref19277311"/>
      <w:bookmarkStart w:id="45" w:name="_Toc25944815"/>
      <w:r>
        <w:t>VVC parameters and sequence for Randomisation, Sources and Destinations</w:t>
      </w:r>
      <w:bookmarkEnd w:id="40"/>
      <w:bookmarkEnd w:id="44"/>
      <w:bookmarkEnd w:id="45"/>
    </w:p>
    <w:p w14:paraId="63473A90" w14:textId="0BB4274C" w:rsidR="00067F59" w:rsidRDefault="00067F59" w:rsidP="00AC1F03">
      <w:commentRangeStart w:id="46"/>
      <w:commentRangeStart w:id="47"/>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(UART_VVCT,1,TX, 4, RANDOM_FAVOUR_EDGES, TO_BUFFER, C_UART_BUFFER, “my message”);</w:t>
      </w:r>
    </w:p>
    <w:p w14:paraId="3D22D8DE" w14:textId="5620E976" w:rsidR="000A461C" w:rsidRDefault="000A461C" w:rsidP="00AC1F03">
      <w:r>
        <w:t xml:space="preserve">Example b </w:t>
      </w:r>
      <w:proofErr w:type="gramStart"/>
      <w:r>
        <w:t>means:</w:t>
      </w:r>
      <w:proofErr w:type="gramEnd"/>
      <w:r>
        <w:t xml:space="preserve">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commentRangeEnd w:id="46"/>
    <w:p w14:paraId="7F500D80" w14:textId="77777777" w:rsidR="000A461C" w:rsidRDefault="0053258A" w:rsidP="00AC1F03">
      <w:r>
        <w:rPr>
          <w:rStyle w:val="Merknadsreferanse"/>
        </w:rPr>
        <w:commentReference w:id="46"/>
      </w:r>
      <w:commentRangeEnd w:id="47"/>
      <w:r w:rsidR="00FA5FD9">
        <w:rPr>
          <w:rStyle w:val="Merknadsreferanse"/>
        </w:rPr>
        <w:commentReference w:id="47"/>
      </w:r>
    </w:p>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8" w:name="_Toc25944816"/>
      <w:r>
        <w:lastRenderedPageBreak/>
        <w:t>Multiple Central Sequencers</w:t>
      </w:r>
      <w:bookmarkEnd w:id="34"/>
      <w:bookmarkEnd w:id="48"/>
    </w:p>
    <w:p w14:paraId="59CF7F65" w14:textId="1A9A951C" w:rsidR="00D73B26" w:rsidRDefault="007301BE" w:rsidP="00D73B26">
      <w:commentRangeStart w:id="49"/>
      <w:r>
        <w:rPr>
          <w:rFonts w:ascii="Helvetica Neue Thin" w:hAnsi="Helvetica Neue Thin"/>
          <w:iCs/>
          <w:szCs w:val="18"/>
        </w:rPr>
        <w:t xml:space="preserve">A structured test environment is </w:t>
      </w:r>
      <w:proofErr w:type="gramStart"/>
      <w:r>
        <w:rPr>
          <w:rFonts w:ascii="Helvetica Neue Thin" w:hAnsi="Helvetica Neue Thin"/>
          <w:iCs/>
          <w:szCs w:val="18"/>
        </w:rPr>
        <w:t>important</w:t>
      </w:r>
      <w:proofErr w:type="gramEnd"/>
      <w:r>
        <w:rPr>
          <w:rFonts w:ascii="Helvetica Neue Thin" w:hAnsi="Helvetica Neue Thin"/>
          <w:iCs/>
          <w:szCs w:val="18"/>
        </w:rPr>
        <w:t xml:space="preserve">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w:t>
      </w:r>
      <w:proofErr w:type="gramStart"/>
      <w:r>
        <w:rPr>
          <w:rFonts w:ascii="Helvetica Neue Thin" w:hAnsi="Helvetica Neue Thin"/>
          <w:iCs/>
          <w:szCs w:val="18"/>
        </w:rPr>
        <w:t>to have</w:t>
      </w:r>
      <w:proofErr w:type="gramEnd"/>
      <w:r>
        <w:rPr>
          <w:rFonts w:ascii="Helvetica Neue Thin" w:hAnsi="Helvetica Neue Thin"/>
          <w:iCs/>
          <w:szCs w:val="18"/>
        </w:rPr>
        <w:t xml:space="preserve"> a single central test sequencer only.</w:t>
      </w:r>
      <w:commentRangeEnd w:id="49"/>
      <w:r w:rsidR="0053258A">
        <w:rPr>
          <w:rStyle w:val="Merknadsreferanse"/>
        </w:rPr>
        <w:commentReference w:id="49"/>
      </w:r>
    </w:p>
    <w:p w14:paraId="37571D94" w14:textId="33F0215C" w:rsidR="007301BE" w:rsidRDefault="007301BE" w:rsidP="00D73B26"/>
    <w:p w14:paraId="4D3CD25E" w14:textId="0CE10543" w:rsidR="00023514" w:rsidRDefault="00023514" w:rsidP="002902D9">
      <w:pPr>
        <w:pStyle w:val="Overskrift1"/>
      </w:pPr>
      <w:bookmarkStart w:id="50" w:name="_Toc25944817"/>
      <w:bookmarkStart w:id="51" w:name="_Toc17306318"/>
      <w:bookmarkStart w:id="52" w:name="_GoBack"/>
      <w:bookmarkEnd w:id="52"/>
      <w:r>
        <w:t>Monitors</w:t>
      </w:r>
      <w:bookmarkEnd w:id="50"/>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290CD7F5"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rsidR="004831D8">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372FB000"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4831D8">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4831D8">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del w:id="53" w:author="Forfatter">
        <w:r w:rsidR="006C3D2D" w:rsidDel="00F425F9">
          <w:delText xml:space="preserve">result </w:delText>
        </w:r>
      </w:del>
      <w:ins w:id="54" w:author="Forfatter">
        <w:r w:rsidR="00F425F9">
          <w:t xml:space="preserve">type </w:t>
        </w:r>
      </w:ins>
      <w:r w:rsidR="006C3D2D">
        <w:t>of the transaction is known</w:t>
      </w:r>
      <w:ins w:id="55" w:author="Forfatter">
        <w:r w:rsidR="00F425F9">
          <w:t>, e.g. TRANSMIT or RECEIVE for UART</w:t>
        </w:r>
      </w:ins>
      <w:r w:rsidR="006C3D2D">
        <w:t xml:space="preserve"> (otherwise NO_</w:t>
      </w:r>
      <w:proofErr w:type="gramStart"/>
      <w:r w:rsidR="006C3D2D">
        <w:t>OPERATION)</w:t>
      </w:r>
      <w:commentRangeStart w:id="56"/>
      <w:r w:rsidR="006C3D2D">
        <w:t xml:space="preserve">   </w:t>
      </w:r>
      <w:proofErr w:type="gramEnd"/>
      <w:del w:id="57" w:author="Forfatter">
        <w:r w:rsidR="006C3D2D" w:rsidDel="002738AF">
          <w:delText>**** IN_PROGRESS????</w:delText>
        </w:r>
        <w:commentRangeEnd w:id="56"/>
        <w:r w:rsidR="00E10D63" w:rsidDel="002738AF">
          <w:rPr>
            <w:rStyle w:val="Merknadsreferanse"/>
          </w:rPr>
          <w:commentReference w:id="56"/>
        </w:r>
      </w:del>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1822AC6C" w:rsidR="00017067" w:rsidRDefault="00017067" w:rsidP="006C3D2D">
      <w:pPr>
        <w:rPr>
          <w:ins w:id="58" w:author="Forfatter"/>
        </w:rPr>
      </w:pPr>
      <w:commentRangeStart w:id="59"/>
      <w:r>
        <w:t xml:space="preserve">See DTT record </w:t>
      </w:r>
      <w:r w:rsidR="00F85122">
        <w:t>hierarchy</w:t>
      </w:r>
      <w:r>
        <w:t xml:space="preserve"> in </w:t>
      </w:r>
      <w:r>
        <w:fldChar w:fldCharType="begin"/>
      </w:r>
      <w:r>
        <w:instrText xml:space="preserve"> REF _Ref19605259 \h </w:instrText>
      </w:r>
      <w:r>
        <w:fldChar w:fldCharType="separate"/>
      </w:r>
      <w:r w:rsidR="004831D8">
        <w:t xml:space="preserve">Table </w:t>
      </w:r>
      <w:r w:rsidR="004831D8">
        <w:rPr>
          <w:noProof/>
        </w:rPr>
        <w:t>5</w:t>
      </w:r>
      <w:r>
        <w:fldChar w:fldCharType="end"/>
      </w:r>
      <w:ins w:id="60" w:author="Forfatter">
        <w:r w:rsidR="002738AF">
          <w:t xml:space="preserve"> for more details</w:t>
        </w:r>
        <w:commentRangeEnd w:id="59"/>
        <w:r w:rsidR="002738AF">
          <w:rPr>
            <w:rStyle w:val="Merknadsreferanse"/>
          </w:rPr>
          <w:commentReference w:id="59"/>
        </w:r>
      </w:ins>
      <w:r>
        <w:t>.</w:t>
      </w:r>
    </w:p>
    <w:p w14:paraId="4D35E30C" w14:textId="6278E767" w:rsidR="002738AF" w:rsidRPr="00C50E31" w:rsidDel="002738AF" w:rsidRDefault="002738AF" w:rsidP="006C3D2D">
      <w:pPr>
        <w:rPr>
          <w:del w:id="61" w:author="Forfatter"/>
        </w:rPr>
      </w:pPr>
      <w:ins w:id="62" w:author="Forfatter">
        <w:r>
          <w:br w:type="page"/>
        </w:r>
      </w:ins>
    </w:p>
    <w:p w14:paraId="02BE358D" w14:textId="6CB3EA9F" w:rsidR="002902D9" w:rsidRDefault="002902D9" w:rsidP="002902D9">
      <w:pPr>
        <w:pStyle w:val="Overskrift1"/>
      </w:pPr>
      <w:bookmarkStart w:id="63" w:name="_Toc25944818"/>
      <w:r>
        <w:lastRenderedPageBreak/>
        <w:t>Compile scripts</w:t>
      </w:r>
      <w:bookmarkEnd w:id="51"/>
      <w:bookmarkEnd w:id="6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64" w:name="_Toc17306319"/>
      <w:bookmarkStart w:id="65" w:name="_Toc25944819"/>
      <w:r>
        <w:rPr>
          <w:lang w:val="en-US"/>
        </w:rPr>
        <w:t>Scope of verbosity control</w:t>
      </w:r>
      <w:bookmarkEnd w:id="64"/>
      <w:bookmarkEnd w:id="6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log_msg</w:t>
      </w:r>
      <w:proofErr w:type="spell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orfatter" w:initials="A">
    <w:p w14:paraId="6320D1E7" w14:textId="15A6BEC8" w:rsidR="002448EE" w:rsidRPr="002448EE" w:rsidRDefault="002448EE">
      <w:pPr>
        <w:pStyle w:val="Merknadstekst"/>
        <w:rPr>
          <w:lang w:val="nb-NO"/>
        </w:rPr>
      </w:pPr>
      <w:r>
        <w:rPr>
          <w:rStyle w:val="Merknadsreferanse"/>
        </w:rPr>
        <w:annotationRef/>
      </w:r>
      <w:r w:rsidRPr="002448EE">
        <w:rPr>
          <w:lang w:val="nb-NO"/>
        </w:rPr>
        <w:t xml:space="preserve">Lurer på om vi bør understreke dette såpass, men ikke 100% her er </w:t>
      </w:r>
      <w:proofErr w:type="gramStart"/>
      <w:r w:rsidRPr="002448EE">
        <w:rPr>
          <w:lang w:val="nb-NO"/>
        </w:rPr>
        <w:t>VVC…</w:t>
      </w:r>
      <w:r>
        <w:rPr>
          <w:lang w:val="nb-NO"/>
        </w:rPr>
        <w:t>.</w:t>
      </w:r>
      <w:proofErr w:type="gramEnd"/>
      <w:r>
        <w:rPr>
          <w:lang w:val="nb-NO"/>
        </w:rPr>
        <w:t>?</w:t>
      </w:r>
    </w:p>
  </w:comment>
  <w:comment w:id="22" w:author="Forfatter" w:initials="A">
    <w:p w14:paraId="38F1B32F" w14:textId="38D484DA" w:rsidR="002448EE" w:rsidRPr="002448EE" w:rsidRDefault="002448EE">
      <w:pPr>
        <w:pStyle w:val="Merknadstekst"/>
        <w:rPr>
          <w:lang w:val="nb-NO"/>
        </w:rPr>
      </w:pPr>
      <w:r>
        <w:rPr>
          <w:rStyle w:val="Merknadsreferanse"/>
        </w:rPr>
        <w:annotationRef/>
      </w:r>
      <w:r w:rsidRPr="002448EE">
        <w:rPr>
          <w:lang w:val="nb-NO"/>
        </w:rPr>
        <w:t>Bør d</w:t>
      </w:r>
      <w:r>
        <w:rPr>
          <w:lang w:val="nb-NO"/>
        </w:rPr>
        <w:t xml:space="preserve">et stå Bitvis </w:t>
      </w:r>
      <w:proofErr w:type="spellStart"/>
      <w:proofErr w:type="gramStart"/>
      <w:r>
        <w:rPr>
          <w:lang w:val="nb-NO"/>
        </w:rPr>
        <w:t>VVCs</w:t>
      </w:r>
      <w:proofErr w:type="spellEnd"/>
      <w:r>
        <w:rPr>
          <w:lang w:val="nb-NO"/>
        </w:rPr>
        <w:t xml:space="preserve"> ???</w:t>
      </w:r>
      <w:proofErr w:type="gramEnd"/>
    </w:p>
  </w:comment>
  <w:comment w:id="23" w:author="Forfatter" w:initials="A">
    <w:p w14:paraId="0FD1586C" w14:textId="4AEC641D" w:rsidR="002448EE" w:rsidRPr="002448EE" w:rsidRDefault="002448EE">
      <w:pPr>
        <w:pStyle w:val="Merknadstekst"/>
        <w:rPr>
          <w:lang w:val="nb-NO"/>
        </w:rPr>
      </w:pPr>
      <w:r>
        <w:rPr>
          <w:rStyle w:val="Merknadsreferanse"/>
        </w:rPr>
        <w:annotationRef/>
      </w:r>
      <w:r w:rsidRPr="002448EE">
        <w:rPr>
          <w:lang w:val="nb-NO"/>
        </w:rPr>
        <w:t xml:space="preserve">Dette stemmer ikke. Det er </w:t>
      </w:r>
      <w:proofErr w:type="spellStart"/>
      <w:r w:rsidRPr="002448EE">
        <w:rPr>
          <w:lang w:val="nb-NO"/>
        </w:rPr>
        <w:t>VVCene</w:t>
      </w:r>
      <w:proofErr w:type="spellEnd"/>
      <w:r w:rsidRPr="002448EE">
        <w:rPr>
          <w:lang w:val="nb-NO"/>
        </w:rPr>
        <w:t xml:space="preserve"> som ikke registrerer seg som aktive, og ikke </w:t>
      </w:r>
      <w:proofErr w:type="spellStart"/>
      <w:r w:rsidRPr="002448EE">
        <w:rPr>
          <w:lang w:val="nb-NO"/>
        </w:rPr>
        <w:t>aw</w:t>
      </w:r>
      <w:proofErr w:type="spellEnd"/>
      <w:r w:rsidRPr="002448EE">
        <w:rPr>
          <w:lang w:val="nb-NO"/>
        </w:rPr>
        <w:t xml:space="preserve"> som ignorerer dem.</w:t>
      </w:r>
    </w:p>
  </w:comment>
  <w:comment w:id="27" w:author="Forfatter" w:initials="A">
    <w:p w14:paraId="4BF974FD" w14:textId="645855CC" w:rsidR="002448EE" w:rsidRPr="002448EE" w:rsidRDefault="002448EE">
      <w:pPr>
        <w:pStyle w:val="Merknadstekst"/>
        <w:rPr>
          <w:lang w:val="nb-NO"/>
        </w:rPr>
      </w:pPr>
      <w:r>
        <w:rPr>
          <w:rStyle w:val="Merknadsreferanse"/>
        </w:rPr>
        <w:annotationRef/>
      </w:r>
      <w:r>
        <w:rPr>
          <w:lang w:val="nb-NO"/>
        </w:rPr>
        <w:t xml:space="preserve">Hva med </w:t>
      </w:r>
      <w:proofErr w:type="spellStart"/>
      <w:r>
        <w:rPr>
          <w:lang w:val="nb-NO"/>
        </w:rPr>
        <w:t>Axi-stream</w:t>
      </w:r>
      <w:proofErr w:type="spellEnd"/>
      <w:r>
        <w:rPr>
          <w:lang w:val="nb-NO"/>
        </w:rPr>
        <w:t xml:space="preserve">. Foreslår at en </w:t>
      </w:r>
      <w:proofErr w:type="spellStart"/>
      <w:r>
        <w:rPr>
          <w:lang w:val="nb-NO"/>
        </w:rPr>
        <w:t>array</w:t>
      </w:r>
      <w:proofErr w:type="spellEnd"/>
      <w:r>
        <w:rPr>
          <w:lang w:val="nb-NO"/>
        </w:rPr>
        <w:t xml:space="preserve"> av </w:t>
      </w:r>
      <w:proofErr w:type="spellStart"/>
      <w:r>
        <w:rPr>
          <w:lang w:val="nb-NO"/>
        </w:rPr>
        <w:t>slv</w:t>
      </w:r>
      <w:proofErr w:type="spellEnd"/>
      <w:r>
        <w:rPr>
          <w:lang w:val="nb-NO"/>
        </w:rPr>
        <w:t xml:space="preserve"> defineres som base, og at vi der har mulighet for ST for hvert enkelt ord. Bør i så fall tas med inn her som eksempel – og nevnes i AXI </w:t>
      </w:r>
      <w:proofErr w:type="spellStart"/>
      <w:r>
        <w:rPr>
          <w:lang w:val="nb-NO"/>
        </w:rPr>
        <w:t>stream</w:t>
      </w:r>
      <w:proofErr w:type="spellEnd"/>
      <w:r>
        <w:rPr>
          <w:lang w:val="nb-NO"/>
        </w:rPr>
        <w:t xml:space="preserve"> VVC</w:t>
      </w:r>
    </w:p>
  </w:comment>
  <w:comment w:id="29" w:author="Forfatter" w:initials="A">
    <w:p w14:paraId="1B1241B8" w14:textId="77777777" w:rsidR="002448EE" w:rsidRPr="000848FC" w:rsidRDefault="002448EE">
      <w:pPr>
        <w:pStyle w:val="Merknadstekst"/>
        <w:rPr>
          <w:lang w:val="nb-NO"/>
        </w:rPr>
      </w:pPr>
      <w:r>
        <w:rPr>
          <w:rStyle w:val="Merknadsreferanse"/>
        </w:rPr>
        <w:annotationRef/>
      </w:r>
      <w:r w:rsidRPr="000848FC">
        <w:rPr>
          <w:lang w:val="nb-NO"/>
        </w:rPr>
        <w:t xml:space="preserve">ET: Tror kanskje vi bør revurdere Monitor. Det er vel egentlig ulogisk at den viser INACTIVE når den faktisk er </w:t>
      </w:r>
      <w:proofErr w:type="gramStart"/>
      <w:r w:rsidRPr="000848FC">
        <w:rPr>
          <w:lang w:val="nb-NO"/>
        </w:rPr>
        <w:t>aktiv…</w:t>
      </w:r>
      <w:proofErr w:type="gramEnd"/>
    </w:p>
    <w:p w14:paraId="20991202" w14:textId="4DE3110F" w:rsidR="002448EE" w:rsidRPr="000848FC" w:rsidRDefault="002448EE">
      <w:pPr>
        <w:pStyle w:val="Merknadstekst"/>
        <w:rPr>
          <w:lang w:val="nb-NO"/>
        </w:rPr>
      </w:pPr>
    </w:p>
  </w:comment>
  <w:comment w:id="42" w:author="Forfatter" w:initials="A">
    <w:p w14:paraId="65E6C4B4" w14:textId="00D53EA8" w:rsidR="002448EE" w:rsidRPr="002448EE" w:rsidRDefault="002448EE">
      <w:pPr>
        <w:pStyle w:val="Merknadstekst"/>
        <w:rPr>
          <w:lang w:val="nb-NO"/>
        </w:rPr>
      </w:pPr>
      <w:r>
        <w:rPr>
          <w:rStyle w:val="Merknadsreferanse"/>
        </w:rPr>
        <w:annotationRef/>
      </w:r>
      <w:r w:rsidRPr="002448EE">
        <w:rPr>
          <w:lang w:val="nb-NO"/>
        </w:rPr>
        <w:t>Referansen finnes ikke</w:t>
      </w:r>
    </w:p>
  </w:comment>
  <w:comment w:id="46" w:author="Forfatter" w:initials="A">
    <w:p w14:paraId="15B8F4B1" w14:textId="2C144580" w:rsidR="00FA5FD9" w:rsidRPr="002448EE" w:rsidRDefault="002448EE">
      <w:pPr>
        <w:pStyle w:val="Merknadstekst"/>
        <w:rPr>
          <w:lang w:val="nb-NO"/>
        </w:rPr>
      </w:pPr>
      <w:r>
        <w:rPr>
          <w:rStyle w:val="Merknadsreferanse"/>
        </w:rPr>
        <w:annotationRef/>
      </w:r>
      <w:r w:rsidRPr="002448EE">
        <w:rPr>
          <w:lang w:val="nb-NO"/>
        </w:rPr>
        <w:t xml:space="preserve">Har tatt bort alt med </w:t>
      </w:r>
      <w:proofErr w:type="spellStart"/>
      <w:r w:rsidRPr="002448EE">
        <w:rPr>
          <w:lang w:val="nb-NO"/>
        </w:rPr>
        <w:t>coverage</w:t>
      </w:r>
      <w:proofErr w:type="spellEnd"/>
      <w:r w:rsidRPr="002448EE">
        <w:rPr>
          <w:lang w:val="nb-NO"/>
        </w:rPr>
        <w:t xml:space="preserve"> her, men må kanskje skrives litt om?</w:t>
      </w:r>
    </w:p>
  </w:comment>
  <w:comment w:id="47" w:author="Forfatter" w:initials="A">
    <w:p w14:paraId="413E7904" w14:textId="54A6B8CC" w:rsidR="00FA5FD9" w:rsidRPr="00FA5FD9" w:rsidRDefault="00FA5FD9">
      <w:pPr>
        <w:pStyle w:val="Merknadstekst"/>
        <w:rPr>
          <w:lang w:val="nb-NO"/>
        </w:rPr>
      </w:pPr>
      <w:r>
        <w:rPr>
          <w:rStyle w:val="Merknadsreferanse"/>
        </w:rPr>
        <w:annotationRef/>
      </w:r>
      <w:r w:rsidRPr="00FA5FD9">
        <w:rPr>
          <w:lang w:val="nb-NO"/>
        </w:rPr>
        <w:t>ET: Må b</w:t>
      </w:r>
      <w:r>
        <w:rPr>
          <w:lang w:val="nb-NO"/>
        </w:rPr>
        <w:t xml:space="preserve">estemme NÅ hvor vi skal legge inn # </w:t>
      </w:r>
      <w:proofErr w:type="spellStart"/>
      <w:r>
        <w:rPr>
          <w:lang w:val="nb-NO"/>
        </w:rPr>
        <w:t>of</w:t>
      </w:r>
      <w:proofErr w:type="spellEnd"/>
      <w:r>
        <w:rPr>
          <w:lang w:val="nb-NO"/>
        </w:rPr>
        <w:t xml:space="preserve"> </w:t>
      </w:r>
      <w:proofErr w:type="spellStart"/>
      <w:r>
        <w:rPr>
          <w:lang w:val="nb-NO"/>
        </w:rPr>
        <w:t>set</w:t>
      </w:r>
      <w:proofErr w:type="spellEnd"/>
      <w:r>
        <w:rPr>
          <w:lang w:val="nb-NO"/>
        </w:rPr>
        <w:t xml:space="preserve"> </w:t>
      </w:r>
      <w:proofErr w:type="spellStart"/>
      <w:r>
        <w:rPr>
          <w:lang w:val="nb-NO"/>
        </w:rPr>
        <w:t>occurences</w:t>
      </w:r>
      <w:proofErr w:type="spellEnd"/>
      <w:r>
        <w:rPr>
          <w:lang w:val="nb-NO"/>
        </w:rPr>
        <w:t xml:space="preserve">, slik at vi ikke trenger endring på det seinere.  (Denne + </w:t>
      </w:r>
      <w:proofErr w:type="spellStart"/>
      <w:r>
        <w:rPr>
          <w:lang w:val="nb-NO"/>
        </w:rPr>
        <w:t>antal</w:t>
      </w:r>
      <w:proofErr w:type="spellEnd"/>
      <w:r>
        <w:rPr>
          <w:lang w:val="nb-NO"/>
        </w:rPr>
        <w:t xml:space="preserve"> </w:t>
      </w:r>
      <w:proofErr w:type="spellStart"/>
      <w:r>
        <w:rPr>
          <w:lang w:val="nb-NO"/>
        </w:rPr>
        <w:t>words</w:t>
      </w:r>
      <w:proofErr w:type="spellEnd"/>
      <w:r>
        <w:rPr>
          <w:lang w:val="nb-NO"/>
        </w:rPr>
        <w:t xml:space="preserve"> bør vel ligge på hver sin side av </w:t>
      </w:r>
      <w:proofErr w:type="spellStart"/>
      <w:r>
        <w:rPr>
          <w:lang w:val="nb-NO"/>
        </w:rPr>
        <w:t>t_randomness</w:t>
      </w:r>
      <w:proofErr w:type="spellEnd"/>
      <w:r>
        <w:rPr>
          <w:lang w:val="nb-NO"/>
        </w:rPr>
        <w:t>.</w:t>
      </w:r>
    </w:p>
  </w:comment>
  <w:comment w:id="49" w:author="Forfatter" w:initials="A">
    <w:p w14:paraId="6F7B9212" w14:textId="097FA3B6" w:rsidR="002448EE" w:rsidRPr="002448EE" w:rsidRDefault="002448EE">
      <w:pPr>
        <w:pStyle w:val="Merknadstekst"/>
        <w:rPr>
          <w:lang w:val="nb-NO"/>
        </w:rPr>
      </w:pPr>
      <w:r>
        <w:rPr>
          <w:rStyle w:val="Merknadsreferanse"/>
        </w:rPr>
        <w:annotationRef/>
      </w:r>
      <w:r w:rsidRPr="002448EE">
        <w:rPr>
          <w:lang w:val="nb-NO"/>
        </w:rPr>
        <w:t>Feil font</w:t>
      </w:r>
    </w:p>
  </w:comment>
  <w:comment w:id="56" w:author="Forfatter" w:initials="A">
    <w:p w14:paraId="774B82B0" w14:textId="77777777" w:rsidR="002448EE" w:rsidRDefault="002448EE">
      <w:pPr>
        <w:pStyle w:val="Merknadstekst"/>
        <w:rPr>
          <w:lang w:val="nb-NO"/>
        </w:rPr>
      </w:pPr>
      <w:r>
        <w:rPr>
          <w:rStyle w:val="Merknadsreferanse"/>
        </w:rPr>
        <w:annotationRef/>
      </w:r>
      <w:r w:rsidRPr="00E10D63">
        <w:rPr>
          <w:lang w:val="nb-NO"/>
        </w:rPr>
        <w:t>IN_PROGRESS er ikke en d</w:t>
      </w:r>
      <w:r>
        <w:rPr>
          <w:lang w:val="nb-NO"/>
        </w:rPr>
        <w:t xml:space="preserve">el av </w:t>
      </w:r>
      <w:proofErr w:type="spellStart"/>
      <w:r>
        <w:rPr>
          <w:lang w:val="nb-NO"/>
        </w:rPr>
        <w:t>t_operation</w:t>
      </w:r>
      <w:proofErr w:type="spellEnd"/>
      <w:r>
        <w:rPr>
          <w:lang w:val="nb-NO"/>
        </w:rPr>
        <w:t xml:space="preserve">, men en del av </w:t>
      </w:r>
      <w:proofErr w:type="spellStart"/>
      <w:r>
        <w:rPr>
          <w:lang w:val="nb-NO"/>
        </w:rPr>
        <w:t>t_transaction_status</w:t>
      </w:r>
      <w:proofErr w:type="spellEnd"/>
      <w:r>
        <w:rPr>
          <w:lang w:val="nb-NO"/>
        </w:rPr>
        <w:t xml:space="preserve">. </w:t>
      </w:r>
    </w:p>
    <w:p w14:paraId="32AB27E7" w14:textId="1897169F" w:rsidR="002448EE" w:rsidRPr="00E10D63" w:rsidRDefault="002448EE">
      <w:pPr>
        <w:pStyle w:val="Merknadstekst"/>
        <w:rPr>
          <w:lang w:val="nb-NO"/>
        </w:rPr>
      </w:pPr>
    </w:p>
  </w:comment>
  <w:comment w:id="59" w:author="Forfatter" w:initials="A">
    <w:p w14:paraId="0F4ACE00" w14:textId="682DD52E" w:rsidR="002448EE" w:rsidRPr="002738AF" w:rsidRDefault="002448EE">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20D1E7" w15:done="0"/>
  <w15:commentEx w15:paraId="38F1B32F" w15:done="0"/>
  <w15:commentEx w15:paraId="0FD1586C" w15:done="0"/>
  <w15:commentEx w15:paraId="4BF974FD" w15:done="0"/>
  <w15:commentEx w15:paraId="20991202" w15:done="0"/>
  <w15:commentEx w15:paraId="65E6C4B4" w15:done="0"/>
  <w15:commentEx w15:paraId="15B8F4B1" w15:done="0"/>
  <w15:commentEx w15:paraId="413E7904" w15:paraIdParent="15B8F4B1" w15:done="0"/>
  <w15:commentEx w15:paraId="6F7B921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0D1E7" w16cid:durableId="218FAA6C"/>
  <w16cid:commentId w16cid:paraId="38F1B32F" w16cid:durableId="218FAADD"/>
  <w16cid:commentId w16cid:paraId="0FD1586C" w16cid:durableId="218FA245"/>
  <w16cid:commentId w16cid:paraId="4BF974FD" w16cid:durableId="218FAB36"/>
  <w16cid:commentId w16cid:paraId="20991202" w16cid:durableId="21248395"/>
  <w16cid:commentId w16cid:paraId="65E6C4B4" w16cid:durableId="218FA220"/>
  <w16cid:commentId w16cid:paraId="15B8F4B1" w16cid:durableId="218FA2C0"/>
  <w16cid:commentId w16cid:paraId="413E7904" w16cid:durableId="218FACAB"/>
  <w16cid:commentId w16cid:paraId="6F7B9212" w16cid:durableId="218FA2F7"/>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A357E" w14:textId="77777777" w:rsidR="00E64A40" w:rsidRPr="009F58C4" w:rsidRDefault="00E64A40">
      <w:pPr>
        <w:rPr>
          <w:rFonts w:ascii="Arial" w:hAnsi="Arial" w:cs="Arial"/>
          <w:lang w:val="sq-AL"/>
        </w:rPr>
      </w:pPr>
      <w:r w:rsidRPr="009F58C4">
        <w:rPr>
          <w:rFonts w:ascii="Arial" w:hAnsi="Arial" w:cs="Arial"/>
          <w:lang w:val="sq-AL"/>
        </w:rPr>
        <w:separator/>
      </w:r>
    </w:p>
  </w:endnote>
  <w:endnote w:type="continuationSeparator" w:id="0">
    <w:p w14:paraId="07E609F5" w14:textId="77777777" w:rsidR="00E64A40" w:rsidRPr="009F58C4" w:rsidRDefault="00E64A40">
      <w:pPr>
        <w:rPr>
          <w:rFonts w:ascii="Arial" w:hAnsi="Arial" w:cs="Arial"/>
          <w:lang w:val="sq-AL"/>
        </w:rPr>
      </w:pPr>
      <w:r w:rsidRPr="009F58C4">
        <w:rPr>
          <w:rFonts w:ascii="Arial" w:hAnsi="Arial" w:cs="Arial"/>
          <w:lang w:val="sq-AL"/>
        </w:rPr>
        <w:continuationSeparator/>
      </w:r>
    </w:p>
  </w:endnote>
  <w:endnote w:type="continuationNotice" w:id="1">
    <w:p w14:paraId="10A39846" w14:textId="77777777" w:rsidR="00E64A40" w:rsidRDefault="00E64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swiss"/>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448EE" w:rsidRDefault="002448E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448EE" w:rsidRDefault="002448E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2448EE" w:rsidRPr="00FA2638" w:rsidRDefault="002448E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2448EE" w:rsidRPr="002448EE" w14:paraId="35168E3E" w14:textId="77777777" w:rsidTr="003C4A1B">
      <w:trPr>
        <w:trHeight w:val="214"/>
        <w:jc w:val="center"/>
      </w:trPr>
      <w:tc>
        <w:tcPr>
          <w:tcW w:w="4678" w:type="dxa"/>
          <w:vAlign w:val="center"/>
        </w:tcPr>
        <w:p w14:paraId="78424532" w14:textId="55397797" w:rsidR="002448EE" w:rsidRPr="00493329" w:rsidRDefault="002448E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C10CCEC" w:rsidR="002448EE" w:rsidRPr="00493329" w:rsidRDefault="002448E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2019-12-02</w:t>
          </w:r>
          <w:r>
            <w:rPr>
              <w:rFonts w:ascii="Helvetica" w:hAnsi="Helvetica" w:cs="Arial"/>
              <w:color w:val="1381C4"/>
              <w:sz w:val="14"/>
              <w:lang w:val="sq-AL"/>
            </w:rPr>
            <w:fldChar w:fldCharType="end"/>
          </w:r>
        </w:p>
      </w:tc>
      <w:tc>
        <w:tcPr>
          <w:tcW w:w="3929" w:type="dxa"/>
          <w:vAlign w:val="center"/>
        </w:tcPr>
        <w:p w14:paraId="4D00DFF0" w14:textId="5E63FBF4" w:rsidR="002448EE" w:rsidRPr="00493329" w:rsidRDefault="002448EE"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66"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2448EE" w:rsidRPr="00493329" w:rsidRDefault="002448E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448EE" w:rsidRPr="00FB1499" w:rsidRDefault="002448E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2448EE" w:rsidRPr="003354AD" w:rsidRDefault="002448E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448EE" w:rsidRPr="00EC0823" w:rsidRDefault="002448E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448EE" w:rsidRPr="00EC0823" w:rsidRDefault="002448E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2448EE" w:rsidRDefault="002448E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295AF" w14:textId="77777777" w:rsidR="00E64A40" w:rsidRPr="009F58C4" w:rsidRDefault="00E64A40">
      <w:pPr>
        <w:rPr>
          <w:rFonts w:ascii="Arial" w:hAnsi="Arial" w:cs="Arial"/>
          <w:lang w:val="sq-AL"/>
        </w:rPr>
      </w:pPr>
      <w:r w:rsidRPr="009F58C4">
        <w:rPr>
          <w:rFonts w:ascii="Arial" w:hAnsi="Arial" w:cs="Arial"/>
          <w:lang w:val="sq-AL"/>
        </w:rPr>
        <w:separator/>
      </w:r>
    </w:p>
  </w:footnote>
  <w:footnote w:type="continuationSeparator" w:id="0">
    <w:p w14:paraId="49943D05" w14:textId="77777777" w:rsidR="00E64A40" w:rsidRPr="009F58C4" w:rsidRDefault="00E64A40">
      <w:pPr>
        <w:rPr>
          <w:rFonts w:ascii="Arial" w:hAnsi="Arial" w:cs="Arial"/>
          <w:lang w:val="sq-AL"/>
        </w:rPr>
      </w:pPr>
      <w:r w:rsidRPr="009F58C4">
        <w:rPr>
          <w:rFonts w:ascii="Arial" w:hAnsi="Arial" w:cs="Arial"/>
          <w:lang w:val="sq-AL"/>
        </w:rPr>
        <w:continuationSeparator/>
      </w:r>
    </w:p>
  </w:footnote>
  <w:footnote w:type="continuationNotice" w:id="1">
    <w:p w14:paraId="2FB1DC41" w14:textId="77777777" w:rsidR="00E64A40" w:rsidRDefault="00E64A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448EE" w:rsidRDefault="002448E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448EE" w:rsidRDefault="002448E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448EE" w:rsidRDefault="002448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6362"/>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5FD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72FBD-9989-4745-860B-09F82DBD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6781</Words>
  <Characters>35944</Characters>
  <Application>Microsoft Office Word</Application>
  <DocSecurity>0</DocSecurity>
  <Lines>299</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42640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2019-11-29T17:36:00Z</dcterms:created>
  <dcterms:modified xsi:type="dcterms:W3CDTF">2019-12-02T14:33:00Z</dcterms:modified>
</cp:coreProperties>
</file>