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719826F" w14:textId="2CF312A1" w:rsidR="00830C4E" w:rsidRDefault="00975E6D">
          <w:pPr>
            <w:pStyle w:val="INNH1"/>
            <w:tabs>
              <w:tab w:val="left" w:pos="360"/>
              <w:tab w:val="right" w:leader="dot" w:pos="15129"/>
            </w:tabs>
            <w:rPr>
              <w:rFonts w:eastAsiaTheme="minorEastAsia" w:cstheme="minorBidi"/>
              <w:b w:val="0"/>
              <w:bCs w:val="0"/>
              <w:caps w:val="0"/>
              <w:noProof/>
              <w:sz w:val="22"/>
              <w:szCs w:val="22"/>
              <w:lang w:eastAsia="en-GB"/>
            </w:rPr>
          </w:pPr>
          <w:r>
            <w:fldChar w:fldCharType="begin"/>
          </w:r>
          <w:r>
            <w:instrText xml:space="preserve"> TOC \o "1-1" \h \z \u </w:instrText>
          </w:r>
          <w:r>
            <w:fldChar w:fldCharType="separate"/>
          </w:r>
          <w:hyperlink w:anchor="_Toc19282394" w:history="1">
            <w:r w:rsidR="00830C4E" w:rsidRPr="00044F7B">
              <w:rPr>
                <w:rStyle w:val="Hyperkobling"/>
                <w:noProof/>
              </w:rPr>
              <w:t>1</w:t>
            </w:r>
            <w:r w:rsidR="00830C4E">
              <w:rPr>
                <w:rFonts w:eastAsiaTheme="minorEastAsia" w:cstheme="minorBidi"/>
                <w:b w:val="0"/>
                <w:bCs w:val="0"/>
                <w:caps w:val="0"/>
                <w:noProof/>
                <w:sz w:val="22"/>
                <w:szCs w:val="22"/>
                <w:lang w:eastAsia="en-GB"/>
              </w:rPr>
              <w:tab/>
            </w:r>
            <w:r w:rsidR="00830C4E" w:rsidRPr="00044F7B">
              <w:rPr>
                <w:rStyle w:val="Hyperkobling"/>
                <w:noProof/>
              </w:rPr>
              <w:t>Libraries</w:t>
            </w:r>
            <w:r w:rsidR="00830C4E">
              <w:rPr>
                <w:noProof/>
                <w:webHidden/>
              </w:rPr>
              <w:tab/>
            </w:r>
            <w:r w:rsidR="00830C4E">
              <w:rPr>
                <w:noProof/>
                <w:webHidden/>
              </w:rPr>
              <w:fldChar w:fldCharType="begin"/>
            </w:r>
            <w:r w:rsidR="00830C4E">
              <w:rPr>
                <w:noProof/>
                <w:webHidden/>
              </w:rPr>
              <w:instrText xml:space="preserve"> PAGEREF _Toc19282394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28ADDFFA" w14:textId="04E13779"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395" w:history="1">
            <w:r w:rsidR="00830C4E" w:rsidRPr="00044F7B">
              <w:rPr>
                <w:rStyle w:val="Hyperkobling"/>
                <w:noProof/>
              </w:rPr>
              <w:t>2</w:t>
            </w:r>
            <w:r w:rsidR="00830C4E">
              <w:rPr>
                <w:rFonts w:eastAsiaTheme="minorEastAsia" w:cstheme="minorBidi"/>
                <w:b w:val="0"/>
                <w:bCs w:val="0"/>
                <w:caps w:val="0"/>
                <w:noProof/>
                <w:sz w:val="22"/>
                <w:szCs w:val="22"/>
                <w:lang w:eastAsia="en-GB"/>
              </w:rPr>
              <w:tab/>
            </w:r>
            <w:r w:rsidR="00830C4E" w:rsidRPr="00044F7B">
              <w:rPr>
                <w:rStyle w:val="Hyperkobling"/>
                <w:noProof/>
              </w:rPr>
              <w:t>UVVM Initialization</w:t>
            </w:r>
            <w:r w:rsidR="00830C4E">
              <w:rPr>
                <w:noProof/>
                <w:webHidden/>
              </w:rPr>
              <w:tab/>
            </w:r>
            <w:r w:rsidR="00830C4E">
              <w:rPr>
                <w:noProof/>
                <w:webHidden/>
              </w:rPr>
              <w:fldChar w:fldCharType="begin"/>
            </w:r>
            <w:r w:rsidR="00830C4E">
              <w:rPr>
                <w:noProof/>
                <w:webHidden/>
              </w:rPr>
              <w:instrText xml:space="preserve"> PAGEREF _Toc19282395 \h </w:instrText>
            </w:r>
            <w:r w:rsidR="00830C4E">
              <w:rPr>
                <w:noProof/>
                <w:webHidden/>
              </w:rPr>
            </w:r>
            <w:r w:rsidR="00830C4E">
              <w:rPr>
                <w:noProof/>
                <w:webHidden/>
              </w:rPr>
              <w:fldChar w:fldCharType="separate"/>
            </w:r>
            <w:r w:rsidR="00830C4E">
              <w:rPr>
                <w:noProof/>
                <w:webHidden/>
              </w:rPr>
              <w:t>2</w:t>
            </w:r>
            <w:r w:rsidR="00830C4E">
              <w:rPr>
                <w:noProof/>
                <w:webHidden/>
              </w:rPr>
              <w:fldChar w:fldCharType="end"/>
            </w:r>
          </w:hyperlink>
        </w:p>
        <w:p w14:paraId="317632D8" w14:textId="76B9427A"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396" w:history="1">
            <w:r w:rsidR="00830C4E" w:rsidRPr="00044F7B">
              <w:rPr>
                <w:rStyle w:val="Hyperkobling"/>
                <w:noProof/>
              </w:rPr>
              <w:t>3</w:t>
            </w:r>
            <w:r w:rsidR="00830C4E">
              <w:rPr>
                <w:rFonts w:eastAsiaTheme="minorEastAsia" w:cstheme="minorBidi"/>
                <w:b w:val="0"/>
                <w:bCs w:val="0"/>
                <w:caps w:val="0"/>
                <w:noProof/>
                <w:sz w:val="22"/>
                <w:szCs w:val="22"/>
                <w:lang w:eastAsia="en-GB"/>
              </w:rPr>
              <w:tab/>
            </w:r>
            <w:r w:rsidR="00830C4E" w:rsidRPr="00044F7B">
              <w:rPr>
                <w:rStyle w:val="Hyperkobling"/>
                <w:noProof/>
              </w:rPr>
              <w:t>UVVM and VVC Shared Variables</w:t>
            </w:r>
            <w:r w:rsidR="00830C4E">
              <w:rPr>
                <w:noProof/>
                <w:webHidden/>
              </w:rPr>
              <w:tab/>
            </w:r>
            <w:r w:rsidR="00830C4E">
              <w:rPr>
                <w:noProof/>
                <w:webHidden/>
              </w:rPr>
              <w:fldChar w:fldCharType="begin"/>
            </w:r>
            <w:r w:rsidR="00830C4E">
              <w:rPr>
                <w:noProof/>
                <w:webHidden/>
              </w:rPr>
              <w:instrText xml:space="preserve"> PAGEREF _Toc19282396 \h </w:instrText>
            </w:r>
            <w:r w:rsidR="00830C4E">
              <w:rPr>
                <w:noProof/>
                <w:webHidden/>
              </w:rPr>
            </w:r>
            <w:r w:rsidR="00830C4E">
              <w:rPr>
                <w:noProof/>
                <w:webHidden/>
              </w:rPr>
              <w:fldChar w:fldCharType="separate"/>
            </w:r>
            <w:r w:rsidR="00830C4E">
              <w:rPr>
                <w:noProof/>
                <w:webHidden/>
              </w:rPr>
              <w:t>3</w:t>
            </w:r>
            <w:r w:rsidR="00830C4E">
              <w:rPr>
                <w:noProof/>
                <w:webHidden/>
              </w:rPr>
              <w:fldChar w:fldCharType="end"/>
            </w:r>
          </w:hyperlink>
        </w:p>
        <w:p w14:paraId="1E8944B7" w14:textId="2C623CC5"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397" w:history="1">
            <w:r w:rsidR="00830C4E" w:rsidRPr="00044F7B">
              <w:rPr>
                <w:rStyle w:val="Hyperkobling"/>
                <w:noProof/>
              </w:rPr>
              <w:t>4</w:t>
            </w:r>
            <w:r w:rsidR="00830C4E">
              <w:rPr>
                <w:rFonts w:eastAsiaTheme="minorEastAsia" w:cstheme="minorBidi"/>
                <w:b w:val="0"/>
                <w:bCs w:val="0"/>
                <w:caps w:val="0"/>
                <w:noProof/>
                <w:sz w:val="22"/>
                <w:szCs w:val="22"/>
                <w:lang w:eastAsia="en-GB"/>
              </w:rPr>
              <w:tab/>
            </w:r>
            <w:r w:rsidR="00830C4E" w:rsidRPr="00044F7B">
              <w:rPr>
                <w:rStyle w:val="Hyperkobling"/>
                <w:noProof/>
              </w:rPr>
              <w:t>VVC Status, Configuration and Transaction information</w:t>
            </w:r>
            <w:r w:rsidR="00830C4E">
              <w:rPr>
                <w:noProof/>
                <w:webHidden/>
              </w:rPr>
              <w:tab/>
            </w:r>
            <w:r w:rsidR="00830C4E">
              <w:rPr>
                <w:noProof/>
                <w:webHidden/>
              </w:rPr>
              <w:fldChar w:fldCharType="begin"/>
            </w:r>
            <w:r w:rsidR="00830C4E">
              <w:rPr>
                <w:noProof/>
                <w:webHidden/>
              </w:rPr>
              <w:instrText xml:space="preserve"> PAGEREF _Toc19282397 \h </w:instrText>
            </w:r>
            <w:r w:rsidR="00830C4E">
              <w:rPr>
                <w:noProof/>
                <w:webHidden/>
              </w:rPr>
            </w:r>
            <w:r w:rsidR="00830C4E">
              <w:rPr>
                <w:noProof/>
                <w:webHidden/>
              </w:rPr>
              <w:fldChar w:fldCharType="separate"/>
            </w:r>
            <w:r w:rsidR="00830C4E">
              <w:rPr>
                <w:noProof/>
                <w:webHidden/>
              </w:rPr>
              <w:t>4</w:t>
            </w:r>
            <w:r w:rsidR="00830C4E">
              <w:rPr>
                <w:noProof/>
                <w:webHidden/>
              </w:rPr>
              <w:fldChar w:fldCharType="end"/>
            </w:r>
          </w:hyperlink>
        </w:p>
        <w:p w14:paraId="131DD575" w14:textId="1C26D617"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398" w:history="1">
            <w:r w:rsidR="00830C4E" w:rsidRPr="00044F7B">
              <w:rPr>
                <w:rStyle w:val="Hyperkobling"/>
                <w:noProof/>
              </w:rPr>
              <w:t>5</w:t>
            </w:r>
            <w:r w:rsidR="00830C4E">
              <w:rPr>
                <w:rFonts w:eastAsiaTheme="minorEastAsia" w:cstheme="minorBidi"/>
                <w:b w:val="0"/>
                <w:bCs w:val="0"/>
                <w:caps w:val="0"/>
                <w:noProof/>
                <w:sz w:val="22"/>
                <w:szCs w:val="22"/>
                <w:lang w:eastAsia="en-GB"/>
              </w:rPr>
              <w:tab/>
            </w:r>
            <w:r w:rsidR="00830C4E" w:rsidRPr="00044F7B">
              <w:rPr>
                <w:rStyle w:val="Hyperkobling"/>
                <w:noProof/>
              </w:rPr>
              <w:t>Direct Transaction Transfer – From VVCs and/or Monitors</w:t>
            </w:r>
            <w:r w:rsidR="00830C4E">
              <w:rPr>
                <w:noProof/>
                <w:webHidden/>
              </w:rPr>
              <w:tab/>
            </w:r>
            <w:r w:rsidR="00830C4E">
              <w:rPr>
                <w:noProof/>
                <w:webHidden/>
              </w:rPr>
              <w:fldChar w:fldCharType="begin"/>
            </w:r>
            <w:r w:rsidR="00830C4E">
              <w:rPr>
                <w:noProof/>
                <w:webHidden/>
              </w:rPr>
              <w:instrText xml:space="preserve"> PAGEREF _Toc19282398 \h </w:instrText>
            </w:r>
            <w:r w:rsidR="00830C4E">
              <w:rPr>
                <w:noProof/>
                <w:webHidden/>
              </w:rPr>
            </w:r>
            <w:r w:rsidR="00830C4E">
              <w:rPr>
                <w:noProof/>
                <w:webHidden/>
              </w:rPr>
              <w:fldChar w:fldCharType="separate"/>
            </w:r>
            <w:r w:rsidR="00830C4E">
              <w:rPr>
                <w:noProof/>
                <w:webHidden/>
              </w:rPr>
              <w:t>5</w:t>
            </w:r>
            <w:r w:rsidR="00830C4E">
              <w:rPr>
                <w:noProof/>
                <w:webHidden/>
              </w:rPr>
              <w:fldChar w:fldCharType="end"/>
            </w:r>
          </w:hyperlink>
        </w:p>
        <w:p w14:paraId="7A92AD16" w14:textId="52C657D8"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399" w:history="1">
            <w:r w:rsidR="00830C4E" w:rsidRPr="00044F7B">
              <w:rPr>
                <w:rStyle w:val="Hyperkobling"/>
                <w:noProof/>
              </w:rPr>
              <w:t>6</w:t>
            </w:r>
            <w:r w:rsidR="00830C4E">
              <w:rPr>
                <w:rFonts w:eastAsiaTheme="minorEastAsia" w:cstheme="minorBidi"/>
                <w:b w:val="0"/>
                <w:bCs w:val="0"/>
                <w:caps w:val="0"/>
                <w:noProof/>
                <w:sz w:val="22"/>
                <w:szCs w:val="22"/>
                <w:lang w:eastAsia="en-GB"/>
              </w:rPr>
              <w:tab/>
            </w:r>
            <w:r w:rsidR="00830C4E" w:rsidRPr="00044F7B">
              <w:rPr>
                <w:rStyle w:val="Hyperkobling"/>
                <w:noProof/>
              </w:rPr>
              <w:t>VVC local sequencers</w:t>
            </w:r>
            <w:r w:rsidR="00830C4E">
              <w:rPr>
                <w:noProof/>
                <w:webHidden/>
              </w:rPr>
              <w:tab/>
            </w:r>
            <w:r w:rsidR="00830C4E">
              <w:rPr>
                <w:noProof/>
                <w:webHidden/>
              </w:rPr>
              <w:fldChar w:fldCharType="begin"/>
            </w:r>
            <w:r w:rsidR="00830C4E">
              <w:rPr>
                <w:noProof/>
                <w:webHidden/>
              </w:rPr>
              <w:instrText xml:space="preserve"> PAGEREF _Toc19282399 \h </w:instrText>
            </w:r>
            <w:r w:rsidR="00830C4E">
              <w:rPr>
                <w:noProof/>
                <w:webHidden/>
              </w:rPr>
            </w:r>
            <w:r w:rsidR="00830C4E">
              <w:rPr>
                <w:noProof/>
                <w:webHidden/>
              </w:rPr>
              <w:fldChar w:fldCharType="separate"/>
            </w:r>
            <w:r w:rsidR="00830C4E">
              <w:rPr>
                <w:noProof/>
                <w:webHidden/>
              </w:rPr>
              <w:t>8</w:t>
            </w:r>
            <w:r w:rsidR="00830C4E">
              <w:rPr>
                <w:noProof/>
                <w:webHidden/>
              </w:rPr>
              <w:fldChar w:fldCharType="end"/>
            </w:r>
          </w:hyperlink>
        </w:p>
        <w:p w14:paraId="68071F0C" w14:textId="706645B2"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400" w:history="1">
            <w:r w:rsidR="00830C4E" w:rsidRPr="00044F7B">
              <w:rPr>
                <w:rStyle w:val="Hyperkobling"/>
                <w:noProof/>
              </w:rPr>
              <w:t>7</w:t>
            </w:r>
            <w:r w:rsidR="00830C4E">
              <w:rPr>
                <w:rFonts w:eastAsiaTheme="minorEastAsia" w:cstheme="minorBidi"/>
                <w:b w:val="0"/>
                <w:bCs w:val="0"/>
                <w:caps w:val="0"/>
                <w:noProof/>
                <w:sz w:val="22"/>
                <w:szCs w:val="22"/>
                <w:lang w:eastAsia="en-GB"/>
              </w:rPr>
              <w:tab/>
            </w:r>
            <w:r w:rsidR="00830C4E" w:rsidRPr="00044F7B">
              <w:rPr>
                <w:rStyle w:val="Hyperkobling"/>
                <w:noProof/>
              </w:rPr>
              <w:t>Protocol aware Error Injection</w:t>
            </w:r>
            <w:r w:rsidR="00830C4E">
              <w:rPr>
                <w:noProof/>
                <w:webHidden/>
              </w:rPr>
              <w:tab/>
            </w:r>
            <w:r w:rsidR="00830C4E">
              <w:rPr>
                <w:noProof/>
                <w:webHidden/>
              </w:rPr>
              <w:fldChar w:fldCharType="begin"/>
            </w:r>
            <w:r w:rsidR="00830C4E">
              <w:rPr>
                <w:noProof/>
                <w:webHidden/>
              </w:rPr>
              <w:instrText xml:space="preserve"> PAGEREF _Toc19282400 \h </w:instrText>
            </w:r>
            <w:r w:rsidR="00830C4E">
              <w:rPr>
                <w:noProof/>
                <w:webHidden/>
              </w:rPr>
            </w:r>
            <w:r w:rsidR="00830C4E">
              <w:rPr>
                <w:noProof/>
                <w:webHidden/>
              </w:rPr>
              <w:fldChar w:fldCharType="separate"/>
            </w:r>
            <w:r w:rsidR="00830C4E">
              <w:rPr>
                <w:noProof/>
                <w:webHidden/>
              </w:rPr>
              <w:t>9</w:t>
            </w:r>
            <w:r w:rsidR="00830C4E">
              <w:rPr>
                <w:noProof/>
                <w:webHidden/>
              </w:rPr>
              <w:fldChar w:fldCharType="end"/>
            </w:r>
          </w:hyperlink>
        </w:p>
        <w:p w14:paraId="743F0B83" w14:textId="0825DE49"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401" w:history="1">
            <w:r w:rsidR="00830C4E" w:rsidRPr="00044F7B">
              <w:rPr>
                <w:rStyle w:val="Hyperkobling"/>
                <w:noProof/>
              </w:rPr>
              <w:t>8</w:t>
            </w:r>
            <w:r w:rsidR="00830C4E">
              <w:rPr>
                <w:rFonts w:eastAsiaTheme="minorEastAsia" w:cstheme="minorBidi"/>
                <w:b w:val="0"/>
                <w:bCs w:val="0"/>
                <w:caps w:val="0"/>
                <w:noProof/>
                <w:sz w:val="22"/>
                <w:szCs w:val="22"/>
                <w:lang w:eastAsia="en-GB"/>
              </w:rPr>
              <w:tab/>
            </w:r>
            <w:r w:rsidR="00830C4E" w:rsidRPr="00044F7B">
              <w:rPr>
                <w:rStyle w:val="Hyperkobling"/>
                <w:noProof/>
              </w:rPr>
              <w:t>Randomisation</w:t>
            </w:r>
            <w:r w:rsidR="00830C4E">
              <w:rPr>
                <w:noProof/>
                <w:webHidden/>
              </w:rPr>
              <w:tab/>
            </w:r>
            <w:r w:rsidR="00830C4E">
              <w:rPr>
                <w:noProof/>
                <w:webHidden/>
              </w:rPr>
              <w:fldChar w:fldCharType="begin"/>
            </w:r>
            <w:r w:rsidR="00830C4E">
              <w:rPr>
                <w:noProof/>
                <w:webHidden/>
              </w:rPr>
              <w:instrText xml:space="preserve"> PAGEREF _Toc19282401 \h </w:instrText>
            </w:r>
            <w:r w:rsidR="00830C4E">
              <w:rPr>
                <w:noProof/>
                <w:webHidden/>
              </w:rPr>
            </w:r>
            <w:r w:rsidR="00830C4E">
              <w:rPr>
                <w:noProof/>
                <w:webHidden/>
              </w:rPr>
              <w:fldChar w:fldCharType="separate"/>
            </w:r>
            <w:r w:rsidR="00830C4E">
              <w:rPr>
                <w:noProof/>
                <w:webHidden/>
              </w:rPr>
              <w:t>10</w:t>
            </w:r>
            <w:r w:rsidR="00830C4E">
              <w:rPr>
                <w:noProof/>
                <w:webHidden/>
              </w:rPr>
              <w:fldChar w:fldCharType="end"/>
            </w:r>
          </w:hyperlink>
        </w:p>
        <w:p w14:paraId="31A99FF8" w14:textId="14BE728E" w:rsidR="00830C4E" w:rsidRDefault="00A303C3">
          <w:pPr>
            <w:pStyle w:val="INNH1"/>
            <w:tabs>
              <w:tab w:val="left" w:pos="360"/>
              <w:tab w:val="right" w:leader="dot" w:pos="15129"/>
            </w:tabs>
            <w:rPr>
              <w:rFonts w:eastAsiaTheme="minorEastAsia" w:cstheme="minorBidi"/>
              <w:b w:val="0"/>
              <w:bCs w:val="0"/>
              <w:caps w:val="0"/>
              <w:noProof/>
              <w:sz w:val="22"/>
              <w:szCs w:val="22"/>
              <w:lang w:eastAsia="en-GB"/>
            </w:rPr>
          </w:pPr>
          <w:hyperlink w:anchor="_Toc19282402" w:history="1">
            <w:r w:rsidR="00830C4E" w:rsidRPr="00044F7B">
              <w:rPr>
                <w:rStyle w:val="Hyperkobling"/>
                <w:noProof/>
              </w:rPr>
              <w:t>9</w:t>
            </w:r>
            <w:r w:rsidR="00830C4E">
              <w:rPr>
                <w:rFonts w:eastAsiaTheme="minorEastAsia" w:cstheme="minorBidi"/>
                <w:b w:val="0"/>
                <w:bCs w:val="0"/>
                <w:caps w:val="0"/>
                <w:noProof/>
                <w:sz w:val="22"/>
                <w:szCs w:val="22"/>
                <w:lang w:eastAsia="en-GB"/>
              </w:rPr>
              <w:tab/>
            </w:r>
            <w:r w:rsidR="00830C4E" w:rsidRPr="00044F7B">
              <w:rPr>
                <w:rStyle w:val="Hyperkobling"/>
                <w:noProof/>
              </w:rPr>
              <w:t>Functional Coverage</w:t>
            </w:r>
            <w:r w:rsidR="00830C4E">
              <w:rPr>
                <w:noProof/>
                <w:webHidden/>
              </w:rPr>
              <w:tab/>
            </w:r>
            <w:r w:rsidR="00830C4E">
              <w:rPr>
                <w:noProof/>
                <w:webHidden/>
              </w:rPr>
              <w:fldChar w:fldCharType="begin"/>
            </w:r>
            <w:r w:rsidR="00830C4E">
              <w:rPr>
                <w:noProof/>
                <w:webHidden/>
              </w:rPr>
              <w:instrText xml:space="preserve"> PAGEREF _Toc19282402 \h </w:instrText>
            </w:r>
            <w:r w:rsidR="00830C4E">
              <w:rPr>
                <w:noProof/>
                <w:webHidden/>
              </w:rPr>
            </w:r>
            <w:r w:rsidR="00830C4E">
              <w:rPr>
                <w:noProof/>
                <w:webHidden/>
              </w:rPr>
              <w:fldChar w:fldCharType="separate"/>
            </w:r>
            <w:r w:rsidR="00830C4E">
              <w:rPr>
                <w:noProof/>
                <w:webHidden/>
              </w:rPr>
              <w:t>11</w:t>
            </w:r>
            <w:r w:rsidR="00830C4E">
              <w:rPr>
                <w:noProof/>
                <w:webHidden/>
              </w:rPr>
              <w:fldChar w:fldCharType="end"/>
            </w:r>
          </w:hyperlink>
        </w:p>
        <w:p w14:paraId="536ABED7" w14:textId="5C4F3D4B"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3" w:history="1">
            <w:r w:rsidR="00830C4E" w:rsidRPr="00044F7B">
              <w:rPr>
                <w:rStyle w:val="Hyperkobling"/>
                <w:noProof/>
              </w:rPr>
              <w:t>10</w:t>
            </w:r>
            <w:r w:rsidR="00830C4E">
              <w:rPr>
                <w:rFonts w:eastAsiaTheme="minorEastAsia" w:cstheme="minorBidi"/>
                <w:b w:val="0"/>
                <w:bCs w:val="0"/>
                <w:caps w:val="0"/>
                <w:noProof/>
                <w:sz w:val="22"/>
                <w:szCs w:val="22"/>
                <w:lang w:eastAsia="en-GB"/>
              </w:rPr>
              <w:tab/>
            </w:r>
            <w:r w:rsidR="00830C4E" w:rsidRPr="00044F7B">
              <w:rPr>
                <w:rStyle w:val="Hyperkobling"/>
                <w:noProof/>
              </w:rPr>
              <w:t>Testbench Data routing</w:t>
            </w:r>
            <w:r w:rsidR="00830C4E">
              <w:rPr>
                <w:noProof/>
                <w:webHidden/>
              </w:rPr>
              <w:tab/>
            </w:r>
            <w:r w:rsidR="00830C4E">
              <w:rPr>
                <w:noProof/>
                <w:webHidden/>
              </w:rPr>
              <w:fldChar w:fldCharType="begin"/>
            </w:r>
            <w:r w:rsidR="00830C4E">
              <w:rPr>
                <w:noProof/>
                <w:webHidden/>
              </w:rPr>
              <w:instrText xml:space="preserve"> PAGEREF _Toc19282403 \h </w:instrText>
            </w:r>
            <w:r w:rsidR="00830C4E">
              <w:rPr>
                <w:noProof/>
                <w:webHidden/>
              </w:rPr>
            </w:r>
            <w:r w:rsidR="00830C4E">
              <w:rPr>
                <w:noProof/>
                <w:webHidden/>
              </w:rPr>
              <w:fldChar w:fldCharType="separate"/>
            </w:r>
            <w:r w:rsidR="00830C4E">
              <w:rPr>
                <w:noProof/>
                <w:webHidden/>
              </w:rPr>
              <w:t>12</w:t>
            </w:r>
            <w:r w:rsidR="00830C4E">
              <w:rPr>
                <w:noProof/>
                <w:webHidden/>
              </w:rPr>
              <w:fldChar w:fldCharType="end"/>
            </w:r>
          </w:hyperlink>
        </w:p>
        <w:p w14:paraId="41281E77" w14:textId="0BF3A845"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4" w:history="1">
            <w:r w:rsidR="00830C4E" w:rsidRPr="00044F7B">
              <w:rPr>
                <w:rStyle w:val="Hyperkobling"/>
                <w:noProof/>
              </w:rPr>
              <w:t>11</w:t>
            </w:r>
            <w:r w:rsidR="00830C4E">
              <w:rPr>
                <w:rFonts w:eastAsiaTheme="minorEastAsia" w:cstheme="minorBidi"/>
                <w:b w:val="0"/>
                <w:bCs w:val="0"/>
                <w:caps w:val="0"/>
                <w:noProof/>
                <w:sz w:val="22"/>
                <w:szCs w:val="22"/>
                <w:lang w:eastAsia="en-GB"/>
              </w:rPr>
              <w:tab/>
            </w:r>
            <w:r w:rsidR="00830C4E" w:rsidRPr="00044F7B">
              <w:rPr>
                <w:rStyle w:val="Hyperkobling"/>
                <w:noProof/>
              </w:rPr>
              <w:t>Controlling property checkers</w:t>
            </w:r>
            <w:r w:rsidR="00830C4E">
              <w:rPr>
                <w:noProof/>
                <w:webHidden/>
              </w:rPr>
              <w:tab/>
            </w:r>
            <w:r w:rsidR="00830C4E">
              <w:rPr>
                <w:noProof/>
                <w:webHidden/>
              </w:rPr>
              <w:fldChar w:fldCharType="begin"/>
            </w:r>
            <w:r w:rsidR="00830C4E">
              <w:rPr>
                <w:noProof/>
                <w:webHidden/>
              </w:rPr>
              <w:instrText xml:space="preserve"> PAGEREF _Toc19282404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3B258556" w14:textId="35A0FDB7"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5" w:history="1">
            <w:r w:rsidR="00830C4E" w:rsidRPr="00044F7B">
              <w:rPr>
                <w:rStyle w:val="Hyperkobling"/>
                <w:noProof/>
              </w:rPr>
              <w:t>12</w:t>
            </w:r>
            <w:r w:rsidR="00830C4E">
              <w:rPr>
                <w:rFonts w:eastAsiaTheme="minorEastAsia" w:cstheme="minorBidi"/>
                <w:b w:val="0"/>
                <w:bCs w:val="0"/>
                <w:caps w:val="0"/>
                <w:noProof/>
                <w:sz w:val="22"/>
                <w:szCs w:val="22"/>
                <w:lang w:eastAsia="en-GB"/>
              </w:rPr>
              <w:tab/>
            </w:r>
            <w:r w:rsidR="00830C4E" w:rsidRPr="00044F7B">
              <w:rPr>
                <w:rStyle w:val="Hyperkobling"/>
                <w:noProof/>
              </w:rPr>
              <w:t>VVC parameters and sequence for Randomisation, Functional Coverage, Sources and Destinations</w:t>
            </w:r>
            <w:r w:rsidR="00830C4E">
              <w:rPr>
                <w:noProof/>
                <w:webHidden/>
              </w:rPr>
              <w:tab/>
            </w:r>
            <w:r w:rsidR="00830C4E">
              <w:rPr>
                <w:noProof/>
                <w:webHidden/>
              </w:rPr>
              <w:fldChar w:fldCharType="begin"/>
            </w:r>
            <w:r w:rsidR="00830C4E">
              <w:rPr>
                <w:noProof/>
                <w:webHidden/>
              </w:rPr>
              <w:instrText xml:space="preserve"> PAGEREF _Toc19282405 \h </w:instrText>
            </w:r>
            <w:r w:rsidR="00830C4E">
              <w:rPr>
                <w:noProof/>
                <w:webHidden/>
              </w:rPr>
            </w:r>
            <w:r w:rsidR="00830C4E">
              <w:rPr>
                <w:noProof/>
                <w:webHidden/>
              </w:rPr>
              <w:fldChar w:fldCharType="separate"/>
            </w:r>
            <w:r w:rsidR="00830C4E">
              <w:rPr>
                <w:noProof/>
                <w:webHidden/>
              </w:rPr>
              <w:t>13</w:t>
            </w:r>
            <w:r w:rsidR="00830C4E">
              <w:rPr>
                <w:noProof/>
                <w:webHidden/>
              </w:rPr>
              <w:fldChar w:fldCharType="end"/>
            </w:r>
          </w:hyperlink>
        </w:p>
        <w:p w14:paraId="2979005F" w14:textId="6F22E5AD"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6" w:history="1">
            <w:r w:rsidR="00830C4E" w:rsidRPr="00044F7B">
              <w:rPr>
                <w:rStyle w:val="Hyperkobling"/>
                <w:noProof/>
              </w:rPr>
              <w:t>13</w:t>
            </w:r>
            <w:r w:rsidR="00830C4E">
              <w:rPr>
                <w:rFonts w:eastAsiaTheme="minorEastAsia" w:cstheme="minorBidi"/>
                <w:b w:val="0"/>
                <w:bCs w:val="0"/>
                <w:caps w:val="0"/>
                <w:noProof/>
                <w:sz w:val="22"/>
                <w:szCs w:val="22"/>
                <w:lang w:eastAsia="en-GB"/>
              </w:rPr>
              <w:tab/>
            </w:r>
            <w:r w:rsidR="00830C4E" w:rsidRPr="00044F7B">
              <w:rPr>
                <w:rStyle w:val="Hyperkobling"/>
                <w:noProof/>
              </w:rPr>
              <w:t>Multiple Central Sequencers</w:t>
            </w:r>
            <w:r w:rsidR="00830C4E">
              <w:rPr>
                <w:noProof/>
                <w:webHidden/>
              </w:rPr>
              <w:tab/>
            </w:r>
            <w:r w:rsidR="00830C4E">
              <w:rPr>
                <w:noProof/>
                <w:webHidden/>
              </w:rPr>
              <w:fldChar w:fldCharType="begin"/>
            </w:r>
            <w:r w:rsidR="00830C4E">
              <w:rPr>
                <w:noProof/>
                <w:webHidden/>
              </w:rPr>
              <w:instrText xml:space="preserve"> PAGEREF _Toc19282406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221004F8" w14:textId="6D0131F9"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7" w:history="1">
            <w:r w:rsidR="00830C4E" w:rsidRPr="00044F7B">
              <w:rPr>
                <w:rStyle w:val="Hyperkobling"/>
                <w:noProof/>
              </w:rPr>
              <w:t>14</w:t>
            </w:r>
            <w:r w:rsidR="00830C4E">
              <w:rPr>
                <w:rFonts w:eastAsiaTheme="minorEastAsia" w:cstheme="minorBidi"/>
                <w:b w:val="0"/>
                <w:bCs w:val="0"/>
                <w:caps w:val="0"/>
                <w:noProof/>
                <w:sz w:val="22"/>
                <w:szCs w:val="22"/>
                <w:lang w:eastAsia="en-GB"/>
              </w:rPr>
              <w:tab/>
            </w:r>
            <w:r w:rsidR="00830C4E" w:rsidRPr="00044F7B">
              <w:rPr>
                <w:rStyle w:val="Hyperkobling"/>
                <w:noProof/>
              </w:rPr>
              <w:t>Monitors</w:t>
            </w:r>
            <w:r w:rsidR="00830C4E">
              <w:rPr>
                <w:noProof/>
                <w:webHidden/>
              </w:rPr>
              <w:tab/>
            </w:r>
            <w:r w:rsidR="00830C4E">
              <w:rPr>
                <w:noProof/>
                <w:webHidden/>
              </w:rPr>
              <w:fldChar w:fldCharType="begin"/>
            </w:r>
            <w:r w:rsidR="00830C4E">
              <w:rPr>
                <w:noProof/>
                <w:webHidden/>
              </w:rPr>
              <w:instrText xml:space="preserve"> PAGEREF _Toc19282407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5B9B6A5F" w14:textId="7D970EC0"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8" w:history="1">
            <w:r w:rsidR="00830C4E" w:rsidRPr="00044F7B">
              <w:rPr>
                <w:rStyle w:val="Hyperkobling"/>
                <w:noProof/>
              </w:rPr>
              <w:t>15</w:t>
            </w:r>
            <w:r w:rsidR="00830C4E">
              <w:rPr>
                <w:rFonts w:eastAsiaTheme="minorEastAsia" w:cstheme="minorBidi"/>
                <w:b w:val="0"/>
                <w:bCs w:val="0"/>
                <w:caps w:val="0"/>
                <w:noProof/>
                <w:sz w:val="22"/>
                <w:szCs w:val="22"/>
                <w:lang w:eastAsia="en-GB"/>
              </w:rPr>
              <w:tab/>
            </w:r>
            <w:r w:rsidR="00830C4E" w:rsidRPr="00044F7B">
              <w:rPr>
                <w:rStyle w:val="Hyperkobling"/>
                <w:noProof/>
              </w:rPr>
              <w:t>Compile scripts</w:t>
            </w:r>
            <w:r w:rsidR="00830C4E">
              <w:rPr>
                <w:noProof/>
                <w:webHidden/>
              </w:rPr>
              <w:tab/>
            </w:r>
            <w:r w:rsidR="00830C4E">
              <w:rPr>
                <w:noProof/>
                <w:webHidden/>
              </w:rPr>
              <w:fldChar w:fldCharType="begin"/>
            </w:r>
            <w:r w:rsidR="00830C4E">
              <w:rPr>
                <w:noProof/>
                <w:webHidden/>
              </w:rPr>
              <w:instrText xml:space="preserve"> PAGEREF _Toc19282408 \h </w:instrText>
            </w:r>
            <w:r w:rsidR="00830C4E">
              <w:rPr>
                <w:noProof/>
                <w:webHidden/>
              </w:rPr>
            </w:r>
            <w:r w:rsidR="00830C4E">
              <w:rPr>
                <w:noProof/>
                <w:webHidden/>
              </w:rPr>
              <w:fldChar w:fldCharType="separate"/>
            </w:r>
            <w:r w:rsidR="00830C4E">
              <w:rPr>
                <w:noProof/>
                <w:webHidden/>
              </w:rPr>
              <w:t>14</w:t>
            </w:r>
            <w:r w:rsidR="00830C4E">
              <w:rPr>
                <w:noProof/>
                <w:webHidden/>
              </w:rPr>
              <w:fldChar w:fldCharType="end"/>
            </w:r>
          </w:hyperlink>
        </w:p>
        <w:p w14:paraId="744C94E7" w14:textId="54EDCB07" w:rsidR="00830C4E" w:rsidRDefault="00A303C3">
          <w:pPr>
            <w:pStyle w:val="INNH1"/>
            <w:tabs>
              <w:tab w:val="left" w:pos="540"/>
              <w:tab w:val="right" w:leader="dot" w:pos="15129"/>
            </w:tabs>
            <w:rPr>
              <w:rFonts w:eastAsiaTheme="minorEastAsia" w:cstheme="minorBidi"/>
              <w:b w:val="0"/>
              <w:bCs w:val="0"/>
              <w:caps w:val="0"/>
              <w:noProof/>
              <w:sz w:val="22"/>
              <w:szCs w:val="22"/>
              <w:lang w:eastAsia="en-GB"/>
            </w:rPr>
          </w:pPr>
          <w:hyperlink w:anchor="_Toc19282409" w:history="1">
            <w:r w:rsidR="00830C4E" w:rsidRPr="00044F7B">
              <w:rPr>
                <w:rStyle w:val="Hyperkobling"/>
                <w:noProof/>
                <w:lang w:val="en-US"/>
              </w:rPr>
              <w:t>16</w:t>
            </w:r>
            <w:r w:rsidR="00830C4E">
              <w:rPr>
                <w:rFonts w:eastAsiaTheme="minorEastAsia" w:cstheme="minorBidi"/>
                <w:b w:val="0"/>
                <w:bCs w:val="0"/>
                <w:caps w:val="0"/>
                <w:noProof/>
                <w:sz w:val="22"/>
                <w:szCs w:val="22"/>
                <w:lang w:eastAsia="en-GB"/>
              </w:rPr>
              <w:tab/>
            </w:r>
            <w:r w:rsidR="00830C4E" w:rsidRPr="00044F7B">
              <w:rPr>
                <w:rStyle w:val="Hyperkobling"/>
                <w:noProof/>
                <w:lang w:val="en-US"/>
              </w:rPr>
              <w:t>Scope of verbosity control</w:t>
            </w:r>
            <w:r w:rsidR="00830C4E">
              <w:rPr>
                <w:noProof/>
                <w:webHidden/>
              </w:rPr>
              <w:tab/>
            </w:r>
            <w:r w:rsidR="00830C4E">
              <w:rPr>
                <w:noProof/>
                <w:webHidden/>
              </w:rPr>
              <w:fldChar w:fldCharType="begin"/>
            </w:r>
            <w:r w:rsidR="00830C4E">
              <w:rPr>
                <w:noProof/>
                <w:webHidden/>
              </w:rPr>
              <w:instrText xml:space="preserve"> PAGEREF _Toc19282409 \h </w:instrText>
            </w:r>
            <w:r w:rsidR="00830C4E">
              <w:rPr>
                <w:noProof/>
                <w:webHidden/>
              </w:rPr>
            </w:r>
            <w:r w:rsidR="00830C4E">
              <w:rPr>
                <w:noProof/>
                <w:webHidden/>
              </w:rPr>
              <w:fldChar w:fldCharType="separate"/>
            </w:r>
            <w:r w:rsidR="00830C4E">
              <w:rPr>
                <w:noProof/>
                <w:webHidden/>
              </w:rPr>
              <w:t>15</w:t>
            </w:r>
            <w:r w:rsidR="00830C4E">
              <w:rPr>
                <w:noProof/>
                <w:webHidden/>
              </w:rPr>
              <w:fldChar w:fldCharType="end"/>
            </w:r>
          </w:hyperlink>
        </w:p>
        <w:p w14:paraId="2D4A7B91" w14:textId="1987501F" w:rsidR="00C2273B" w:rsidRPr="008D1526" w:rsidRDefault="00975E6D">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rFonts w:ascii="Verdana" w:hAnsi="Verdana"/>
          <w:b/>
          <w:kern w:val="28"/>
          <w:sz w:val="24"/>
        </w:rPr>
      </w:pPr>
      <w:bookmarkStart w:id="0" w:name="_Toc17306310"/>
      <w:r>
        <w:br w:type="page"/>
      </w:r>
    </w:p>
    <w:p w14:paraId="7323EA64" w14:textId="1CDD5F72" w:rsidR="00676E0E" w:rsidRDefault="00676E0E" w:rsidP="000B1AAC">
      <w:pPr>
        <w:pStyle w:val="Overskrift1"/>
      </w:pPr>
      <w:bookmarkStart w:id="1" w:name="_Toc192823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uvvm_util.uvvm_util_context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192823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D4A36"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proofErr w:type="spellStart"/>
            <w:r>
              <w:rPr>
                <w:rFonts w:ascii="Courier New" w:hAnsi="Courier New" w:cs="Courier New"/>
                <w:sz w:val="15"/>
                <w:szCs w:val="15"/>
                <w:lang w:val="nb-NO"/>
              </w:rPr>
              <w:t>i</w:t>
            </w:r>
            <w:r w:rsidRPr="00712243">
              <w:rPr>
                <w:rFonts w:ascii="Courier New" w:hAnsi="Courier New" w:cs="Courier New"/>
                <w:sz w:val="15"/>
                <w:szCs w:val="15"/>
                <w:lang w:val="nb-NO"/>
              </w:rPr>
              <w:t>_ti_uvvm_engine</w:t>
            </w:r>
            <w:proofErr w:type="spellEnd"/>
            <w:r w:rsidRPr="00712243">
              <w:rPr>
                <w:rFonts w:ascii="Courier New" w:hAnsi="Courier New" w:cs="Courier New"/>
                <w:sz w:val="15"/>
                <w:szCs w:val="15"/>
                <w:lang w:val="nb-NO"/>
              </w:rPr>
              <w:t xml:space="preserve"> : </w:t>
            </w:r>
            <w:proofErr w:type="spellStart"/>
            <w:r w:rsidRPr="00712243">
              <w:rPr>
                <w:rFonts w:ascii="Courier New" w:hAnsi="Courier New" w:cs="Courier New"/>
                <w:sz w:val="15"/>
                <w:szCs w:val="15"/>
                <w:lang w:val="nb-NO"/>
              </w:rPr>
              <w:t>entity</w:t>
            </w:r>
            <w:proofErr w:type="spellEnd"/>
            <w:r w:rsidRPr="00712243">
              <w:rPr>
                <w:rFonts w:ascii="Courier New" w:hAnsi="Courier New" w:cs="Courier New"/>
                <w:sz w:val="15"/>
                <w:szCs w:val="15"/>
                <w:lang w:val="nb-NO"/>
              </w:rPr>
              <w:t xml:space="preserve"> </w:t>
            </w:r>
            <w:proofErr w:type="spellStart"/>
            <w:r w:rsidRPr="00712243">
              <w:rPr>
                <w:rFonts w:ascii="Courier New" w:hAnsi="Courier New" w:cs="Courier New"/>
                <w:sz w:val="15"/>
                <w:szCs w:val="15"/>
                <w:lang w:val="nb-NO"/>
              </w:rPr>
              <w:t>uvvm_vvc_framework.ti_uvvm_engine</w:t>
            </w:r>
            <w:proofErr w:type="spellEnd"/>
            <w:r w:rsidRPr="00712243">
              <w:rPr>
                <w:rFonts w:ascii="Courier New" w:hAnsi="Courier New" w:cs="Courier New"/>
                <w:sz w:val="15"/>
                <w:szCs w:val="15"/>
                <w:lang w:val="nb-NO"/>
              </w:rPr>
              <w:t>;</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19282396"/>
      <w:r>
        <w:lastRenderedPageBreak/>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await_any_completion</w:t>
            </w:r>
            <w:proofErr w:type="spell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_of_completion</w:t>
            </w:r>
            <w:proofErr w:type="spellEnd"/>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shared_sbi_vvc_config</w:t>
            </w:r>
            <w:proofErr w:type="spell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shared_uart_vvc_config</w:t>
            </w:r>
            <w:proofErr w:type="spell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v_num_pending_cmds</w:t>
            </w:r>
            <w:proofErr w:type="spellEnd"/>
            <w:r w:rsidRPr="00C54D29">
              <w:rPr>
                <w:rFonts w:ascii="Courier New" w:hAnsi="Courier New" w:cs="Courier New"/>
                <w:sz w:val="14"/>
              </w:rPr>
              <w:t xml:space="preserve"> :=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 xml:space="preserve"> :=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192823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60B40E24" w14:textId="5BA1A7AF" w:rsidR="006655A8" w:rsidRDefault="006655A8" w:rsidP="006655A8">
      <w:pPr>
        <w:pStyle w:val="Overskrift1"/>
      </w:pPr>
      <w:bookmarkStart w:id="14" w:name="_Ref19280432"/>
      <w:bookmarkStart w:id="15" w:name="_Ref19280682"/>
      <w:bookmarkStart w:id="16" w:name="_Ref19280684"/>
      <w:bookmarkStart w:id="17" w:name="_Ref19281075"/>
      <w:bookmarkStart w:id="18" w:name="_Toc19282398"/>
      <w:r>
        <w:lastRenderedPageBreak/>
        <w:t>Direct</w:t>
      </w:r>
      <w:r w:rsidRPr="007301BE">
        <w:t xml:space="preserve"> Transaction </w:t>
      </w:r>
      <w:r>
        <w:t>Transfer</w:t>
      </w:r>
      <w:bookmarkEnd w:id="12"/>
      <w:r w:rsidR="00B6742D">
        <w:t xml:space="preserve"> – From VVCs and/or Monitors</w:t>
      </w:r>
      <w:bookmarkEnd w:id="13"/>
      <w:bookmarkEnd w:id="14"/>
      <w:bookmarkEnd w:id="15"/>
      <w:bookmarkEnd w:id="16"/>
      <w:bookmarkEnd w:id="17"/>
      <w:bookmarkEnd w:id="18"/>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9" w:name="_Ref17292099"/>
      <w:bookmarkStart w:id="20" w:name="_Toc17306315"/>
      <w:r>
        <w:t>Transaction definitions</w:t>
      </w:r>
      <w:bookmarkEnd w:id="19"/>
      <w:bookmarkEnd w:id="20"/>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SBI_Poll_Until</w:t>
      </w:r>
      <w:proofErr w:type="spellEnd"/>
      <w:r>
        <w:t>()</w:t>
      </w:r>
      <w:r w:rsidR="001F68AD">
        <w:t xml:space="preserve">  or a UART transmit of N consecutive bytes.</w:t>
      </w:r>
    </w:p>
    <w:p w14:paraId="08701A9A" w14:textId="0547F9C7" w:rsidR="001F68AD" w:rsidRDefault="001F68AD" w:rsidP="001F68AD"/>
    <w:p w14:paraId="3545F706" w14:textId="58226FB4" w:rsidR="004D4A36" w:rsidRDefault="004D4A36" w:rsidP="001F68AD"/>
    <w:p w14:paraId="3C243404" w14:textId="5BC06FE4" w:rsidR="004D4A36" w:rsidRDefault="004D4A36" w:rsidP="001F68AD"/>
    <w:p w14:paraId="637B6EF5" w14:textId="0945AB27" w:rsidR="0094121B" w:rsidRDefault="0094121B" w:rsidP="0094121B">
      <w:pPr>
        <w:pStyle w:val="Overskrift2"/>
      </w:pPr>
      <w:bookmarkStart w:id="21" w:name="_Toc17306316"/>
      <w:r>
        <w:lastRenderedPageBreak/>
        <w:t xml:space="preserve">Transaction </w:t>
      </w:r>
      <w:r w:rsidR="00653F88">
        <w:t>information</w:t>
      </w:r>
      <w:bookmarkEnd w:id="21"/>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57EB07A3"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4E239F">
        <w:rPr>
          <w:noProof/>
        </w:rPr>
        <w:t>2</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that it will show INACTIVE (even when a transaction has started – before the transaction status is </w:t>
            </w:r>
            <w:commentRangeStart w:id="22"/>
            <w:r w:rsidR="00DE2FD3">
              <w:rPr>
                <w:rFonts w:ascii="Verdana" w:hAnsi="Verdana" w:cs="Courier New"/>
                <w:sz w:val="14"/>
                <w:lang w:val="en-US"/>
              </w:rPr>
              <w:t>known</w:t>
            </w:r>
            <w:commentRangeEnd w:id="22"/>
            <w:r w:rsidR="009D3932">
              <w:rPr>
                <w:rStyle w:val="Merknadsreferanse"/>
              </w:rPr>
              <w:commentReference w:id="22"/>
            </w:r>
            <w:r w:rsidR="00DE2FD3">
              <w:rPr>
                <w:rFonts w:ascii="Verdana" w:hAnsi="Verdana" w:cs="Courier New"/>
                <w:sz w:val="14"/>
                <w:lang w:val="en-US"/>
              </w:rPr>
              <w: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F1CFAD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4E239F">
        <w:rPr>
          <w:noProof/>
        </w:rPr>
        <w:t>3</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&lt;signal&gt;‘</w:t>
      </w:r>
      <w:proofErr w:type="spellStart"/>
      <w:r w:rsidR="00560721">
        <w:t>last_value</w:t>
      </w:r>
      <w:proofErr w:type="spellEnd"/>
      <w:r w:rsidR="00560721">
        <w:t xml:space="preserve"> </w:t>
      </w:r>
    </w:p>
    <w:p w14:paraId="3433F3DD" w14:textId="7E91E09C" w:rsidR="005F77A4" w:rsidRDefault="005F77A4" w:rsidP="00067590">
      <w:pPr>
        <w:pStyle w:val="Bildetekst"/>
        <w:keepNext/>
        <w:jc w:val="center"/>
      </w:pPr>
      <w:bookmarkStart w:id="23" w:name="_Ref17305020"/>
      <w:r>
        <w:t xml:space="preserve">Table </w:t>
      </w:r>
      <w:r>
        <w:fldChar w:fldCharType="begin"/>
      </w:r>
      <w:r>
        <w:instrText xml:space="preserve"> SEQ Table \* ARABIC </w:instrText>
      </w:r>
      <w:r>
        <w:fldChar w:fldCharType="separate"/>
      </w:r>
      <w:r w:rsidR="004E239F">
        <w:rPr>
          <w:noProof/>
        </w:rPr>
        <w:t>4</w:t>
      </w:r>
      <w:r>
        <w:fldChar w:fldCharType="end"/>
      </w:r>
      <w:bookmarkEnd w:id="23"/>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4" w:name="_Ref17306730"/>
    </w:p>
    <w:p w14:paraId="02E97742" w14:textId="77777777" w:rsidR="005629D7" w:rsidRDefault="005629D7" w:rsidP="005629D7"/>
    <w:p w14:paraId="45CE6753" w14:textId="7C4DE83E" w:rsidR="00E82F9F" w:rsidRDefault="00CE034F" w:rsidP="00E82F9F">
      <w:pPr>
        <w:pStyle w:val="Bildetekst"/>
        <w:keepNext/>
        <w:jc w:val="center"/>
      </w:pPr>
      <w:bookmarkStart w:id="25" w:name="_Ref18330577"/>
      <w:bookmarkStart w:id="26" w:name="_Ref18330564"/>
      <w:r>
        <w:t xml:space="preserve">Table </w:t>
      </w:r>
      <w:r>
        <w:fldChar w:fldCharType="begin"/>
      </w:r>
      <w:r>
        <w:instrText xml:space="preserve"> SEQ Table \* ARABIC </w:instrText>
      </w:r>
      <w:r>
        <w:fldChar w:fldCharType="separate"/>
      </w:r>
      <w:r w:rsidR="004E239F">
        <w:rPr>
          <w:noProof/>
        </w:rPr>
        <w:t>5</w:t>
      </w:r>
      <w:r>
        <w:fldChar w:fldCharType="end"/>
      </w:r>
      <w:bookmarkEnd w:id="24"/>
      <w:bookmarkEnd w:id="25"/>
      <w:r>
        <w:t xml:space="preserve"> - </w:t>
      </w:r>
      <w:bookmarkEnd w:id="26"/>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7"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3A9CC884" w:rsidR="003D5256" w:rsidRDefault="003D5256" w:rsidP="00774568">
      <w:r>
        <w:t>-  Monitor DTT signal :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52D05DC" w:rsidR="003F43AF" w:rsidRPr="00E03649" w:rsidRDefault="003F43AF" w:rsidP="00333222">
      <w:pPr>
        <w:pStyle w:val="Bildetekst"/>
        <w:keepNext/>
        <w:jc w:val="center"/>
      </w:pPr>
      <w:bookmarkStart w:id="28" w:name="_Ref19605259"/>
      <w:r>
        <w:lastRenderedPageBreak/>
        <w:t xml:space="preserve">Table </w:t>
      </w:r>
      <w:r>
        <w:fldChar w:fldCharType="begin"/>
      </w:r>
      <w:r>
        <w:instrText xml:space="preserve"> SEQ Table \* ARABIC </w:instrText>
      </w:r>
      <w:r>
        <w:fldChar w:fldCharType="separate"/>
      </w:r>
      <w:r>
        <w:rPr>
          <w:noProof/>
        </w:rPr>
        <w:t>1</w:t>
      </w:r>
      <w:r>
        <w:fldChar w:fldCharType="end"/>
      </w:r>
      <w:bookmarkEnd w:id="28"/>
      <w:r w:rsidR="00333222">
        <w:t xml:space="preserve"> - </w:t>
      </w:r>
      <w:r w:rsidRPr="00E03649">
        <w:t xml:space="preserve">DTT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Pr="00E03649">
        <w:rPr>
          <w:b/>
          <w:bCs/>
        </w:rPr>
        <w:t>global_</w:t>
      </w:r>
      <w:r w:rsidR="00E03649">
        <w:rPr>
          <w:b/>
          <w:bCs/>
        </w:rPr>
        <w:t>uart</w:t>
      </w:r>
      <w:r w:rsidRPr="00E03649">
        <w:rPr>
          <w:b/>
          <w:bCs/>
        </w:rPr>
        <w:t>_transaction</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9792E">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9792E">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9792E">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9792E">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9792E">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9792E">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9792E">
            <w:pPr>
              <w:widowControl w:val="0"/>
              <w:tabs>
                <w:tab w:val="left" w:pos="851"/>
              </w:tabs>
              <w:autoSpaceDE w:val="0"/>
              <w:autoSpaceDN w:val="0"/>
              <w:adjustRightInd w:val="0"/>
              <w:spacing w:line="276" w:lineRule="auto"/>
              <w:ind w:left="122"/>
              <w:rPr>
                <w:b/>
                <w:bCs/>
                <w:sz w:val="15"/>
              </w:rPr>
            </w:pPr>
            <w:proofErr w:type="spellStart"/>
            <w:r w:rsidRPr="004D4A36">
              <w:rPr>
                <w:b/>
                <w:bCs/>
                <w:sz w:val="15"/>
              </w:rPr>
              <w:t>bt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9792E">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9792E">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9792E">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9792E">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9792E">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9792E">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9792E">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9792E">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9792E">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9792E">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9792E">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9792E">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9792E">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9792E">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9792E">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9792E">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9792E">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9792E">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9792E">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9792E">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9792E">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9792E">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9792E">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9792E">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9792E">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9792E">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9792E">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9792E">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9792E">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9792E">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9792E">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9792E">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9792E">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r w:rsidRPr="00101128">
        <w:rPr>
          <w:b/>
          <w:bCs/>
          <w:i/>
          <w:iCs/>
        </w:rPr>
        <w:t>bt</w:t>
      </w:r>
      <w:proofErr w:type="spellEnd"/>
      <w:r>
        <w:t xml:space="preserve">, and might not always be necessary. This applies to record entry </w:t>
      </w:r>
      <w:proofErr w:type="spellStart"/>
      <w:r>
        <w:rPr>
          <w:b/>
          <w:bCs/>
          <w:i/>
          <w:iCs/>
        </w:rPr>
        <w:t>st</w:t>
      </w:r>
      <w:proofErr w:type="spellEnd"/>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29" w:name="_Toc19282399"/>
      <w:r>
        <w:lastRenderedPageBreak/>
        <w:t>VVC local sequencers</w:t>
      </w:r>
      <w:bookmarkEnd w:id="29"/>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269E8BDA"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sbi_write</w:t>
      </w:r>
      <w:proofErr w:type="spellEnd"/>
      <w:r>
        <w:t xml:space="preserve">() or </w:t>
      </w:r>
      <w:proofErr w:type="spellStart"/>
      <w:r>
        <w:t>uart_expect</w:t>
      </w:r>
      <w:proofErr w:type="spellEnd"/>
      <w:r>
        <w:t xml:space="preserve">()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keep on receiving and checking data until a certain functional coverage is reached, or even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C4021E">
        <w:t>5.2</w:t>
      </w:r>
      <w:r w:rsidR="00C4021E">
        <w:fldChar w:fldCharType="end"/>
      </w:r>
      <w:r w:rsidR="00C4021E">
        <w:t>.</w:t>
      </w:r>
    </w:p>
    <w:p w14:paraId="34F6BA98" w14:textId="1EFD5199" w:rsidR="00C61E62" w:rsidRDefault="00C61E62" w:rsidP="004F4CEB"/>
    <w:p w14:paraId="453E091F" w14:textId="2B67E265" w:rsidR="00C61E62" w:rsidRPr="00A75444" w:rsidRDefault="00577C0B" w:rsidP="004F4CEB">
      <w:r>
        <w:t>Some e</w:t>
      </w:r>
      <w:r w:rsidR="00C61E62">
        <w:t xml:space="preserve">xamples of local sequencers are the randomisation and functional coverage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872286"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transaction – on request from the central sequencer issuing a </w:t>
      </w:r>
      <w:proofErr w:type="spellStart"/>
      <w:r w:rsidR="00581DD9">
        <w:t>terminate_current_command</w:t>
      </w:r>
      <w:proofErr w:type="spell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0" w:name="_Toc19282400"/>
      <w:r>
        <w:lastRenderedPageBreak/>
        <w:t xml:space="preserve">Protocol aware </w:t>
      </w:r>
      <w:r w:rsidR="00993678">
        <w:t>Error Injection</w:t>
      </w:r>
      <w:bookmarkEnd w:id="30"/>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proofErr w:type="spellStart"/>
      <w:r>
        <w:t>error_injection</w:t>
      </w:r>
      <w:proofErr w:type="spellEnd"/>
      <w:r w:rsidR="005F7743">
        <w:t xml:space="preserve">   (fixed name, but type will differ)</w:t>
      </w:r>
    </w:p>
    <w:p w14:paraId="4CDD1897" w14:textId="77777777" w:rsidR="0009184A" w:rsidRDefault="00AA34D6" w:rsidP="00975E6D">
      <w:pPr>
        <w:pStyle w:val="Listeavsnitt"/>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eavsnitt"/>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proofErr w:type="spellStart"/>
      <w:r>
        <w:t>error_injection</w:t>
      </w:r>
      <w:proofErr w:type="spellEnd"/>
    </w:p>
    <w:p w14:paraId="799E7391" w14:textId="42FA932C" w:rsidR="0009184A" w:rsidRDefault="0009184A" w:rsidP="0009184A">
      <w:pPr>
        <w:pStyle w:val="Listeavsnitt"/>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eavsnitt"/>
        <w:numPr>
          <w:ilvl w:val="2"/>
          <w:numId w:val="7"/>
        </w:numPr>
      </w:pPr>
      <w:proofErr w:type="spellStart"/>
      <w:r>
        <w:t>stop_bit_error_prob</w:t>
      </w:r>
      <w:proofErr w:type="spellEnd"/>
      <w:r>
        <w:t xml:space="preserve"> (real between 0.0 and 1.0)</w:t>
      </w:r>
    </w:p>
    <w:p w14:paraId="604D8DCC" w14:textId="697BBF8E"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D233B0">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1" w:name="_Toc19282401"/>
      <w:r>
        <w:lastRenderedPageBreak/>
        <w:t>Randomisation</w:t>
      </w:r>
      <w:bookmarkEnd w:id="31"/>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2"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2"/>
    <w:p w14:paraId="0BA02446" w14:textId="66F706ED" w:rsidR="00982A97" w:rsidRDefault="00982A97" w:rsidP="007A5A6F">
      <w:pPr>
        <w:pStyle w:val="Overskrift2"/>
      </w:pPr>
      <w:r>
        <w:t>VVC Command Syntax</w:t>
      </w:r>
    </w:p>
    <w:p w14:paraId="6B8462D4" w14:textId="20E8F71B" w:rsidR="00EA0768" w:rsidRDefault="00BA200B">
      <w:pPr>
        <w:rPr>
          <w:rFonts w:ascii="Verdana" w:hAnsi="Verdana"/>
          <w:b/>
          <w:kern w:val="28"/>
          <w:sz w:val="24"/>
        </w:rPr>
      </w:pPr>
      <w:r>
        <w:t xml:space="preserve">See chapter </w:t>
      </w:r>
      <w:r w:rsidR="00064A8E">
        <w:fldChar w:fldCharType="begin"/>
      </w:r>
      <w:r w:rsidR="00064A8E">
        <w:instrText xml:space="preserve"> REF _Ref19277311 \r \h </w:instrText>
      </w:r>
      <w:r w:rsidR="00064A8E">
        <w:fldChar w:fldCharType="separate"/>
      </w:r>
      <w:r w:rsidR="00064A8E">
        <w:t>12</w:t>
      </w:r>
      <w:r w:rsidR="00064A8E">
        <w:fldChar w:fldCharType="end"/>
      </w:r>
      <w:r>
        <w:t xml:space="preserve"> for parameter sequence and options.</w:t>
      </w:r>
      <w:r w:rsidR="00EA0768">
        <w:br w:type="page"/>
      </w:r>
      <w:r>
        <w:lastRenderedPageBreak/>
        <w:t xml:space="preserve"> </w:t>
      </w:r>
    </w:p>
    <w:p w14:paraId="01E15DCD" w14:textId="1F84A0ED" w:rsidR="00EA0768" w:rsidRDefault="00EA0768" w:rsidP="00EA0768">
      <w:pPr>
        <w:pStyle w:val="Overskrift1"/>
      </w:pPr>
      <w:bookmarkStart w:id="33" w:name="_Toc19110450"/>
      <w:bookmarkStart w:id="34" w:name="_Toc19282402"/>
      <w:bookmarkEnd w:id="33"/>
      <w:r>
        <w:t>Functional Coverage</w:t>
      </w:r>
      <w:bookmarkEnd w:id="34"/>
    </w:p>
    <w:p w14:paraId="3E1E595F" w14:textId="0AB70E52" w:rsidR="00EA0768" w:rsidRPr="00975E6D" w:rsidRDefault="00EA0768" w:rsidP="00975E6D">
      <w:r>
        <w:t>External libraries for handling functional coverage be used seamlessly with UVVM. The only exception here is that log and alert messages will go to a different file set.</w:t>
      </w:r>
    </w:p>
    <w:p w14:paraId="69D5F7D5" w14:textId="2B52600A" w:rsidR="00EA0768" w:rsidRDefault="00EA0768" w:rsidP="00EA0768">
      <w:pPr>
        <w:rPr>
          <w:b/>
        </w:rPr>
      </w:pPr>
      <w:r w:rsidRPr="000937BE">
        <w:rPr>
          <w:b/>
        </w:rPr>
        <w:t xml:space="preserve">Note that only some VVCs currently </w:t>
      </w:r>
      <w:r>
        <w:rPr>
          <w:b/>
        </w:rPr>
        <w:t>include functional coverage</w:t>
      </w:r>
      <w:r w:rsidRPr="000937BE">
        <w:rPr>
          <w:b/>
        </w:rPr>
        <w:t xml:space="preserve"> </w:t>
      </w:r>
      <w:r>
        <w:rPr>
          <w:b/>
        </w:rPr>
        <w:t xml:space="preserve">(e.g. </w:t>
      </w:r>
      <w:r w:rsidR="00842EBA">
        <w:rPr>
          <w:b/>
        </w:rPr>
        <w:t>UART RX VVC</w:t>
      </w:r>
      <w:r>
        <w:rPr>
          <w:b/>
        </w:rPr>
        <w:t xml:space="preserve">.) </w:t>
      </w:r>
      <w:r w:rsidRPr="000937BE">
        <w:rPr>
          <w:b/>
        </w:rPr>
        <w:t xml:space="preserve">The principles shown for these VVCs may be applied directly also for user defined </w:t>
      </w:r>
      <w:r>
        <w:rPr>
          <w:b/>
        </w:rPr>
        <w:t>VIP.</w:t>
      </w:r>
    </w:p>
    <w:p w14:paraId="75442E19" w14:textId="77777777" w:rsidR="00EA0768" w:rsidRPr="000937BE" w:rsidRDefault="00EA0768" w:rsidP="00EA0768">
      <w:pPr>
        <w:rPr>
          <w:b/>
        </w:rPr>
      </w:pPr>
    </w:p>
    <w:p w14:paraId="3CB294C8" w14:textId="4B5FA7CD" w:rsidR="00EA0768" w:rsidRDefault="00EA0768" w:rsidP="00EA0768">
      <w:pPr>
        <w:pStyle w:val="Overskrift2"/>
      </w:pPr>
      <w:r>
        <w:t xml:space="preserve">UVVM VIP </w:t>
      </w:r>
      <w:r w:rsidR="00153ED5">
        <w:t>Functional Coverage</w:t>
      </w:r>
      <w:r>
        <w:t xml:space="preserve"> principles </w:t>
      </w:r>
    </w:p>
    <w:p w14:paraId="2A028590" w14:textId="7BF7AE07" w:rsidR="00EA0768" w:rsidRDefault="00EA0768" w:rsidP="00EA0768">
      <w:r>
        <w:t>Functional coverage may of course be applied with no limitations in a UVVM based testbench. For UVVM VVCs however, we recommend to structure this as follows:</w:t>
      </w:r>
    </w:p>
    <w:p w14:paraId="248FFE4D" w14:textId="2A1B0404" w:rsidR="00EA0768" w:rsidRDefault="00EA0768" w:rsidP="00EA0768">
      <w:pPr>
        <w:pStyle w:val="Listeavsnitt"/>
        <w:numPr>
          <w:ilvl w:val="0"/>
          <w:numId w:val="9"/>
        </w:numPr>
      </w:pPr>
      <w:r>
        <w:t xml:space="preserve">For advanced testbenches using functional coverage, it is recommended to include as much of this functionality in the VVCs as possible – in order to distribute this away from the test sequencer and increase the re-use value of a VVC.  </w:t>
      </w:r>
    </w:p>
    <w:p w14:paraId="1BE8D4E5" w14:textId="3AB7B2FE" w:rsidR="001D0067" w:rsidRDefault="001D0067" w:rsidP="00EA0768">
      <w:pPr>
        <w:pStyle w:val="Listeavsnitt"/>
        <w:numPr>
          <w:ilvl w:val="0"/>
          <w:numId w:val="9"/>
        </w:numPr>
      </w:pPr>
      <w:r>
        <w:t xml:space="preserve">A VVC may be told to apply 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(An example on how functional coverage is applied and used to terminate a test section when sufficient functional coverage is reached in the receiver, is shown in the UART VVC.)</w:t>
      </w:r>
    </w:p>
    <w:p w14:paraId="47517BB9" w14:textId="2A83E301" w:rsidR="00EA0768" w:rsidRDefault="00982A97" w:rsidP="00EA0768">
      <w:pPr>
        <w:pStyle w:val="Overskrift2"/>
      </w:pPr>
      <w:r>
        <w:t>Functional Coverage</w:t>
      </w:r>
      <w:r w:rsidR="00EA0768">
        <w:t xml:space="preserve"> in VVCs</w:t>
      </w:r>
    </w:p>
    <w:p w14:paraId="1C0447BE" w14:textId="76851F01" w:rsidR="00EA0768" w:rsidRDefault="00EA0768" w:rsidP="00EA0768">
      <w:r>
        <w:t xml:space="preserve">A VVC may be commanded to </w:t>
      </w:r>
      <w:r w:rsidR="00982A97">
        <w:t>just gather functional coverage and potentially flag when required coverage is achieved, or to keep on doing something (like receiving or transmitting data) until the requested coverage is reached.</w:t>
      </w:r>
    </w:p>
    <w:p w14:paraId="6B410E33" w14:textId="6C03600C" w:rsidR="00EA0768" w:rsidRDefault="00EA0768" w:rsidP="00EA0768">
      <w:r>
        <w:t xml:space="preserve">A few </w:t>
      </w:r>
      <w:r w:rsidR="00982A97">
        <w:t xml:space="preserve">functional coverage </w:t>
      </w:r>
      <w:r>
        <w:t>profiles have been predefined both as typical use cases and as examples for future extensions, when needed.</w:t>
      </w:r>
    </w:p>
    <w:p w14:paraId="00645EBB" w14:textId="387D2257" w:rsidR="00067F59" w:rsidRDefault="00067F59" w:rsidP="00067F59">
      <w:r>
        <w:t xml:space="preserve">The profile names are defined in the type </w:t>
      </w:r>
      <w:proofErr w:type="spellStart"/>
      <w:r>
        <w:t>t_coverage</w:t>
      </w:r>
      <w:proofErr w:type="spellEnd"/>
      <w:r>
        <w:t>, which is declared in the adaptations package to allow users to add more profiles.</w:t>
      </w:r>
    </w:p>
    <w:p w14:paraId="7B5ED6D3" w14:textId="77777777" w:rsidR="00067F59" w:rsidRDefault="00067F59" w:rsidP="00EA0768"/>
    <w:tbl>
      <w:tblPr>
        <w:tblStyle w:val="Tabellrutenett"/>
        <w:tblW w:w="0" w:type="auto"/>
        <w:tblInd w:w="562" w:type="dxa"/>
        <w:tblLook w:val="04A0" w:firstRow="1" w:lastRow="0" w:firstColumn="1" w:lastColumn="0" w:noHBand="0" w:noVBand="1"/>
      </w:tblPr>
      <w:tblGrid>
        <w:gridCol w:w="3717"/>
        <w:gridCol w:w="10850"/>
      </w:tblGrid>
      <w:tr w:rsidR="002229C0" w14:paraId="77E9B874" w14:textId="77777777" w:rsidTr="002229C0">
        <w:tc>
          <w:tcPr>
            <w:tcW w:w="3717" w:type="dxa"/>
          </w:tcPr>
          <w:p w14:paraId="79B56365" w14:textId="2305421F" w:rsidR="002229C0" w:rsidRDefault="002229C0" w:rsidP="002229C0">
            <w:r>
              <w:t>NA</w:t>
            </w:r>
          </w:p>
        </w:tc>
        <w:tc>
          <w:tcPr>
            <w:tcW w:w="10850" w:type="dxa"/>
          </w:tcPr>
          <w:p w14:paraId="3EB31998" w14:textId="1F1E592D" w:rsidR="002229C0" w:rsidDel="00982A97" w:rsidRDefault="002229C0" w:rsidP="002229C0">
            <w:r>
              <w:t>Not applicable (To be used in a record where the field is present, but no functional coverage wanted)</w:t>
            </w:r>
          </w:p>
        </w:tc>
      </w:tr>
      <w:tr w:rsidR="00EA0768" w14:paraId="15A3DE69" w14:textId="77777777" w:rsidTr="002229C0">
        <w:tc>
          <w:tcPr>
            <w:tcW w:w="3717" w:type="dxa"/>
          </w:tcPr>
          <w:p w14:paraId="39CAB3FD" w14:textId="5888A1C5" w:rsidR="00EA0768" w:rsidRDefault="00982A97" w:rsidP="00153ED5">
            <w:r>
              <w:t>COVERAGE_FULL</w:t>
            </w:r>
          </w:p>
        </w:tc>
        <w:tc>
          <w:tcPr>
            <w:tcW w:w="10850" w:type="dxa"/>
          </w:tcPr>
          <w:p w14:paraId="3067B552" w14:textId="0CB2F4B0" w:rsidR="00EA0768" w:rsidRDefault="00982A97" w:rsidP="00153ED5">
            <w:r>
              <w:t>Full coverage meaning all possible permutations</w:t>
            </w:r>
          </w:p>
        </w:tc>
      </w:tr>
      <w:tr w:rsidR="00EA0768" w14:paraId="37F379EA" w14:textId="77777777" w:rsidTr="002229C0">
        <w:tc>
          <w:tcPr>
            <w:tcW w:w="3717" w:type="dxa"/>
          </w:tcPr>
          <w:p w14:paraId="4A9830E5" w14:textId="65B2671A" w:rsidR="00EA0768" w:rsidRDefault="00982A97" w:rsidP="00153ED5">
            <w:r>
              <w:t>COVERAGE_</w:t>
            </w:r>
            <w:r w:rsidR="00EA0768">
              <w:t>EDGES</w:t>
            </w:r>
          </w:p>
        </w:tc>
        <w:tc>
          <w:tcPr>
            <w:tcW w:w="10850" w:type="dxa"/>
          </w:tcPr>
          <w:p w14:paraId="4B98975C" w14:textId="5998AB28" w:rsidR="00EA0768" w:rsidRDefault="00982A97" w:rsidP="00153ED5">
            <w:r>
              <w:t>A predefined set of important edge cases – for instance like the RANDOM_FAVOUR_EDGES in the previous chapter.</w:t>
            </w:r>
          </w:p>
        </w:tc>
      </w:tr>
      <w:tr w:rsidR="00EA0768" w14:paraId="134C43D5" w14:textId="77777777" w:rsidTr="002229C0">
        <w:tc>
          <w:tcPr>
            <w:tcW w:w="3717" w:type="dxa"/>
          </w:tcPr>
          <w:p w14:paraId="775A8CFE" w14:textId="77777777" w:rsidR="00EA0768" w:rsidRDefault="00EA0768" w:rsidP="00153ED5">
            <w:r>
              <w:t>&lt;user-defined&gt;</w:t>
            </w:r>
          </w:p>
        </w:tc>
        <w:tc>
          <w:tcPr>
            <w:tcW w:w="10850" w:type="dxa"/>
          </w:tcPr>
          <w:p w14:paraId="67DFE475" w14:textId="77777777" w:rsidR="00EA0768" w:rsidRDefault="00EA0768" w:rsidP="00153ED5"/>
        </w:tc>
      </w:tr>
    </w:tbl>
    <w:p w14:paraId="13A4780E" w14:textId="77777777" w:rsidR="00BA200B" w:rsidRDefault="00BA200B" w:rsidP="00BA200B">
      <w:pPr>
        <w:pStyle w:val="Overskrift2"/>
      </w:pPr>
      <w:r>
        <w:t>VVC Command Syntax</w:t>
      </w:r>
    </w:p>
    <w:p w14:paraId="49B51A4D" w14:textId="4BF88B45" w:rsidR="00AC1F03" w:rsidRDefault="00BA200B" w:rsidP="00BA200B">
      <w:r>
        <w:t xml:space="preserve">See chapter </w:t>
      </w:r>
      <w:r w:rsidR="00842EBA">
        <w:t>12</w:t>
      </w:r>
      <w:r>
        <w:t xml:space="preserve"> for parameter sequence and options.</w:t>
      </w:r>
    </w:p>
    <w:p w14:paraId="50312B7E" w14:textId="2BF5EF5B" w:rsidR="00B359DE" w:rsidRPr="00975E6D" w:rsidRDefault="00B359DE" w:rsidP="00975E6D"/>
    <w:p w14:paraId="39786F2B" w14:textId="77777777" w:rsidR="00820312" w:rsidRDefault="00820312">
      <w:pPr>
        <w:rPr>
          <w:rFonts w:ascii="Verdana" w:hAnsi="Verdana"/>
          <w:b/>
          <w:kern w:val="28"/>
          <w:sz w:val="24"/>
        </w:rPr>
      </w:pPr>
      <w:bookmarkStart w:id="35" w:name="_Ref19101252"/>
      <w:r>
        <w:br w:type="page"/>
      </w:r>
    </w:p>
    <w:p w14:paraId="6035E066" w14:textId="23456D22" w:rsidR="00E119B8" w:rsidRDefault="00F37DED" w:rsidP="007301BE">
      <w:pPr>
        <w:pStyle w:val="Overskrift1"/>
      </w:pPr>
      <w:bookmarkStart w:id="36" w:name="_Toc19282403"/>
      <w:r>
        <w:lastRenderedPageBreak/>
        <w:t>Testbench Data routing</w:t>
      </w:r>
      <w:bookmarkEnd w:id="36"/>
    </w:p>
    <w:p w14:paraId="52FC444B" w14:textId="3F8E3CC0" w:rsidR="00F37DED" w:rsidRDefault="00F37DED" w:rsidP="00DC56ED">
      <w:r>
        <w:t xml:space="preserve">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 chapter </w:t>
      </w:r>
      <w:r>
        <w:fldChar w:fldCharType="begin"/>
      </w:r>
      <w:r>
        <w:instrText xml:space="preserve"> REF _Ref19102567 \r \h </w:instrText>
      </w:r>
      <w:r>
        <w:fldChar w:fldCharType="separate"/>
      </w:r>
      <w:r>
        <w:t>5</w:t>
      </w:r>
      <w:r>
        <w:fldChar w:fldCharType="end"/>
      </w:r>
      <w:r w:rsidR="00842EBA">
        <w:t>.</w:t>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UVVM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1928240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505E13B6"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F25BC6">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proofErr w:type="spellStart"/>
      <w:r w:rsidR="00B8311A" w:rsidRPr="00B8311A">
        <w:t>bit_rate_checker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t>.</w:t>
      </w:r>
      <w:proofErr w:type="spellStart"/>
      <w:r w:rsidR="00B8311A" w:rsidRPr="00B8311A">
        <w:t>min_period</w:t>
      </w:r>
      <w:proofErr w:type="spellEnd"/>
      <w:r w:rsidR="00B8311A" w:rsidRPr="00B8311A">
        <w:tab/>
        <w:t>time</w:t>
      </w:r>
    </w:p>
    <w:p w14:paraId="1C414065" w14:textId="17379321" w:rsidR="00B8311A" w:rsidRPr="00B8311A" w:rsidRDefault="00151B6D" w:rsidP="00B8311A">
      <w:r>
        <w:tab/>
      </w:r>
      <w:r>
        <w:tab/>
        <w:t>.</w:t>
      </w:r>
      <w:proofErr w:type="spellStart"/>
      <w:r w:rsidR="00B8311A" w:rsidRPr="00B8311A">
        <w:t>alert_level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5AEA82A6" w:rsidR="00982A97" w:rsidRDefault="00982A97" w:rsidP="007301BE">
      <w:pPr>
        <w:pStyle w:val="Overskrift1"/>
      </w:pPr>
      <w:bookmarkStart w:id="38" w:name="_Ref19277311"/>
      <w:bookmarkStart w:id="39" w:name="_Toc19282405"/>
      <w:r>
        <w:t>VVC parameters and sequence for Randomisation, Functional Coverage,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29747E0E" w:rsidR="00BA200B" w:rsidRDefault="00BA200B" w:rsidP="00975E6D">
            <w:pPr>
              <w:jc w:val="center"/>
            </w:pPr>
            <w:r>
              <w:t>Randomness/Coverage type</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uart_transmit</w:t>
            </w:r>
            <w:proofErr w:type="spell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uart_receive</w:t>
            </w:r>
            <w:proofErr w:type="spellEnd"/>
            <w:r>
              <w:t>(UART_VVCT,1,RX,</w:t>
            </w:r>
          </w:p>
        </w:tc>
        <w:tc>
          <w:tcPr>
            <w:tcW w:w="2268" w:type="dxa"/>
          </w:tcPr>
          <w:p w14:paraId="0F3D2A4A" w14:textId="709BE98E" w:rsidR="00BA200B" w:rsidRDefault="00BA200B" w:rsidP="00AC1F03">
            <w:pPr>
              <w:jc w:val="center"/>
            </w:pPr>
          </w:p>
        </w:tc>
        <w:tc>
          <w:tcPr>
            <w:tcW w:w="2977" w:type="dxa"/>
          </w:tcPr>
          <w:p w14:paraId="388C1EF1" w14:textId="1393C74B" w:rsidR="00BA200B" w:rsidRDefault="00BA200B" w:rsidP="00AC1F03">
            <w:pPr>
              <w:jc w:val="center"/>
            </w:pPr>
            <w:r>
              <w:t>COVERAGE_FULL</w:t>
            </w: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(UART_VVCT,1,TX, 4, RANDOM_FAVOUR_EDGES, TO_BUFFER, C_UART_BUFFER, “my message”);</w:t>
      </w:r>
    </w:p>
    <w:p w14:paraId="3D22D8DE" w14:textId="5F2E61E7" w:rsidR="000A461C" w:rsidRDefault="000A461C" w:rsidP="00AC1F03">
      <w:r>
        <w:t xml:space="preserve">Example b means: </w:t>
      </w:r>
      <w:r w:rsidR="00BA200B">
        <w:t>keep on receiving data until given coverage is reached</w:t>
      </w:r>
      <w:r>
        <w:t xml:space="preserve"> 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19282406"/>
      <w:r>
        <w:lastRenderedPageBreak/>
        <w:t>Multiple Central Sequencers</w:t>
      </w:r>
      <w:bookmarkEnd w:id="27"/>
      <w:bookmarkEnd w:id="40"/>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1928240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71522847"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476E4342"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132654">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7F057E85" w:rsidR="00132654" w:rsidRDefault="00132654" w:rsidP="00132654">
      <w:pPr>
        <w:pStyle w:val="Listeavsnitt"/>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del w:id="43" w:author="Forfatter">
        <w:r w:rsidR="006C3D2D" w:rsidDel="00F425F9">
          <w:delText xml:space="preserve">result </w:delText>
        </w:r>
      </w:del>
      <w:ins w:id="44" w:author="Forfatter">
        <w:r w:rsidR="00F425F9">
          <w:t>type</w:t>
        </w:r>
        <w:r w:rsidR="00F425F9">
          <w:t xml:space="preserve"> </w:t>
        </w:r>
      </w:ins>
      <w:r w:rsidR="006C3D2D">
        <w:t>of the transaction is known</w:t>
      </w:r>
      <w:ins w:id="45" w:author="Forfatter">
        <w:r w:rsidR="00F425F9">
          <w:t>, e.g. TRANSMIT or RECEIVE for UART</w:t>
        </w:r>
      </w:ins>
      <w:r w:rsidR="006C3D2D">
        <w:t xml:space="preserve"> </w:t>
      </w:r>
      <w:bookmarkStart w:id="46" w:name="_GoBack"/>
      <w:bookmarkEnd w:id="46"/>
      <w:r w:rsidR="006C3D2D">
        <w:t>(otherwise NO_OPERATION)</w:t>
      </w:r>
      <w:commentRangeStart w:id="47"/>
      <w:r w:rsidR="006C3D2D">
        <w:t xml:space="preserve">   </w:t>
      </w:r>
      <w:del w:id="48" w:author="Forfatter">
        <w:r w:rsidR="006C3D2D" w:rsidDel="002738AF">
          <w:delText>**** IN_PROGRESS????</w:delText>
        </w:r>
        <w:commentRangeEnd w:id="47"/>
        <w:r w:rsidR="00E10D63" w:rsidDel="002738AF">
          <w:rPr>
            <w:rStyle w:val="Merknadsreferanse"/>
          </w:rPr>
          <w:commentReference w:id="47"/>
        </w:r>
      </w:del>
    </w:p>
    <w:p w14:paraId="26EE3CA8" w14:textId="712C112B" w:rsidR="006C3D2D" w:rsidRDefault="006C3D2D" w:rsidP="00132654">
      <w:pPr>
        <w:pStyle w:val="Listeavsnitt"/>
        <w:numPr>
          <w:ilvl w:val="0"/>
          <w:numId w:val="13"/>
        </w:numPr>
      </w:pPr>
      <w:proofErr w:type="spellStart"/>
      <w:r>
        <w:t>Transaction_status</w:t>
      </w:r>
      <w:proofErr w:type="spellEnd"/>
      <w:r>
        <w:t>: Will be set to FAILED or SUCCEEDED as soon as the result is 100% given. Prior to that – during the transaction :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 xml:space="preserve">The Transaction info provided out of a Monitor uses a global signal. This signal and all related VHDL types are defined in </w:t>
      </w:r>
      <w:proofErr w:type="spellStart"/>
      <w:r>
        <w:t>transaction_pkg</w:t>
      </w:r>
      <w:proofErr w:type="spellEnd"/>
      <w:r>
        <w:t>.</w:t>
      </w:r>
    </w:p>
    <w:p w14:paraId="0CAB7733" w14:textId="2F0AF5D8" w:rsidR="006C3D2D" w:rsidRDefault="006C3D2D" w:rsidP="006C3D2D">
      <w:r>
        <w:t>-  Monitor DTT signal : global_&lt;protocol-name&gt;_</w:t>
      </w:r>
      <w:proofErr w:type="spellStart"/>
      <w:r>
        <w:t>monitor_transaction</w:t>
      </w:r>
      <w:proofErr w:type="spellEnd"/>
      <w:r>
        <w:t xml:space="preserve">,  e.g. </w:t>
      </w:r>
      <w:proofErr w:type="spellStart"/>
      <w:r>
        <w:t>global_uart_monitor_transaction</w:t>
      </w:r>
      <w:proofErr w:type="spellEnd"/>
      <w:r>
        <w:t>(instance number, channel)</w:t>
      </w:r>
    </w:p>
    <w:p w14:paraId="6B3C47C3" w14:textId="75F763CA" w:rsidR="006C3D2D" w:rsidRDefault="006C3D2D" w:rsidP="006C3D2D"/>
    <w:p w14:paraId="2EBC2E33" w14:textId="6A9F94F5" w:rsidR="00017067" w:rsidRDefault="00017067" w:rsidP="006C3D2D">
      <w:pPr>
        <w:rPr>
          <w:ins w:id="49" w:author="Forfatter"/>
        </w:rPr>
      </w:pPr>
      <w:commentRangeStart w:id="50"/>
      <w:r>
        <w:t xml:space="preserve">See DTT record </w:t>
      </w:r>
      <w:r w:rsidR="00F85122">
        <w:t>hierarchy</w:t>
      </w:r>
      <w:r>
        <w:t xml:space="preserve"> in </w:t>
      </w:r>
      <w:r>
        <w:fldChar w:fldCharType="begin"/>
      </w:r>
      <w:r>
        <w:instrText xml:space="preserve"> REF _Ref19605259 \h </w:instrText>
      </w:r>
      <w:r>
        <w:fldChar w:fldCharType="separate"/>
      </w:r>
      <w:r>
        <w:t xml:space="preserve">Table </w:t>
      </w:r>
      <w:r>
        <w:rPr>
          <w:noProof/>
        </w:rPr>
        <w:t>1</w:t>
      </w:r>
      <w:r>
        <w:fldChar w:fldCharType="end"/>
      </w:r>
      <w:ins w:id="51" w:author="Forfatter">
        <w:r w:rsidR="002738AF">
          <w:t xml:space="preserve"> for more details</w:t>
        </w:r>
        <w:commentRangeEnd w:id="50"/>
        <w:r w:rsidR="002738AF">
          <w:rPr>
            <w:rStyle w:val="Merknadsreferanse"/>
          </w:rPr>
          <w:commentReference w:id="50"/>
        </w:r>
      </w:ins>
      <w:r>
        <w:t>.</w:t>
      </w:r>
    </w:p>
    <w:p w14:paraId="4D35E30C" w14:textId="6278E767" w:rsidR="002738AF" w:rsidRPr="00C50E31" w:rsidDel="002738AF" w:rsidRDefault="002738AF" w:rsidP="006C3D2D">
      <w:pPr>
        <w:rPr>
          <w:del w:id="52" w:author="Forfatter"/>
        </w:rPr>
      </w:pPr>
      <w:ins w:id="53" w:author="Forfatter">
        <w:r>
          <w:br w:type="page"/>
        </w:r>
      </w:ins>
    </w:p>
    <w:p w14:paraId="02BE358D" w14:textId="6CB3EA9F" w:rsidR="002902D9" w:rsidRDefault="002902D9" w:rsidP="002902D9">
      <w:pPr>
        <w:pStyle w:val="Overskrift1"/>
      </w:pPr>
      <w:bookmarkStart w:id="54" w:name="_Toc19282408"/>
      <w:r>
        <w:lastRenderedPageBreak/>
        <w:t>Compile scripts</w:t>
      </w:r>
      <w:bookmarkEnd w:id="42"/>
      <w:bookmarkEnd w:id="54"/>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55" w:name="_Toc17306319"/>
      <w:bookmarkStart w:id="56" w:name="_Toc19282409"/>
      <w:r>
        <w:rPr>
          <w:lang w:val="en-US"/>
        </w:rPr>
        <w:t>Scope of verbosity control</w:t>
      </w:r>
      <w:bookmarkEnd w:id="55"/>
      <w:bookmarkEnd w:id="56"/>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disable_log_msg</w:t>
      </w:r>
      <w:proofErr w:type="spell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nable_log_msg</w:t>
      </w:r>
      <w:proofErr w:type="spellEnd"/>
      <w:r w:rsidR="00C31332">
        <w:rPr>
          <w:rFonts w:ascii="Consolas" w:hAnsi="Consolas"/>
          <w:lang w:val="en-US"/>
        </w:rPr>
        <w:t>(</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log_msg</w:t>
      </w:r>
      <w:proofErr w:type="spell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sb_under_test</w:t>
      </w:r>
      <w:proofErr w:type="spellEnd"/>
      <w:r>
        <w:rPr>
          <w:rFonts w:ascii="Consolas" w:hAnsi="Consolas"/>
          <w:lang w:val="en-US"/>
        </w:rPr>
        <w:t xml:space="preserve"> :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sb_under_test.disable_log_msg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sb_under_test.enable_log_msg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D4A36" w:rsidRPr="009902B2" w:rsidRDefault="004D4A3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4D4A36" w:rsidRPr="009902B2" w:rsidRDefault="004D4A3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D4A36" w:rsidRPr="000B3A3B" w:rsidRDefault="004D4A36" w:rsidP="0058685D">
                            <w:pPr>
                              <w:rPr>
                                <w:rFonts w:eastAsia="MS Mincho" w:cs="MS Mincho"/>
                                <w:b/>
                                <w:sz w:val="16"/>
                              </w:rPr>
                            </w:pPr>
                            <w:r w:rsidRPr="000B3A3B">
                              <w:rPr>
                                <w:b/>
                                <w:sz w:val="16"/>
                              </w:rPr>
                              <w:t>INTELLECTUAL</w:t>
                            </w:r>
                          </w:p>
                          <w:p w14:paraId="27EC7A63" w14:textId="23C6B24A" w:rsidR="004D4A36" w:rsidRPr="000B3A3B" w:rsidRDefault="004D4A3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4D4A36" w:rsidRPr="000B3A3B" w:rsidRDefault="004D4A36" w:rsidP="0058685D">
                      <w:pPr>
                        <w:rPr>
                          <w:rFonts w:eastAsia="MS Mincho" w:cs="MS Mincho"/>
                          <w:b/>
                          <w:sz w:val="16"/>
                        </w:rPr>
                      </w:pPr>
                      <w:r w:rsidRPr="000B3A3B">
                        <w:rPr>
                          <w:b/>
                          <w:sz w:val="16"/>
                        </w:rPr>
                        <w:t>INTELLECTUAL</w:t>
                      </w:r>
                    </w:p>
                    <w:p w14:paraId="27EC7A63" w14:textId="23C6B24A" w:rsidR="004D4A36" w:rsidRPr="000B3A3B" w:rsidRDefault="004D4A3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Forfatter" w:initials="A">
    <w:p w14:paraId="1B1241B8" w14:textId="77777777" w:rsidR="004D4A36" w:rsidRPr="000848FC" w:rsidRDefault="004D4A36">
      <w:pPr>
        <w:pStyle w:val="Merknadstekst"/>
        <w:rPr>
          <w:lang w:val="nb-NO"/>
        </w:rPr>
      </w:pPr>
      <w:r>
        <w:rPr>
          <w:rStyle w:val="Merknadsreferanse"/>
        </w:rPr>
        <w:annotationRef/>
      </w:r>
      <w:r w:rsidRPr="000848FC">
        <w:rPr>
          <w:lang w:val="nb-NO"/>
        </w:rPr>
        <w:t>ET: Tror kanskje vi bør revurdere Monitor. Det er vel egentlig ulogisk at den viser INACTIVE når den faktisk er aktiv…</w:t>
      </w:r>
    </w:p>
    <w:p w14:paraId="20991202" w14:textId="4DE3110F" w:rsidR="004D4A36" w:rsidRPr="000848FC" w:rsidRDefault="004D4A36">
      <w:pPr>
        <w:pStyle w:val="Merknadstekst"/>
        <w:rPr>
          <w:lang w:val="nb-NO"/>
        </w:rPr>
      </w:pPr>
    </w:p>
  </w:comment>
  <w:comment w:id="47" w:author="Forfatter" w:initials="A">
    <w:p w14:paraId="774B82B0" w14:textId="77777777" w:rsidR="00E10D63" w:rsidRDefault="00E10D63">
      <w:pPr>
        <w:pStyle w:val="Merknadstekst"/>
        <w:rPr>
          <w:lang w:val="nb-NO"/>
        </w:rPr>
      </w:pPr>
      <w:r>
        <w:rPr>
          <w:rStyle w:val="Merknadsreferanse"/>
        </w:rPr>
        <w:annotationRef/>
      </w:r>
      <w:r w:rsidRPr="00E10D63">
        <w:rPr>
          <w:lang w:val="nb-NO"/>
        </w:rPr>
        <w:t>IN_PROGRESS er ikke en d</w:t>
      </w:r>
      <w:r>
        <w:rPr>
          <w:lang w:val="nb-NO"/>
        </w:rPr>
        <w:t xml:space="preserve">el av </w:t>
      </w:r>
      <w:proofErr w:type="spellStart"/>
      <w:r>
        <w:rPr>
          <w:lang w:val="nb-NO"/>
        </w:rPr>
        <w:t>t_operation</w:t>
      </w:r>
      <w:proofErr w:type="spellEnd"/>
      <w:r>
        <w:rPr>
          <w:lang w:val="nb-NO"/>
        </w:rPr>
        <w:t xml:space="preserve">, men en del av </w:t>
      </w:r>
      <w:proofErr w:type="spellStart"/>
      <w:r>
        <w:rPr>
          <w:lang w:val="nb-NO"/>
        </w:rPr>
        <w:t>t_transaction_status</w:t>
      </w:r>
      <w:proofErr w:type="spellEnd"/>
      <w:r>
        <w:rPr>
          <w:lang w:val="nb-NO"/>
        </w:rPr>
        <w:t xml:space="preserve">. </w:t>
      </w:r>
    </w:p>
    <w:p w14:paraId="32AB27E7" w14:textId="1897169F" w:rsidR="00E10D63" w:rsidRPr="00E10D63" w:rsidRDefault="00E10D63">
      <w:pPr>
        <w:pStyle w:val="Merknadstekst"/>
        <w:rPr>
          <w:lang w:val="nb-NO"/>
        </w:rPr>
      </w:pPr>
    </w:p>
  </w:comment>
  <w:comment w:id="50" w:author="Forfatter" w:initials="A">
    <w:p w14:paraId="0F4ACE00" w14:textId="682DD52E" w:rsidR="002738AF" w:rsidRPr="002738AF" w:rsidRDefault="002738AF">
      <w:pPr>
        <w:pStyle w:val="Merknadstekst"/>
        <w:rPr>
          <w:lang w:val="nb-NO"/>
        </w:rPr>
      </w:pPr>
      <w:r>
        <w:rPr>
          <w:rStyle w:val="Merknadsreferanse"/>
        </w:rPr>
        <w:annotationRef/>
      </w:r>
      <w:r>
        <w:rPr>
          <w:lang w:val="nb-NO"/>
        </w:rPr>
        <w:t>Foreslår vi l</w:t>
      </w:r>
      <w:r w:rsidRPr="002738AF">
        <w:rPr>
          <w:lang w:val="nb-NO"/>
        </w:rPr>
        <w:t>egger til referanse til VVC D</w:t>
      </w:r>
      <w:r>
        <w:rPr>
          <w:lang w:val="nb-NO"/>
        </w:rPr>
        <w:t>TT record ettersom den er lik.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91202" w15:done="0"/>
  <w15:commentEx w15:paraId="32AB27E7" w15:done="0"/>
  <w15:commentEx w15:paraId="0F4AC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91202" w16cid:durableId="21248395"/>
  <w16cid:commentId w16cid:paraId="32AB27E7" w16cid:durableId="212B2ADC"/>
  <w16cid:commentId w16cid:paraId="0F4ACE00" w16cid:durableId="212B2C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738E9" w14:textId="77777777" w:rsidR="00A303C3" w:rsidRPr="009F58C4" w:rsidRDefault="00A303C3">
      <w:pPr>
        <w:rPr>
          <w:rFonts w:ascii="Arial" w:hAnsi="Arial" w:cs="Arial"/>
          <w:lang w:val="sq-AL"/>
        </w:rPr>
      </w:pPr>
      <w:r w:rsidRPr="009F58C4">
        <w:rPr>
          <w:rFonts w:ascii="Arial" w:hAnsi="Arial" w:cs="Arial"/>
          <w:lang w:val="sq-AL"/>
        </w:rPr>
        <w:separator/>
      </w:r>
    </w:p>
  </w:endnote>
  <w:endnote w:type="continuationSeparator" w:id="0">
    <w:p w14:paraId="580643EB" w14:textId="77777777" w:rsidR="00A303C3" w:rsidRPr="009F58C4" w:rsidRDefault="00A303C3">
      <w:pPr>
        <w:rPr>
          <w:rFonts w:ascii="Arial" w:hAnsi="Arial" w:cs="Arial"/>
          <w:lang w:val="sq-AL"/>
        </w:rPr>
      </w:pPr>
      <w:r w:rsidRPr="009F58C4">
        <w:rPr>
          <w:rFonts w:ascii="Arial" w:hAnsi="Arial" w:cs="Arial"/>
          <w:lang w:val="sq-AL"/>
        </w:rPr>
        <w:continuationSeparator/>
      </w:r>
    </w:p>
  </w:endnote>
  <w:endnote w:type="continuationNotice" w:id="1">
    <w:p w14:paraId="5907FF0E" w14:textId="77777777" w:rsidR="00A303C3" w:rsidRDefault="00A30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4A36" w:rsidRDefault="004D4A3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4A36" w:rsidRDefault="004D4A3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4D4A36" w:rsidRPr="00FA2638" w:rsidRDefault="004D4A36"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4D4A36" w:rsidRPr="00F425F9" w14:paraId="35168E3E" w14:textId="77777777" w:rsidTr="003C4A1B">
      <w:trPr>
        <w:trHeight w:val="214"/>
        <w:jc w:val="center"/>
      </w:trPr>
      <w:tc>
        <w:tcPr>
          <w:tcW w:w="4678" w:type="dxa"/>
          <w:vAlign w:val="center"/>
        </w:tcPr>
        <w:p w14:paraId="78424532" w14:textId="55397797" w:rsidR="004D4A36" w:rsidRPr="00493329" w:rsidRDefault="004D4A36"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731DF62" w:rsidR="004D4A36" w:rsidRPr="00493329" w:rsidRDefault="004D4A36"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425F9">
            <w:rPr>
              <w:rFonts w:ascii="Helvetica" w:hAnsi="Helvetica" w:cs="Arial"/>
              <w:noProof/>
              <w:color w:val="1381C4"/>
              <w:sz w:val="14"/>
              <w:lang w:val="en-US"/>
            </w:rPr>
            <w:t>2019-09-17</w:t>
          </w:r>
          <w:r>
            <w:rPr>
              <w:rFonts w:ascii="Helvetica" w:hAnsi="Helvetica" w:cs="Arial"/>
              <w:color w:val="1381C4"/>
              <w:sz w:val="14"/>
              <w:lang w:val="sq-AL"/>
            </w:rPr>
            <w:fldChar w:fldCharType="end"/>
          </w:r>
        </w:p>
      </w:tc>
      <w:tc>
        <w:tcPr>
          <w:tcW w:w="3929" w:type="dxa"/>
          <w:vAlign w:val="center"/>
        </w:tcPr>
        <w:p w14:paraId="4D00DFF0" w14:textId="5E63FBF4" w:rsidR="004D4A36" w:rsidRPr="00493329" w:rsidRDefault="00A303C3"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57" w:author="Forfatter">
                <w:rPr/>
              </w:rPrChange>
            </w:rPr>
            <w:instrText xml:space="preserve"> HYPERLINK "mailto:support@bitvis.no" </w:instrText>
          </w:r>
          <w:r>
            <w:fldChar w:fldCharType="separate"/>
          </w:r>
          <w:r w:rsidR="004D4A36" w:rsidRPr="00493329">
            <w:rPr>
              <w:rStyle w:val="Hyperkobling"/>
              <w:rFonts w:cs="Arial"/>
              <w:color w:val="1381C4"/>
              <w:sz w:val="14"/>
              <w:lang w:val="sq-AL"/>
            </w:rPr>
            <w:t>support@bitvis.no</w:t>
          </w:r>
          <w:r>
            <w:rPr>
              <w:rStyle w:val="Hyperkobling"/>
              <w:rFonts w:cs="Arial"/>
              <w:color w:val="1381C4"/>
              <w:sz w:val="14"/>
              <w:lang w:val="sq-AL"/>
            </w:rPr>
            <w:fldChar w:fldCharType="end"/>
          </w:r>
          <w:r w:rsidR="004D4A36" w:rsidRPr="00493329">
            <w:rPr>
              <w:rFonts w:ascii="Helvetica" w:hAnsi="Helvetica" w:cs="Arial"/>
              <w:color w:val="1381C4"/>
              <w:sz w:val="14"/>
              <w:lang w:val="sq-AL"/>
            </w:rPr>
            <w:t xml:space="preserve">   +47 66 98 87 59   </w:t>
          </w:r>
          <w:r w:rsidR="004D4A36" w:rsidRPr="00493329">
            <w:rPr>
              <w:rFonts w:ascii="Helvetica" w:hAnsi="Helvetica" w:cs="Arial"/>
              <w:color w:val="1381C4"/>
              <w:sz w:val="14"/>
              <w:u w:val="single"/>
              <w:lang w:val="sq-AL"/>
            </w:rPr>
            <w:t>www.bitvis.no</w:t>
          </w:r>
          <w:r w:rsidR="004D4A36" w:rsidRPr="00493329">
            <w:rPr>
              <w:rStyle w:val="Hyperkobling"/>
              <w:rFonts w:cs="Arial"/>
              <w:color w:val="1381C4"/>
              <w:sz w:val="14"/>
              <w:lang w:val="sq-AL"/>
            </w:rPr>
            <w:t xml:space="preserve"> </w:t>
          </w:r>
        </w:p>
      </w:tc>
      <w:tc>
        <w:tcPr>
          <w:tcW w:w="3409" w:type="dxa"/>
          <w:vAlign w:val="center"/>
        </w:tcPr>
        <w:p w14:paraId="359BCD0F" w14:textId="67490470" w:rsidR="004D4A36" w:rsidRPr="00493329" w:rsidRDefault="004D4A3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D4A36" w:rsidRPr="00FB1499" w:rsidRDefault="004D4A3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4D4A36" w:rsidRPr="003354AD" w:rsidRDefault="004D4A3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D4A36" w:rsidRPr="00EC0823" w:rsidRDefault="004D4A36"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D4A36" w:rsidRPr="00EC0823" w:rsidRDefault="004D4A36"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4D4A36" w:rsidRDefault="004D4A3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9A551" w14:textId="77777777" w:rsidR="00A303C3" w:rsidRPr="009F58C4" w:rsidRDefault="00A303C3">
      <w:pPr>
        <w:rPr>
          <w:rFonts w:ascii="Arial" w:hAnsi="Arial" w:cs="Arial"/>
          <w:lang w:val="sq-AL"/>
        </w:rPr>
      </w:pPr>
      <w:r w:rsidRPr="009F58C4">
        <w:rPr>
          <w:rFonts w:ascii="Arial" w:hAnsi="Arial" w:cs="Arial"/>
          <w:lang w:val="sq-AL"/>
        </w:rPr>
        <w:separator/>
      </w:r>
    </w:p>
  </w:footnote>
  <w:footnote w:type="continuationSeparator" w:id="0">
    <w:p w14:paraId="16864095" w14:textId="77777777" w:rsidR="00A303C3" w:rsidRPr="009F58C4" w:rsidRDefault="00A303C3">
      <w:pPr>
        <w:rPr>
          <w:rFonts w:ascii="Arial" w:hAnsi="Arial" w:cs="Arial"/>
          <w:lang w:val="sq-AL"/>
        </w:rPr>
      </w:pPr>
      <w:r w:rsidRPr="009F58C4">
        <w:rPr>
          <w:rFonts w:ascii="Arial" w:hAnsi="Arial" w:cs="Arial"/>
          <w:lang w:val="sq-AL"/>
        </w:rPr>
        <w:continuationSeparator/>
      </w:r>
    </w:p>
  </w:footnote>
  <w:footnote w:type="continuationNotice" w:id="1">
    <w:p w14:paraId="3AF3C46A" w14:textId="77777777" w:rsidR="00A303C3" w:rsidRDefault="00A303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D4A36" w:rsidRDefault="004D4A3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D4A36" w:rsidRDefault="004D4A3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D4A36" w:rsidRDefault="004D4A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757D0-9548-4FB6-9F15-C6DE233A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6841</Words>
  <Characters>36263</Characters>
  <Application>Microsoft Office Word</Application>
  <DocSecurity>0</DocSecurity>
  <Lines>302</Lines>
  <Paragraphs>86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43018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2019-09-17T08:09:00Z</dcterms:modified>
</cp:coreProperties>
</file>