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proofErr w:type="spellStart"/>
      <w:r>
        <w:rPr>
          <w:b/>
          <w:color w:val="000000" w:themeColor="text1"/>
          <w:sz w:val="40"/>
          <w:szCs w:val="40"/>
        </w:rPr>
        <w:t>UVVM</w:t>
      </w:r>
      <w:proofErr w:type="spellEnd"/>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proofErr w:type="spellStart"/>
      <w:r w:rsidR="00EF2F19" w:rsidRPr="00346290">
        <w:rPr>
          <w:rFonts w:ascii="Helvetica Neue" w:hAnsi="Helvetica Neue"/>
          <w:color w:val="000000" w:themeColor="text1"/>
          <w:szCs w:val="18"/>
        </w:rPr>
        <w:t>UVVM</w:t>
      </w:r>
      <w:proofErr w:type="spellEnd"/>
      <w:r w:rsidR="00EF2F19" w:rsidRPr="00346290">
        <w:rPr>
          <w:rFonts w:ascii="Helvetica Neue" w:hAnsi="Helvetica Neue"/>
          <w:color w:val="000000" w:themeColor="text1"/>
          <w:szCs w:val="18"/>
        </w:rPr>
        <w:t xml:space="preserve">, in addition to helpful and important </w:t>
      </w:r>
      <w:proofErr w:type="spellStart"/>
      <w:r w:rsidR="00EF2F19" w:rsidRPr="00346290">
        <w:rPr>
          <w:rFonts w:ascii="Helvetica Neue" w:hAnsi="Helvetica Neue"/>
          <w:color w:val="000000" w:themeColor="text1"/>
          <w:szCs w:val="18"/>
        </w:rPr>
        <w:t>VV</w:t>
      </w:r>
      <w:r w:rsidR="00817058" w:rsidRPr="00346290">
        <w:rPr>
          <w:rFonts w:ascii="Helvetica Neue" w:hAnsi="Helvetica Neue"/>
          <w:color w:val="000000" w:themeColor="text1"/>
          <w:szCs w:val="18"/>
        </w:rPr>
        <w:t>C</w:t>
      </w:r>
      <w:proofErr w:type="spellEnd"/>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w:t>
      </w:r>
      <w:proofErr w:type="spellStart"/>
      <w:r w:rsidR="00830C4E">
        <w:rPr>
          <w:rFonts w:ascii="Helvetica Neue" w:hAnsi="Helvetica Neue"/>
          <w:color w:val="000000" w:themeColor="text1"/>
          <w:szCs w:val="18"/>
        </w:rPr>
        <w:t>VVC</w:t>
      </w:r>
      <w:proofErr w:type="spellEnd"/>
      <w:r w:rsidR="00830C4E">
        <w:rPr>
          <w:rFonts w:ascii="Helvetica Neue" w:hAnsi="Helvetica Neue"/>
          <w:color w:val="000000" w:themeColor="text1"/>
          <w:szCs w:val="18"/>
        </w:rPr>
        <w:t xml:space="preserve"> Framework and the command mechanism </w:t>
      </w:r>
      <w:r w:rsidR="00066B20" w:rsidRPr="00346290">
        <w:rPr>
          <w:rFonts w:ascii="Helvetica Neue" w:hAnsi="Helvetica Neue"/>
          <w:color w:val="000000" w:themeColor="text1"/>
          <w:szCs w:val="18"/>
        </w:rPr>
        <w:t xml:space="preserve">can be found in the </w:t>
      </w:r>
      <w:proofErr w:type="spellStart"/>
      <w:r w:rsidR="00066B20" w:rsidRPr="00346290">
        <w:rPr>
          <w:rFonts w:ascii="Helvetica Neue" w:hAnsi="Helvetica Neue"/>
          <w:color w:val="000000" w:themeColor="text1"/>
          <w:szCs w:val="18"/>
        </w:rPr>
        <w:t>VVC</w:t>
      </w:r>
      <w:proofErr w:type="spellEnd"/>
      <w:r w:rsidR="00066B20" w:rsidRPr="00346290">
        <w:rPr>
          <w:rFonts w:ascii="Helvetica Neue" w:hAnsi="Helvetica Neue"/>
          <w:color w:val="000000" w:themeColor="text1"/>
          <w:szCs w:val="18"/>
        </w:rPr>
        <w:t xml:space="preserve">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1CCFCDBA" w14:textId="260584C5" w:rsidR="00406D5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3166294" w:history="1">
            <w:r w:rsidR="00406D52" w:rsidRPr="007711C2">
              <w:rPr>
                <w:rStyle w:val="Hyperkobling"/>
                <w:noProof/>
              </w:rPr>
              <w:t>1</w:t>
            </w:r>
            <w:r w:rsidR="00406D52">
              <w:rPr>
                <w:rFonts w:eastAsiaTheme="minorEastAsia" w:cstheme="minorBidi"/>
                <w:b w:val="0"/>
                <w:bCs w:val="0"/>
                <w:caps w:val="0"/>
                <w:noProof/>
                <w:sz w:val="24"/>
                <w:szCs w:val="24"/>
                <w:lang w:val="nb-NO" w:eastAsia="nb-NO"/>
              </w:rPr>
              <w:tab/>
            </w:r>
            <w:r w:rsidR="00406D52" w:rsidRPr="007711C2">
              <w:rPr>
                <w:rStyle w:val="Hyperkobling"/>
                <w:noProof/>
              </w:rPr>
              <w:t>Libraries</w:t>
            </w:r>
            <w:r w:rsidR="00406D52">
              <w:rPr>
                <w:noProof/>
                <w:webHidden/>
              </w:rPr>
              <w:tab/>
            </w:r>
            <w:r w:rsidR="00406D52">
              <w:rPr>
                <w:noProof/>
                <w:webHidden/>
              </w:rPr>
              <w:fldChar w:fldCharType="begin"/>
            </w:r>
            <w:r w:rsidR="00406D52">
              <w:rPr>
                <w:noProof/>
                <w:webHidden/>
              </w:rPr>
              <w:instrText xml:space="preserve"> PAGEREF _Toc23166294 \h </w:instrText>
            </w:r>
            <w:r w:rsidR="00406D52">
              <w:rPr>
                <w:noProof/>
                <w:webHidden/>
              </w:rPr>
            </w:r>
            <w:r w:rsidR="00406D52">
              <w:rPr>
                <w:noProof/>
                <w:webHidden/>
              </w:rPr>
              <w:fldChar w:fldCharType="separate"/>
            </w:r>
            <w:r w:rsidR="006B5228">
              <w:rPr>
                <w:noProof/>
                <w:webHidden/>
              </w:rPr>
              <w:t>2</w:t>
            </w:r>
            <w:r w:rsidR="00406D52">
              <w:rPr>
                <w:noProof/>
                <w:webHidden/>
              </w:rPr>
              <w:fldChar w:fldCharType="end"/>
            </w:r>
          </w:hyperlink>
        </w:p>
        <w:p w14:paraId="6B1415EF" w14:textId="58261807" w:rsidR="00406D52" w:rsidRDefault="00AF08DF">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5" w:history="1">
            <w:r w:rsidR="00406D52" w:rsidRPr="007711C2">
              <w:rPr>
                <w:rStyle w:val="Hyperkobling"/>
                <w:noProof/>
              </w:rPr>
              <w:t>2</w:t>
            </w:r>
            <w:r w:rsidR="00406D52">
              <w:rPr>
                <w:rFonts w:eastAsiaTheme="minorEastAsia" w:cstheme="minorBidi"/>
                <w:b w:val="0"/>
                <w:bCs w:val="0"/>
                <w:caps w:val="0"/>
                <w:noProof/>
                <w:sz w:val="24"/>
                <w:szCs w:val="24"/>
                <w:lang w:val="nb-NO" w:eastAsia="nb-NO"/>
              </w:rPr>
              <w:tab/>
            </w:r>
            <w:r w:rsidR="00406D52" w:rsidRPr="007711C2">
              <w:rPr>
                <w:rStyle w:val="Hyperkobling"/>
                <w:noProof/>
              </w:rPr>
              <w:t>UVVM Initialization</w:t>
            </w:r>
            <w:r w:rsidR="00406D52">
              <w:rPr>
                <w:noProof/>
                <w:webHidden/>
              </w:rPr>
              <w:tab/>
            </w:r>
            <w:r w:rsidR="00406D52">
              <w:rPr>
                <w:noProof/>
                <w:webHidden/>
              </w:rPr>
              <w:fldChar w:fldCharType="begin"/>
            </w:r>
            <w:r w:rsidR="00406D52">
              <w:rPr>
                <w:noProof/>
                <w:webHidden/>
              </w:rPr>
              <w:instrText xml:space="preserve"> PAGEREF _Toc23166295 \h </w:instrText>
            </w:r>
            <w:r w:rsidR="00406D52">
              <w:rPr>
                <w:noProof/>
                <w:webHidden/>
              </w:rPr>
            </w:r>
            <w:r w:rsidR="00406D52">
              <w:rPr>
                <w:noProof/>
                <w:webHidden/>
              </w:rPr>
              <w:fldChar w:fldCharType="separate"/>
            </w:r>
            <w:r w:rsidR="006B5228">
              <w:rPr>
                <w:noProof/>
                <w:webHidden/>
              </w:rPr>
              <w:t>2</w:t>
            </w:r>
            <w:r w:rsidR="00406D52">
              <w:rPr>
                <w:noProof/>
                <w:webHidden/>
              </w:rPr>
              <w:fldChar w:fldCharType="end"/>
            </w:r>
          </w:hyperlink>
        </w:p>
        <w:p w14:paraId="7C9A68F5" w14:textId="3E401803" w:rsidR="00406D52" w:rsidRDefault="00AF08DF">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6" w:history="1">
            <w:r w:rsidR="00406D52" w:rsidRPr="007711C2">
              <w:rPr>
                <w:rStyle w:val="Hyperkobling"/>
                <w:noProof/>
              </w:rPr>
              <w:t>3</w:t>
            </w:r>
            <w:r w:rsidR="00406D52">
              <w:rPr>
                <w:rFonts w:eastAsiaTheme="minorEastAsia" w:cstheme="minorBidi"/>
                <w:b w:val="0"/>
                <w:bCs w:val="0"/>
                <w:caps w:val="0"/>
                <w:noProof/>
                <w:sz w:val="24"/>
                <w:szCs w:val="24"/>
                <w:lang w:val="nb-NO" w:eastAsia="nb-NO"/>
              </w:rPr>
              <w:tab/>
            </w:r>
            <w:r w:rsidR="00406D52" w:rsidRPr="007711C2">
              <w:rPr>
                <w:rStyle w:val="Hyperkobling"/>
                <w:noProof/>
              </w:rPr>
              <w:t>UVVM and VVC Shared Variables</w:t>
            </w:r>
            <w:r w:rsidR="00406D52">
              <w:rPr>
                <w:noProof/>
                <w:webHidden/>
              </w:rPr>
              <w:tab/>
            </w:r>
            <w:r w:rsidR="00406D52">
              <w:rPr>
                <w:noProof/>
                <w:webHidden/>
              </w:rPr>
              <w:fldChar w:fldCharType="begin"/>
            </w:r>
            <w:r w:rsidR="00406D52">
              <w:rPr>
                <w:noProof/>
                <w:webHidden/>
              </w:rPr>
              <w:instrText xml:space="preserve"> PAGEREF _Toc23166296 \h </w:instrText>
            </w:r>
            <w:r w:rsidR="00406D52">
              <w:rPr>
                <w:noProof/>
                <w:webHidden/>
              </w:rPr>
            </w:r>
            <w:r w:rsidR="00406D52">
              <w:rPr>
                <w:noProof/>
                <w:webHidden/>
              </w:rPr>
              <w:fldChar w:fldCharType="separate"/>
            </w:r>
            <w:r w:rsidR="006B5228">
              <w:rPr>
                <w:noProof/>
                <w:webHidden/>
              </w:rPr>
              <w:t>3</w:t>
            </w:r>
            <w:r w:rsidR="00406D52">
              <w:rPr>
                <w:noProof/>
                <w:webHidden/>
              </w:rPr>
              <w:fldChar w:fldCharType="end"/>
            </w:r>
          </w:hyperlink>
        </w:p>
        <w:p w14:paraId="4AB97803" w14:textId="0423DB72" w:rsidR="00406D52" w:rsidRDefault="00AF08DF">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7" w:history="1">
            <w:r w:rsidR="00406D52" w:rsidRPr="007711C2">
              <w:rPr>
                <w:rStyle w:val="Hyperkobling"/>
                <w:noProof/>
              </w:rPr>
              <w:t>4</w:t>
            </w:r>
            <w:r w:rsidR="00406D52">
              <w:rPr>
                <w:rFonts w:eastAsiaTheme="minorEastAsia" w:cstheme="minorBidi"/>
                <w:b w:val="0"/>
                <w:bCs w:val="0"/>
                <w:caps w:val="0"/>
                <w:noProof/>
                <w:sz w:val="24"/>
                <w:szCs w:val="24"/>
                <w:lang w:val="nb-NO" w:eastAsia="nb-NO"/>
              </w:rPr>
              <w:tab/>
            </w:r>
            <w:r w:rsidR="00406D52" w:rsidRPr="007711C2">
              <w:rPr>
                <w:rStyle w:val="Hyperkobling"/>
                <w:noProof/>
              </w:rPr>
              <w:t>VVC Status, Configuration and Transaction information</w:t>
            </w:r>
            <w:r w:rsidR="00406D52">
              <w:rPr>
                <w:noProof/>
                <w:webHidden/>
              </w:rPr>
              <w:tab/>
            </w:r>
            <w:r w:rsidR="00406D52">
              <w:rPr>
                <w:noProof/>
                <w:webHidden/>
              </w:rPr>
              <w:fldChar w:fldCharType="begin"/>
            </w:r>
            <w:r w:rsidR="00406D52">
              <w:rPr>
                <w:noProof/>
                <w:webHidden/>
              </w:rPr>
              <w:instrText xml:space="preserve"> PAGEREF _Toc23166297 \h </w:instrText>
            </w:r>
            <w:r w:rsidR="00406D52">
              <w:rPr>
                <w:noProof/>
                <w:webHidden/>
              </w:rPr>
            </w:r>
            <w:r w:rsidR="00406D52">
              <w:rPr>
                <w:noProof/>
                <w:webHidden/>
              </w:rPr>
              <w:fldChar w:fldCharType="separate"/>
            </w:r>
            <w:r w:rsidR="006B5228">
              <w:rPr>
                <w:noProof/>
                <w:webHidden/>
              </w:rPr>
              <w:t>4</w:t>
            </w:r>
            <w:r w:rsidR="00406D52">
              <w:rPr>
                <w:noProof/>
                <w:webHidden/>
              </w:rPr>
              <w:fldChar w:fldCharType="end"/>
            </w:r>
          </w:hyperlink>
        </w:p>
        <w:p w14:paraId="483DF26A" w14:textId="7D6164B0" w:rsidR="00406D52" w:rsidRDefault="00AF08DF">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8" w:history="1">
            <w:r w:rsidR="00406D52" w:rsidRPr="007711C2">
              <w:rPr>
                <w:rStyle w:val="Hyperkobling"/>
                <w:noProof/>
              </w:rPr>
              <w:t>5</w:t>
            </w:r>
            <w:r w:rsidR="00406D52">
              <w:rPr>
                <w:rFonts w:eastAsiaTheme="minorEastAsia" w:cstheme="minorBidi"/>
                <w:b w:val="0"/>
                <w:bCs w:val="0"/>
                <w:caps w:val="0"/>
                <w:noProof/>
                <w:sz w:val="24"/>
                <w:szCs w:val="24"/>
                <w:lang w:val="nb-NO" w:eastAsia="nb-NO"/>
              </w:rPr>
              <w:tab/>
            </w:r>
            <w:r w:rsidR="00406D52" w:rsidRPr="007711C2">
              <w:rPr>
                <w:rStyle w:val="Hyperkobling"/>
                <w:noProof/>
              </w:rPr>
              <w:t>Activity Watchdog</w:t>
            </w:r>
            <w:r w:rsidR="00406D52">
              <w:rPr>
                <w:noProof/>
                <w:webHidden/>
              </w:rPr>
              <w:tab/>
            </w:r>
            <w:r w:rsidR="00406D52">
              <w:rPr>
                <w:noProof/>
                <w:webHidden/>
              </w:rPr>
              <w:fldChar w:fldCharType="begin"/>
            </w:r>
            <w:r w:rsidR="00406D52">
              <w:rPr>
                <w:noProof/>
                <w:webHidden/>
              </w:rPr>
              <w:instrText xml:space="preserve"> PAGEREF _Toc23166298 \h </w:instrText>
            </w:r>
            <w:r w:rsidR="00406D52">
              <w:rPr>
                <w:noProof/>
                <w:webHidden/>
              </w:rPr>
            </w:r>
            <w:r w:rsidR="00406D52">
              <w:rPr>
                <w:noProof/>
                <w:webHidden/>
              </w:rPr>
              <w:fldChar w:fldCharType="separate"/>
            </w:r>
            <w:r w:rsidR="006B5228">
              <w:rPr>
                <w:noProof/>
                <w:webHidden/>
              </w:rPr>
              <w:t>5</w:t>
            </w:r>
            <w:r w:rsidR="00406D52">
              <w:rPr>
                <w:noProof/>
                <w:webHidden/>
              </w:rPr>
              <w:fldChar w:fldCharType="end"/>
            </w:r>
          </w:hyperlink>
        </w:p>
        <w:p w14:paraId="0B89B8DC" w14:textId="449B1E72" w:rsidR="00406D52" w:rsidRDefault="00AF08DF">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9" w:history="1">
            <w:r w:rsidR="00406D52" w:rsidRPr="007711C2">
              <w:rPr>
                <w:rStyle w:val="Hyperkobling"/>
                <w:noProof/>
              </w:rPr>
              <w:t>6</w:t>
            </w:r>
            <w:r w:rsidR="00406D52">
              <w:rPr>
                <w:rFonts w:eastAsiaTheme="minorEastAsia" w:cstheme="minorBidi"/>
                <w:b w:val="0"/>
                <w:bCs w:val="0"/>
                <w:caps w:val="0"/>
                <w:noProof/>
                <w:sz w:val="24"/>
                <w:szCs w:val="24"/>
                <w:lang w:val="nb-NO" w:eastAsia="nb-NO"/>
              </w:rPr>
              <w:tab/>
            </w:r>
            <w:r w:rsidR="00406D52" w:rsidRPr="007711C2">
              <w:rPr>
                <w:rStyle w:val="Hyperkobling"/>
                <w:noProof/>
              </w:rPr>
              <w:t>Compile scripts</w:t>
            </w:r>
            <w:r w:rsidR="00406D52">
              <w:rPr>
                <w:noProof/>
                <w:webHidden/>
              </w:rPr>
              <w:tab/>
            </w:r>
            <w:r w:rsidR="00406D52">
              <w:rPr>
                <w:noProof/>
                <w:webHidden/>
              </w:rPr>
              <w:fldChar w:fldCharType="begin"/>
            </w:r>
            <w:r w:rsidR="00406D52">
              <w:rPr>
                <w:noProof/>
                <w:webHidden/>
              </w:rPr>
              <w:instrText xml:space="preserve"> PAGEREF _Toc23166299 \h </w:instrText>
            </w:r>
            <w:r w:rsidR="00406D52">
              <w:rPr>
                <w:noProof/>
                <w:webHidden/>
              </w:rPr>
            </w:r>
            <w:r w:rsidR="00406D52">
              <w:rPr>
                <w:noProof/>
                <w:webHidden/>
              </w:rPr>
              <w:fldChar w:fldCharType="separate"/>
            </w:r>
            <w:r w:rsidR="006B5228">
              <w:rPr>
                <w:noProof/>
                <w:webHidden/>
              </w:rPr>
              <w:t>6</w:t>
            </w:r>
            <w:r w:rsidR="00406D52">
              <w:rPr>
                <w:noProof/>
                <w:webHidden/>
              </w:rPr>
              <w:fldChar w:fldCharType="end"/>
            </w:r>
          </w:hyperlink>
        </w:p>
        <w:p w14:paraId="3D857610" w14:textId="2C668485" w:rsidR="00406D52" w:rsidRDefault="00AF08DF">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300" w:history="1">
            <w:r w:rsidR="00406D52" w:rsidRPr="007711C2">
              <w:rPr>
                <w:rStyle w:val="Hyperkobling"/>
                <w:noProof/>
                <w:lang w:val="en-US"/>
              </w:rPr>
              <w:t>7</w:t>
            </w:r>
            <w:r w:rsidR="00406D52">
              <w:rPr>
                <w:rFonts w:eastAsiaTheme="minorEastAsia" w:cstheme="minorBidi"/>
                <w:b w:val="0"/>
                <w:bCs w:val="0"/>
                <w:caps w:val="0"/>
                <w:noProof/>
                <w:sz w:val="24"/>
                <w:szCs w:val="24"/>
                <w:lang w:val="nb-NO" w:eastAsia="nb-NO"/>
              </w:rPr>
              <w:tab/>
            </w:r>
            <w:r w:rsidR="00406D52" w:rsidRPr="007711C2">
              <w:rPr>
                <w:rStyle w:val="Hyperkobling"/>
                <w:noProof/>
                <w:lang w:val="en-US"/>
              </w:rPr>
              <w:t>Scope of verbosity control</w:t>
            </w:r>
            <w:r w:rsidR="00406D52">
              <w:rPr>
                <w:noProof/>
                <w:webHidden/>
              </w:rPr>
              <w:tab/>
            </w:r>
            <w:r w:rsidR="00406D52">
              <w:rPr>
                <w:noProof/>
                <w:webHidden/>
              </w:rPr>
              <w:fldChar w:fldCharType="begin"/>
            </w:r>
            <w:r w:rsidR="00406D52">
              <w:rPr>
                <w:noProof/>
                <w:webHidden/>
              </w:rPr>
              <w:instrText xml:space="preserve"> PAGEREF _Toc23166300 \h </w:instrText>
            </w:r>
            <w:r w:rsidR="00406D52">
              <w:rPr>
                <w:noProof/>
                <w:webHidden/>
              </w:rPr>
            </w:r>
            <w:r w:rsidR="00406D52">
              <w:rPr>
                <w:noProof/>
                <w:webHidden/>
              </w:rPr>
              <w:fldChar w:fldCharType="separate"/>
            </w:r>
            <w:r w:rsidR="006B5228">
              <w:rPr>
                <w:noProof/>
                <w:webHidden/>
              </w:rPr>
              <w:t>6</w:t>
            </w:r>
            <w:r w:rsidR="00406D52">
              <w:rPr>
                <w:noProof/>
                <w:webHidden/>
              </w:rPr>
              <w:fldChar w:fldCharType="end"/>
            </w:r>
          </w:hyperlink>
        </w:p>
        <w:p w14:paraId="2D4A7B91" w14:textId="440F08BF"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31662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w:t>
      </w:r>
      <w:proofErr w:type="spellStart"/>
      <w:r w:rsidRPr="00753CE1">
        <w:rPr>
          <w:rFonts w:ascii="Helvetica Neue" w:hAnsi="Helvetica Neue"/>
        </w:rPr>
        <w:t>VVC</w:t>
      </w:r>
      <w:proofErr w:type="spellEnd"/>
      <w:r w:rsidRPr="00753CE1">
        <w:rPr>
          <w:rFonts w:ascii="Helvetica Neue" w:hAnsi="Helvetica Neue"/>
        </w:rPr>
        <w:t xml:space="preserve">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3166295"/>
      <w:proofErr w:type="spellStart"/>
      <w:r w:rsidRPr="00676E0E">
        <w:t>UVVM</w:t>
      </w:r>
      <w:proofErr w:type="spellEnd"/>
      <w:r w:rsidRPr="00676E0E">
        <w:t xml:space="preserve">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06D52"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w:t>
            </w:r>
            <w:proofErr w:type="spellStart"/>
            <w:r>
              <w:rPr>
                <w:rFonts w:cs="Helvetica"/>
                <w:sz w:val="15"/>
                <w:szCs w:val="15"/>
              </w:rPr>
              <w:t>UVVM</w:t>
            </w:r>
            <w:proofErr w:type="spellEnd"/>
            <w:r>
              <w:rPr>
                <w:rFonts w:cs="Helvetica"/>
                <w:sz w:val="15"/>
                <w:szCs w:val="15"/>
              </w:rPr>
              <w:t xml:space="preserve">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has to be called from the testbench sequencer, prior to any </w:t>
            </w:r>
            <w:proofErr w:type="spellStart"/>
            <w:r>
              <w:rPr>
                <w:rFonts w:cs="Helvetica"/>
                <w:sz w:val="15"/>
                <w:szCs w:val="15"/>
              </w:rPr>
              <w:t>VVC</w:t>
            </w:r>
            <w:proofErr w:type="spellEnd"/>
            <w:r>
              <w:rPr>
                <w:rFonts w:cs="Helvetica"/>
                <w:sz w:val="15"/>
                <w:szCs w:val="15"/>
              </w:rPr>
              <w:t xml:space="preserve"> calls, to ensure that the </w:t>
            </w:r>
            <w:proofErr w:type="spellStart"/>
            <w:r>
              <w:rPr>
                <w:rFonts w:cs="Helvetica"/>
                <w:sz w:val="15"/>
                <w:szCs w:val="15"/>
              </w:rPr>
              <w:t>UVVM</w:t>
            </w:r>
            <w:proofErr w:type="spellEnd"/>
            <w:r>
              <w:rPr>
                <w:rFonts w:cs="Helvetica"/>
                <w:sz w:val="15"/>
                <w:szCs w:val="15"/>
              </w:rPr>
              <w:t xml:space="preserve">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w:t>
            </w:r>
            <w:proofErr w:type="spellStart"/>
            <w:r>
              <w:rPr>
                <w:rFonts w:cs="Helvetica"/>
                <w:sz w:val="15"/>
                <w:szCs w:val="15"/>
              </w:rPr>
              <w:t>UVVM</w:t>
            </w:r>
            <w:proofErr w:type="spellEnd"/>
            <w:r>
              <w:rPr>
                <w:rFonts w:cs="Helvetica"/>
                <w:sz w:val="15"/>
                <w:szCs w:val="15"/>
              </w:rPr>
              <w:t xml:space="preserve">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w:t>
            </w:r>
            <w:proofErr w:type="spellStart"/>
            <w:r>
              <w:rPr>
                <w:rFonts w:cs="Helvetica"/>
                <w:sz w:val="15"/>
                <w:szCs w:val="15"/>
              </w:rPr>
              <w:t>UVVM</w:t>
            </w:r>
            <w:proofErr w:type="spellEnd"/>
            <w:r>
              <w:rPr>
                <w:rFonts w:cs="Helvetica"/>
                <w:sz w:val="15"/>
                <w:szCs w:val="15"/>
              </w:rPr>
              <w:t xml:space="preserve">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3166296"/>
      <w:proofErr w:type="spellStart"/>
      <w:r>
        <w:t>UVVM</w:t>
      </w:r>
      <w:proofErr w:type="spellEnd"/>
      <w:r>
        <w:t xml:space="preserve"> </w:t>
      </w:r>
      <w:r w:rsidR="006F68C0">
        <w:t xml:space="preserve">and </w:t>
      </w:r>
      <w:proofErr w:type="spellStart"/>
      <w:r w:rsidR="006F68C0">
        <w:t>VVC</w:t>
      </w:r>
      <w:proofErr w:type="spellEnd"/>
      <w:r w:rsidR="006F68C0">
        <w:t xml:space="preserve"> </w:t>
      </w:r>
      <w:r>
        <w:t>Shared Variables</w:t>
      </w:r>
      <w:bookmarkEnd w:id="4"/>
      <w:bookmarkEnd w:id="5"/>
    </w:p>
    <w:p w14:paraId="229D78FE" w14:textId="004EF9F6" w:rsidR="00895061" w:rsidRPr="00753CE1" w:rsidRDefault="00895061" w:rsidP="00895061">
      <w:pPr>
        <w:rPr>
          <w:rFonts w:ascii="Helvetica Neue" w:hAnsi="Helvetica Neue"/>
        </w:rPr>
      </w:pPr>
      <w:proofErr w:type="spellStart"/>
      <w:r w:rsidRPr="00753CE1">
        <w:rPr>
          <w:rFonts w:ascii="Helvetica Neue" w:hAnsi="Helvetica Neue"/>
        </w:rPr>
        <w:t>UVVM</w:t>
      </w:r>
      <w:proofErr w:type="spellEnd"/>
      <w:r w:rsidR="007D612E" w:rsidRPr="00753CE1">
        <w:rPr>
          <w:rFonts w:ascii="Helvetica Neue" w:hAnsi="Helvetica Neue"/>
        </w:rPr>
        <w:t xml:space="preserve"> and </w:t>
      </w:r>
      <w:proofErr w:type="spellStart"/>
      <w:r w:rsidR="007D612E" w:rsidRPr="00753CE1">
        <w:rPr>
          <w:rFonts w:ascii="Helvetica Neue" w:hAnsi="Helvetica Neue"/>
        </w:rPr>
        <w:t>VVC</w:t>
      </w:r>
      <w:proofErr w:type="spellEnd"/>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w:t>
            </w:r>
            <w:proofErr w:type="spellStart"/>
            <w:r>
              <w:rPr>
                <w:rFonts w:ascii="Verdana" w:hAnsi="Verdana"/>
                <w:sz w:val="14"/>
              </w:rPr>
              <w:t>VVC</w:t>
            </w:r>
            <w:proofErr w:type="spellEnd"/>
            <w:r>
              <w:rPr>
                <w:rFonts w:ascii="Verdana" w:hAnsi="Verdana"/>
                <w:sz w:val="14"/>
              </w:rPr>
              <w:t xml:space="preserve">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w:t>
            </w:r>
            <w:proofErr w:type="spellStart"/>
            <w:r>
              <w:rPr>
                <w:rFonts w:ascii="Verdana" w:hAnsi="Verdana"/>
                <w:sz w:val="14"/>
              </w:rPr>
              <w:t>VVC</w:t>
            </w:r>
            <w:proofErr w:type="spellEnd"/>
            <w:r>
              <w:rPr>
                <w:rFonts w:ascii="Verdana" w:hAnsi="Verdana"/>
                <w:sz w:val="14"/>
              </w:rPr>
              <w:t xml:space="preserve">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status parameters for each </w:t>
            </w:r>
            <w:proofErr w:type="spellStart"/>
            <w:r>
              <w:rPr>
                <w:rFonts w:ascii="Verdana" w:hAnsi="Verdana"/>
                <w:sz w:val="14"/>
              </w:rPr>
              <w:t>VVC</w:t>
            </w:r>
            <w:proofErr w:type="spellEnd"/>
            <w:r>
              <w:rPr>
                <w:rFonts w:ascii="Verdana" w:hAnsi="Verdana"/>
                <w:sz w:val="14"/>
              </w:rPr>
              <w:t xml:space="preserve">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w:t>
            </w:r>
            <w:proofErr w:type="spellStart"/>
            <w:r>
              <w:rPr>
                <w:rFonts w:ascii="Verdana" w:hAnsi="Verdana"/>
                <w:sz w:val="14"/>
              </w:rPr>
              <w:t>VVC</w:t>
            </w:r>
            <w:proofErr w:type="spellEnd"/>
            <w:r>
              <w:rPr>
                <w:rFonts w:ascii="Verdana" w:hAnsi="Verdana"/>
                <w:sz w:val="14"/>
              </w:rPr>
              <w:t xml:space="preserve">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w:t>
            </w:r>
            <w:proofErr w:type="spellStart"/>
            <w:r w:rsidRPr="00C54D29">
              <w:rPr>
                <w:rFonts w:ascii="Courier New" w:hAnsi="Courier New" w:cs="Courier New"/>
                <w:sz w:val="14"/>
                <w:lang w:val="en-US"/>
              </w:rPr>
              <w:t>C_VVC_CMD_STRING_MAX_LENGTH</w:t>
            </w:r>
            <w:proofErr w:type="spellEnd"/>
            <w:r w:rsidRPr="00C54D29">
              <w:rPr>
                <w:rFonts w:ascii="Courier New" w:hAnsi="Courier New" w:cs="Courier New"/>
                <w:sz w:val="14"/>
                <w:lang w:val="en-US"/>
              </w:rPr>
              <w:t>);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3166297"/>
      <w:proofErr w:type="spellStart"/>
      <w:r w:rsidRPr="007301BE">
        <w:lastRenderedPageBreak/>
        <w:t>VVC</w:t>
      </w:r>
      <w:proofErr w:type="spellEnd"/>
      <w:r w:rsidRPr="007301BE">
        <w:t xml:space="preserve">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w:t>
      </w:r>
      <w:proofErr w:type="spellStart"/>
      <w:r w:rsidR="008B1B85" w:rsidRPr="00346290">
        <w:rPr>
          <w:rFonts w:ascii="Helvetica Neue" w:hAnsi="Helvetica Neue"/>
          <w:iCs/>
          <w:szCs w:val="18"/>
        </w:rPr>
        <w:t>VVC</w:t>
      </w:r>
      <w:proofErr w:type="spellEnd"/>
      <w:r w:rsidR="008B1B85" w:rsidRPr="00346290">
        <w:rPr>
          <w:rFonts w:ascii="Helvetica Neue" w:hAnsi="Helvetica Neue"/>
          <w:iCs/>
          <w:szCs w:val="18"/>
        </w:rPr>
        <w:t xml:space="preserve">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 xml:space="preserve">From the </w:t>
      </w:r>
      <w:proofErr w:type="spellStart"/>
      <w:r>
        <w:rPr>
          <w:rFonts w:ascii="Helvetica Neue Thin" w:hAnsi="Helvetica Neue Thin"/>
          <w:iCs/>
          <w:szCs w:val="18"/>
        </w:rPr>
        <w:t>VVC</w:t>
      </w:r>
      <w:proofErr w:type="spellEnd"/>
      <w:r>
        <w:rPr>
          <w:rFonts w:ascii="Helvetica Neue Thin" w:hAnsi="Helvetica Neue Thin"/>
          <w:iCs/>
          <w:szCs w:val="18"/>
        </w:rPr>
        <w:t xml:space="preserve">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w:t>
      </w:r>
      <w:proofErr w:type="spellStart"/>
      <w:r>
        <w:rPr>
          <w:rFonts w:ascii="Helvetica Neue Thin" w:hAnsi="Helvetica Neue Thin"/>
          <w:iCs/>
          <w:szCs w:val="18"/>
        </w:rPr>
        <w:t>VVC</w:t>
      </w:r>
      <w:proofErr w:type="spellEnd"/>
      <w:r>
        <w:rPr>
          <w:rFonts w:ascii="Helvetica Neue Thin" w:hAnsi="Helvetica Neue Thin"/>
          <w:iCs/>
          <w:szCs w:val="18"/>
        </w:rPr>
        <w:t xml:space="preserve"> to one’s needs, in addition to access the </w:t>
      </w:r>
      <w:proofErr w:type="spellStart"/>
      <w:r>
        <w:rPr>
          <w:rFonts w:ascii="Helvetica Neue Thin" w:hAnsi="Helvetica Neue Thin"/>
          <w:iCs/>
          <w:szCs w:val="18"/>
        </w:rPr>
        <w:t>BFM</w:t>
      </w:r>
      <w:proofErr w:type="spellEnd"/>
      <w:r>
        <w:rPr>
          <w:rFonts w:ascii="Helvetica Neue Thin" w:hAnsi="Helvetica Neue Thin"/>
          <w:iCs/>
          <w:szCs w:val="18"/>
        </w:rPr>
        <w:t xml:space="preserve">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 xml:space="preserve">In addition to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 xml:space="preserve">consist of command and result queue settings,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access separation delay and a </w:t>
      </w:r>
      <w:proofErr w:type="spellStart"/>
      <w:r w:rsidR="003163CE">
        <w:rPr>
          <w:rFonts w:ascii="Helvetica Neue Thin" w:hAnsi="Helvetica Neue Thin"/>
          <w:iCs/>
          <w:szCs w:val="18"/>
        </w:rPr>
        <w:t>VVC</w:t>
      </w:r>
      <w:proofErr w:type="spellEnd"/>
      <w:r w:rsidR="003163CE">
        <w:rPr>
          <w:rFonts w:ascii="Helvetica Neue Thin" w:hAnsi="Helvetica Neue Thin"/>
          <w:iCs/>
          <w:szCs w:val="18"/>
        </w:rPr>
        <w:t xml:space="preserve">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w:t>
      </w:r>
      <w:proofErr w:type="spellStart"/>
      <w:r>
        <w:rPr>
          <w:rFonts w:ascii="Helvetica Neue Thin" w:hAnsi="Helvetica Neue Thin"/>
          <w:iCs/>
          <w:szCs w:val="18"/>
        </w:rPr>
        <w:t>VVC</w:t>
      </w:r>
      <w:proofErr w:type="spellEnd"/>
      <w:r>
        <w:rPr>
          <w:rFonts w:ascii="Helvetica Neue Thin" w:hAnsi="Helvetica Neue Thin"/>
          <w:iCs/>
          <w:szCs w:val="18"/>
        </w:rPr>
        <w:t xml:space="preserve">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proofErr w:type="spellStart"/>
      <w:r w:rsidR="0094494D">
        <w:rPr>
          <w:rFonts w:ascii="Helvetica Neue Thin" w:hAnsi="Helvetica Neue Thin"/>
          <w:iCs/>
          <w:szCs w:val="18"/>
        </w:rPr>
        <w:t>VVC</w:t>
      </w:r>
      <w:r w:rsidR="00286549">
        <w:rPr>
          <w:rFonts w:ascii="Helvetica Neue Thin" w:hAnsi="Helvetica Neue Thin"/>
          <w:iCs/>
          <w:szCs w:val="18"/>
        </w:rPr>
        <w:t>s</w:t>
      </w:r>
      <w:proofErr w:type="spellEnd"/>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command queue. This provide a helpful tool, e.g. when synchronizing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37B34561"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w:t>
      </w:r>
      <w:proofErr w:type="spellStart"/>
      <w:r>
        <w:rPr>
          <w:rFonts w:ascii="Helvetica Neue Thin" w:hAnsi="Helvetica Neue Thin"/>
          <w:iCs/>
          <w:szCs w:val="18"/>
        </w:rPr>
        <w:t>VVC</w:t>
      </w:r>
      <w:proofErr w:type="spellEnd"/>
      <w:r>
        <w:rPr>
          <w:rFonts w:ascii="Helvetica Neue Thin" w:hAnsi="Helvetica Neue Thin"/>
          <w:iCs/>
          <w:szCs w:val="18"/>
        </w:rPr>
        <w:t xml:space="preserve">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w:t>
      </w:r>
      <w:proofErr w:type="spellStart"/>
      <w:r w:rsidR="00AB39B3">
        <w:rPr>
          <w:rFonts w:ascii="Helvetica Neue Thin" w:hAnsi="Helvetica Neue Thin"/>
          <w:iCs/>
          <w:szCs w:val="18"/>
        </w:rPr>
        <w:t>VVC</w:t>
      </w:r>
      <w:proofErr w:type="spellEnd"/>
      <w:r w:rsidR="00AB39B3">
        <w:rPr>
          <w:rFonts w:ascii="Helvetica Neue Thin" w:hAnsi="Helvetica Neue Thin"/>
          <w:iCs/>
          <w:szCs w:val="18"/>
        </w:rPr>
        <w:t xml:space="preserve">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 xml:space="preserve">example of two </w:t>
      </w:r>
      <w:proofErr w:type="spellStart"/>
      <w:r w:rsidR="0089558A">
        <w:rPr>
          <w:rFonts w:ascii="Helvetica Neue Thin" w:hAnsi="Helvetica Neue Thin"/>
          <w:iCs/>
          <w:szCs w:val="18"/>
        </w:rPr>
        <w:t>SBI</w:t>
      </w:r>
      <w:proofErr w:type="spellEnd"/>
      <w:r w:rsidR="0089558A">
        <w:rPr>
          <w:rFonts w:ascii="Helvetica Neue Thin" w:hAnsi="Helvetica Neue Thin"/>
          <w:iCs/>
          <w:szCs w:val="18"/>
        </w:rPr>
        <w:t xml:space="preserve"> </w:t>
      </w:r>
      <w:proofErr w:type="spellStart"/>
      <w:r w:rsidR="0089558A">
        <w:rPr>
          <w:rFonts w:ascii="Helvetica Neue Thin" w:hAnsi="Helvetica Neue Thin"/>
          <w:iCs/>
          <w:szCs w:val="18"/>
        </w:rPr>
        <w:t>VVCs</w:t>
      </w:r>
      <w:proofErr w:type="spellEnd"/>
      <w:r w:rsidR="0089558A">
        <w:rPr>
          <w:rFonts w:ascii="Helvetica Neue Thin" w:hAnsi="Helvetica Neue Thin"/>
          <w:iCs/>
          <w:szCs w:val="18"/>
        </w:rPr>
        <w:t xml:space="preserve">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6B5228">
        <w:t xml:space="preserve">Figure </w:t>
      </w:r>
      <w:r w:rsidR="006B5228">
        <w:rPr>
          <w:noProof/>
        </w:rPr>
        <w:t>4</w:t>
      </w:r>
      <w:r w:rsidR="006B5228">
        <w:noBreakHyphen/>
      </w:r>
      <w:r w:rsidR="006B522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42CC89C1"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6B5228">
        <w:rPr>
          <w:noProof/>
        </w:rPr>
        <w:t>4</w:t>
      </w:r>
      <w:r>
        <w:fldChar w:fldCharType="end"/>
      </w:r>
      <w:r>
        <w:noBreakHyphen/>
      </w:r>
      <w:r>
        <w:fldChar w:fldCharType="begin"/>
      </w:r>
      <w:r>
        <w:instrText xml:space="preserve"> SEQ Figure \* ARABIC \s 1 </w:instrText>
      </w:r>
      <w:r>
        <w:fldChar w:fldCharType="separate"/>
      </w:r>
      <w:r w:rsidR="006B5228">
        <w:rPr>
          <w:noProof/>
        </w:rPr>
        <w:t>1</w:t>
      </w:r>
      <w:r>
        <w:fldChar w:fldCharType="end"/>
      </w:r>
      <w:bookmarkEnd w:id="11"/>
      <w:r>
        <w:t xml:space="preserve"> </w:t>
      </w:r>
      <w:proofErr w:type="spellStart"/>
      <w:r>
        <w:t>VVC</w:t>
      </w:r>
      <w:proofErr w:type="spellEnd"/>
      <w:r>
        <w:t xml:space="preserve">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3166298"/>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t>UVVM</w:t>
      </w:r>
      <w:proofErr w:type="spellEnd"/>
      <w:r>
        <w:t xml:space="preserve"> </w:t>
      </w:r>
      <w:proofErr w:type="spellStart"/>
      <w:r>
        <w:t>VVCs</w:t>
      </w:r>
      <w:proofErr w:type="spellEnd"/>
      <w:r>
        <w:t xml:space="preserve"> support</w:t>
      </w:r>
      <w:r w:rsidR="00AE6E80">
        <w:t xml:space="preserve">. All </w:t>
      </w:r>
      <w:proofErr w:type="spellStart"/>
      <w:r w:rsidR="00AE6E80">
        <w:t>VVCs</w:t>
      </w:r>
      <w:proofErr w:type="spellEnd"/>
      <w:r w:rsidR="00AE6E80">
        <w:t xml:space="preserve">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w:t>
      </w:r>
      <w:proofErr w:type="spellStart"/>
      <w:r w:rsidR="00BD30F3">
        <w:t>VVC</w:t>
      </w:r>
      <w:proofErr w:type="spellEnd"/>
      <w:r w:rsidR="00BD30F3">
        <w:t xml:space="preserve"> activity is registered in the activity watchdog</w:t>
      </w:r>
      <w:r w:rsidR="001C4F0A">
        <w:t xml:space="preserve"> and </w:t>
      </w:r>
      <w:r w:rsidR="00A11249">
        <w:t xml:space="preserve">is </w:t>
      </w:r>
      <w:r w:rsidR="006E55E7">
        <w:t>r</w:t>
      </w:r>
      <w:r w:rsidR="001C4F0A">
        <w:t xml:space="preserve">eset </w:t>
      </w:r>
      <w:r w:rsidR="006E55E7">
        <w:t xml:space="preserve">with </w:t>
      </w:r>
      <w:proofErr w:type="spellStart"/>
      <w:r w:rsidR="001C4F0A">
        <w:t>VVC</w:t>
      </w:r>
      <w:proofErr w:type="spellEnd"/>
      <w:r w:rsidR="001C4F0A">
        <w:t xml:space="preserve"> activity. An alert will be raised if no </w:t>
      </w:r>
      <w:proofErr w:type="spellStart"/>
      <w:r w:rsidR="001C4F0A">
        <w:t>VVC</w:t>
      </w:r>
      <w:proofErr w:type="spellEnd"/>
      <w:r w:rsidR="001C4F0A">
        <w:t xml:space="preserve">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7CAE681B"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 xml:space="preserve">Note that the activity watchdog will raise a </w:t>
      </w:r>
      <w:proofErr w:type="spellStart"/>
      <w:r w:rsidR="00A11249">
        <w:t>TB_WARNING</w:t>
      </w:r>
      <w:proofErr w:type="spellEnd"/>
      <w:r w:rsidR="00A11249">
        <w:t xml:space="preserve"> if the number of expected </w:t>
      </w:r>
      <w:proofErr w:type="spellStart"/>
      <w:r w:rsidR="00A11249">
        <w:t>VVCs</w:t>
      </w:r>
      <w:proofErr w:type="spellEnd"/>
      <w:r w:rsidR="00A11249">
        <w:t xml:space="preserve"> do</w:t>
      </w:r>
      <w:r w:rsidR="008234C4">
        <w:t>es</w:t>
      </w:r>
      <w:r w:rsidR="00A11249">
        <w:t xml:space="preserve"> not match the number of registered </w:t>
      </w:r>
      <w:proofErr w:type="spellStart"/>
      <w:r w:rsidR="00A11249">
        <w:t>VVCs</w:t>
      </w:r>
      <w:proofErr w:type="spellEnd"/>
      <w:r w:rsidR="00A11249">
        <w:t xml:space="preserve"> in the activity watchdog register</w:t>
      </w:r>
      <w:r w:rsidR="00E569A5">
        <w:t xml:space="preserve">, and that </w:t>
      </w:r>
      <w:r w:rsidR="00217A74">
        <w:t xml:space="preserve">leaf </w:t>
      </w:r>
      <w:proofErr w:type="spellStart"/>
      <w:r w:rsidR="00217A74">
        <w:t>VVCs</w:t>
      </w:r>
      <w:proofErr w:type="spellEnd"/>
      <w:r w:rsidR="00217A74">
        <w:t xml:space="preserve"> (e.g. </w:t>
      </w:r>
      <w:r w:rsidR="00E569A5">
        <w:t>channels</w:t>
      </w:r>
      <w:r w:rsidR="00217A74">
        <w:t>)</w:t>
      </w:r>
      <w:r w:rsidR="00E569A5">
        <w:t xml:space="preserve"> are counted individually.</w:t>
      </w:r>
      <w:r w:rsidR="00A11249">
        <w:tab/>
      </w:r>
    </w:p>
    <w:p w14:paraId="349B3A65" w14:textId="421BF581" w:rsidR="00E32CC9" w:rsidRDefault="00E32CC9" w:rsidP="001C4F0A"/>
    <w:p w14:paraId="45A63446" w14:textId="4D6FA1C0" w:rsidR="00E32CC9" w:rsidRDefault="00E32CC9" w:rsidP="001C4F0A">
      <w:r>
        <w:t xml:space="preserve">Note that some </w:t>
      </w:r>
      <w:proofErr w:type="spellStart"/>
      <w:r>
        <w:t>VVC</w:t>
      </w:r>
      <w:proofErr w:type="spellEnd"/>
      <w:r w:rsidR="008234C4">
        <w:t xml:space="preserve"> activity</w:t>
      </w:r>
      <w:r>
        <w:t xml:space="preserve"> </w:t>
      </w:r>
      <w:r w:rsidR="008234C4">
        <w:t>is ignored by the</w:t>
      </w:r>
      <w:r>
        <w:t xml:space="preserve"> activity watchdog</w:t>
      </w:r>
      <w:r w:rsidR="008234C4">
        <w:t xml:space="preserve">. This currently applies to the clock generator </w:t>
      </w:r>
      <w:proofErr w:type="spellStart"/>
      <w:r w:rsidR="008234C4">
        <w:t>VVC</w:t>
      </w:r>
      <w:proofErr w:type="spellEnd"/>
      <w:r w:rsidR="00A61D45">
        <w:t xml:space="preserve">, as this </w:t>
      </w:r>
      <w:proofErr w:type="spellStart"/>
      <w:r w:rsidR="00A61D45">
        <w:t>VVC</w:t>
      </w:r>
      <w:proofErr w:type="spellEnd"/>
      <w:r w:rsidR="00A61D45">
        <w:t xml:space="preserve"> may continue to be active even after all other testbench activity has stopped.</w:t>
      </w:r>
      <w:r>
        <w:t xml:space="preserve"> T</w:t>
      </w:r>
      <w:r w:rsidR="00B1770D">
        <w:t>his</w:t>
      </w:r>
      <w:r>
        <w:t xml:space="preserve"> </w:t>
      </w:r>
      <w:proofErr w:type="spellStart"/>
      <w:r>
        <w:t>VVC</w:t>
      </w:r>
      <w:proofErr w:type="spellEnd"/>
      <w:r>
        <w:t xml:space="preserve"> will have to be included in the number of expected </w:t>
      </w:r>
      <w:proofErr w:type="spellStart"/>
      <w:r>
        <w:t>VVCs</w:t>
      </w:r>
      <w:proofErr w:type="spellEnd"/>
      <w:r>
        <w:t xml:space="preserve">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EA38D3">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EA38D3" w:rsidRPr="00C862E0" w14:paraId="22093248" w14:textId="77777777" w:rsidTr="00EA38D3">
        <w:tc>
          <w:tcPr>
            <w:tcW w:w="515" w:type="pct"/>
            <w:shd w:val="clear" w:color="auto" w:fill="auto"/>
          </w:tcPr>
          <w:p w14:paraId="522FC156" w14:textId="6817BDBE" w:rsidR="00EA38D3" w:rsidRDefault="00EA38D3" w:rsidP="00EA38D3">
            <w:pPr>
              <w:tabs>
                <w:tab w:val="left" w:pos="4820"/>
              </w:tabs>
              <w:spacing w:before="20" w:after="20" w:line="20" w:lineRule="atLeast"/>
              <w:rPr>
                <w:rFonts w:ascii="Verdana" w:hAnsi="Verdana" w:cs="Helvetica"/>
                <w:sz w:val="14"/>
              </w:rPr>
            </w:pPr>
            <w:proofErr w:type="spellStart"/>
            <w:r>
              <w:rPr>
                <w:rFonts w:ascii="Verdana" w:hAnsi="Verdana" w:cs="Helvetica"/>
                <w:sz w:val="14"/>
              </w:rPr>
              <w:t>num_exp_vvc</w:t>
            </w:r>
            <w:proofErr w:type="spellEnd"/>
          </w:p>
        </w:tc>
        <w:tc>
          <w:tcPr>
            <w:tcW w:w="465" w:type="pct"/>
          </w:tcPr>
          <w:p w14:paraId="0D18D1EB" w14:textId="71D7035A" w:rsidR="00EA38D3" w:rsidRDefault="00EA38D3" w:rsidP="00EA38D3">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EA38D3" w:rsidRDefault="00EA38D3" w:rsidP="00EA38D3">
            <w:pPr>
              <w:tabs>
                <w:tab w:val="left" w:pos="4820"/>
              </w:tabs>
              <w:spacing w:before="20" w:after="20" w:line="20" w:lineRule="atLeast"/>
              <w:rPr>
                <w:rFonts w:ascii="Verdana" w:hAnsi="Verdana"/>
                <w:sz w:val="14"/>
              </w:rPr>
            </w:pPr>
          </w:p>
        </w:tc>
        <w:tc>
          <w:tcPr>
            <w:tcW w:w="3316" w:type="pct"/>
            <w:shd w:val="clear" w:color="auto" w:fill="auto"/>
          </w:tcPr>
          <w:p w14:paraId="0C39D767" w14:textId="60A89206" w:rsidR="00EA38D3" w:rsidRDefault="00EA38D3" w:rsidP="00EA38D3">
            <w:pPr>
              <w:tabs>
                <w:tab w:val="left" w:pos="4820"/>
              </w:tabs>
              <w:spacing w:before="20" w:after="20" w:line="20" w:lineRule="atLeast"/>
              <w:rPr>
                <w:rFonts w:ascii="Verdana" w:hAnsi="Verdana"/>
                <w:sz w:val="14"/>
              </w:rPr>
            </w:pPr>
            <w:r w:rsidRPr="001D6AA6">
              <w:rPr>
                <w:rFonts w:ascii="Verdana" w:hAnsi="Verdana" w:cs="Courier New"/>
                <w:sz w:val="14"/>
                <w:szCs w:val="14"/>
              </w:rPr>
              <w:t xml:space="preserve">Expected number of </w:t>
            </w:r>
            <w:proofErr w:type="spellStart"/>
            <w:r w:rsidRPr="001D6AA6">
              <w:rPr>
                <w:rFonts w:ascii="Verdana" w:hAnsi="Verdana" w:cs="Courier New"/>
                <w:sz w:val="14"/>
                <w:szCs w:val="14"/>
              </w:rPr>
              <w:t>VVCs</w:t>
            </w:r>
            <w:proofErr w:type="spellEnd"/>
            <w:r w:rsidRPr="001D6AA6">
              <w:rPr>
                <w:rFonts w:ascii="Verdana" w:hAnsi="Verdana" w:cs="Courier New"/>
                <w:sz w:val="14"/>
                <w:szCs w:val="14"/>
              </w:rPr>
              <w:t xml:space="preserve"> which should be registered in activity watchdog </w:t>
            </w:r>
            <w:proofErr w:type="spellStart"/>
            <w:r w:rsidRPr="001D6AA6">
              <w:rPr>
                <w:rFonts w:ascii="Verdana" w:hAnsi="Verdana" w:cs="Courier New"/>
                <w:sz w:val="14"/>
                <w:szCs w:val="14"/>
              </w:rPr>
              <w:t>VVC</w:t>
            </w:r>
            <w:proofErr w:type="spellEnd"/>
            <w:r w:rsidRPr="001D6AA6">
              <w:rPr>
                <w:rFonts w:ascii="Verdana" w:hAnsi="Verdana" w:cs="Courier New"/>
                <w:sz w:val="14"/>
                <w:szCs w:val="14"/>
              </w:rPr>
              <w:t xml:space="preserve"> register (including any clock generator </w:t>
            </w:r>
            <w:proofErr w:type="spellStart"/>
            <w:r w:rsidRPr="001D6AA6">
              <w:rPr>
                <w:rFonts w:ascii="Verdana" w:hAnsi="Verdana" w:cs="Courier New"/>
                <w:sz w:val="14"/>
                <w:szCs w:val="14"/>
              </w:rPr>
              <w:t>VVC</w:t>
            </w:r>
            <w:proofErr w:type="spellEnd"/>
            <w:r w:rsidRPr="001D6AA6">
              <w:rPr>
                <w:rFonts w:ascii="Verdana" w:hAnsi="Verdana" w:cs="Courier New"/>
                <w:sz w:val="14"/>
                <w:szCs w:val="14"/>
              </w:rPr>
              <w:t>).</w:t>
            </w:r>
            <w:r w:rsidRPr="001D6AA6">
              <w:rPr>
                <w:rFonts w:ascii="Verdana" w:hAnsi="Verdana" w:cs="Courier New"/>
                <w:sz w:val="14"/>
                <w:szCs w:val="14"/>
              </w:rPr>
              <w:br/>
            </w:r>
            <w:r w:rsidRPr="001D6AA6">
              <w:rPr>
                <w:rFonts w:ascii="Verdana" w:hAnsi="Verdana"/>
                <w:sz w:val="14"/>
                <w:szCs w:val="14"/>
              </w:rPr>
              <w:t xml:space="preserve">Note that each channel is counted in the number of registered </w:t>
            </w:r>
            <w:proofErr w:type="spellStart"/>
            <w:r w:rsidRPr="001D6AA6">
              <w:rPr>
                <w:rFonts w:ascii="Verdana" w:hAnsi="Verdana"/>
                <w:sz w:val="14"/>
                <w:szCs w:val="14"/>
              </w:rPr>
              <w:t>VVCs</w:t>
            </w:r>
            <w:proofErr w:type="spellEnd"/>
            <w:r w:rsidRPr="001D6AA6">
              <w:rPr>
                <w:rFonts w:ascii="Verdana" w:hAnsi="Verdana"/>
                <w:sz w:val="14"/>
                <w:szCs w:val="14"/>
              </w:rPr>
              <w:t xml:space="preserve"> in the activity watchdog register.</w:t>
            </w:r>
          </w:p>
        </w:tc>
      </w:tr>
      <w:tr w:rsidR="00EA38D3" w:rsidRPr="00C862E0" w14:paraId="45849376" w14:textId="77777777" w:rsidTr="00EA38D3">
        <w:tc>
          <w:tcPr>
            <w:tcW w:w="515" w:type="pct"/>
            <w:shd w:val="clear" w:color="auto" w:fill="D0CECE" w:themeFill="background2" w:themeFillShade="E6"/>
          </w:tcPr>
          <w:p w14:paraId="55DABFE8" w14:textId="22EEE2C7" w:rsidR="00EA38D3" w:rsidRPr="0068339F" w:rsidRDefault="00EA38D3" w:rsidP="00EA38D3">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417EBA98" w:rsidR="00EA38D3" w:rsidRPr="006A72DF" w:rsidRDefault="00EA38D3" w:rsidP="00EA38D3">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EA38D3" w:rsidRDefault="00EA38D3" w:rsidP="00EA38D3">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35C92BF1" w:rsidR="00EA38D3" w:rsidRPr="001D6AA6" w:rsidRDefault="00EA38D3" w:rsidP="00EA38D3">
            <w:pPr>
              <w:tabs>
                <w:tab w:val="left" w:pos="4820"/>
              </w:tabs>
              <w:spacing w:before="20" w:after="20" w:line="20" w:lineRule="atLeast"/>
              <w:rPr>
                <w:rFonts w:ascii="Verdana" w:hAnsi="Verdana" w:cs="Courier New"/>
                <w:sz w:val="14"/>
                <w:szCs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EA38D3" w:rsidRPr="00C862E0" w14:paraId="21DC318A" w14:textId="77777777" w:rsidTr="00EA38D3">
        <w:tc>
          <w:tcPr>
            <w:tcW w:w="515" w:type="pct"/>
            <w:shd w:val="clear" w:color="auto" w:fill="FFFFFF" w:themeFill="background1"/>
          </w:tcPr>
          <w:p w14:paraId="7B9F2197" w14:textId="07F346F9" w:rsidR="00EA38D3" w:rsidRDefault="00EA38D3" w:rsidP="00EA38D3">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EA38D3" w:rsidRDefault="00EA38D3" w:rsidP="00EA38D3">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EA38D3" w:rsidRDefault="00EA38D3" w:rsidP="00EA38D3">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6" w:type="pct"/>
            <w:shd w:val="clear" w:color="auto" w:fill="FFFFFF" w:themeFill="background1"/>
          </w:tcPr>
          <w:p w14:paraId="69C7678B" w14:textId="575D58C9"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EA38D3" w:rsidRPr="00C862E0" w14:paraId="0727BD29" w14:textId="77777777" w:rsidTr="00EA38D3">
        <w:tc>
          <w:tcPr>
            <w:tcW w:w="515" w:type="pct"/>
            <w:shd w:val="clear" w:color="auto" w:fill="D0CECE" w:themeFill="background2" w:themeFillShade="E6"/>
          </w:tcPr>
          <w:p w14:paraId="7261FC2A" w14:textId="19E90813" w:rsidR="00EA38D3" w:rsidRDefault="00EA38D3" w:rsidP="00EA38D3">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2C507690"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spellEnd"/>
      <w:r w:rsidRPr="00E32CC9">
        <w:rPr>
          <w:rFonts w:ascii="Consolas" w:hAnsi="Consolas" w:cs="Consolas"/>
          <w:color w:val="000000"/>
          <w:szCs w:val="18"/>
          <w:lang w:val="en-US" w:eastAsia="nb-NO"/>
        </w:rPr>
        <w:t>(</w:t>
      </w:r>
      <w:proofErr w:type="spellStart"/>
      <w:proofErr w:type="gramEnd"/>
      <w:r w:rsidR="002D6825" w:rsidRPr="00047342">
        <w:rPr>
          <w:rFonts w:ascii="Consolas" w:hAnsi="Consolas" w:cs="Consolas"/>
          <w:color w:val="000000"/>
          <w:szCs w:val="18"/>
          <w:lang w:val="nb-NO" w:eastAsia="nb-NO"/>
        </w:rPr>
        <w:t>num_exp_vvc</w:t>
      </w:r>
      <w:proofErr w:type="spellEnd"/>
      <w:r w:rsidR="002D6825" w:rsidRPr="00047342">
        <w:rPr>
          <w:rFonts w:ascii="Consolas" w:hAnsi="Consolas" w:cs="Consolas"/>
          <w:color w:val="000000"/>
          <w:szCs w:val="18"/>
          <w:lang w:val="nb-NO" w:eastAsia="nb-NO"/>
        </w:rPr>
        <w:t>   =&gt; </w:t>
      </w:r>
      <w:r w:rsidR="002D6825" w:rsidRPr="00047342">
        <w:rPr>
          <w:rFonts w:ascii="Consolas" w:hAnsi="Consolas" w:cs="Consolas"/>
          <w:color w:val="000000" w:themeColor="text1"/>
          <w:szCs w:val="18"/>
          <w:lang w:val="nb-NO" w:eastAsia="nb-NO"/>
        </w:rPr>
        <w:t>3</w:t>
      </w:r>
      <w:r w:rsidRPr="00E32CC9">
        <w:rPr>
          <w:rFonts w:ascii="Consolas" w:hAnsi="Consolas" w:cs="Consolas"/>
          <w:color w:val="000000"/>
          <w:szCs w:val="18"/>
          <w:lang w:val="en-US" w:eastAsia="nb-NO"/>
        </w:rPr>
        <w:t>,</w:t>
      </w:r>
    </w:p>
    <w:p w14:paraId="2095B57F" w14:textId="25E138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r w:rsidR="002D6825" w:rsidRPr="00E32CC9">
        <w:rPr>
          <w:rFonts w:ascii="Consolas" w:hAnsi="Consolas" w:cs="Consolas"/>
          <w:color w:val="000000"/>
          <w:szCs w:val="18"/>
          <w:lang w:val="en-US" w:eastAsia="nb-NO"/>
        </w:rPr>
        <w:t>timeout       =&gt; C_ACTIVITY_WATCHDOG_TIMEOUT</w:t>
      </w:r>
      <w:bookmarkStart w:id="19" w:name="_GoBack"/>
      <w:bookmarkEnd w:id="19"/>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02BE358D" w14:textId="6CB3EA9F" w:rsidR="002902D9" w:rsidRDefault="002902D9" w:rsidP="002902D9">
      <w:pPr>
        <w:pStyle w:val="Overskrift1"/>
      </w:pPr>
      <w:bookmarkStart w:id="20" w:name="_Toc17306318"/>
      <w:bookmarkStart w:id="21" w:name="_Toc23166299"/>
      <w:bookmarkEnd w:id="12"/>
      <w:bookmarkEnd w:id="13"/>
      <w:bookmarkEnd w:id="15"/>
      <w:bookmarkEnd w:id="16"/>
      <w:bookmarkEnd w:id="17"/>
      <w:bookmarkEnd w:id="18"/>
      <w:r>
        <w:lastRenderedPageBreak/>
        <w:t>Compile scripts</w:t>
      </w:r>
      <w:bookmarkEnd w:id="20"/>
      <w:bookmarkEnd w:id="2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 xml:space="preserve">compile_all.do compiles all </w:t>
      </w:r>
      <w:proofErr w:type="spellStart"/>
      <w:r w:rsidR="00E55E14" w:rsidRPr="00BD1ACE">
        <w:rPr>
          <w:rFonts w:ascii="Helvetica Neue" w:hAnsi="Helvetica Neue"/>
        </w:rPr>
        <w:t>UVVM</w:t>
      </w:r>
      <w:proofErr w:type="spellEnd"/>
      <w:r w:rsidR="00E55E14" w:rsidRPr="00BD1ACE">
        <w:rPr>
          <w:rFonts w:ascii="Helvetica Neue" w:hAnsi="Helvetica Neue"/>
        </w:rPr>
        <w:t xml:space="preserve">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w:t>
      </w:r>
      <w:proofErr w:type="spellStart"/>
      <w:r w:rsidRPr="00504491">
        <w:rPr>
          <w:rFonts w:ascii="Helvetica Neue" w:hAnsi="Helvetica Neue"/>
        </w:rPr>
        <w:t>UVVM</w:t>
      </w:r>
      <w:proofErr w:type="spellEnd"/>
      <w:r w:rsidRPr="00504491">
        <w:rPr>
          <w:rFonts w:ascii="Helvetica Neue" w:hAnsi="Helvetica Neue"/>
        </w:rPr>
        <w:t xml:space="preserve"> components located in the script folder of each </w:t>
      </w:r>
      <w:proofErr w:type="spellStart"/>
      <w:r w:rsidRPr="00504491">
        <w:rPr>
          <w:rFonts w:ascii="Helvetica Neue" w:hAnsi="Helvetica Neue"/>
        </w:rPr>
        <w:t>UVVM</w:t>
      </w:r>
      <w:proofErr w:type="spellEnd"/>
      <w:r w:rsidRPr="00504491">
        <w:rPr>
          <w:rFonts w:ascii="Helvetica Neue" w:hAnsi="Helvetica Neue"/>
        </w:rPr>
        <w:t xml:space="preserve">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2" w:name="_Toc17306319"/>
      <w:bookmarkStart w:id="23" w:name="_Toc23166300"/>
      <w:r>
        <w:rPr>
          <w:lang w:val="en-US"/>
        </w:rPr>
        <w:t>Scope of verbosity control</w:t>
      </w:r>
      <w:bookmarkEnd w:id="22"/>
      <w:bookmarkEnd w:id="2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 xml:space="preserve">Message IDs are used for verbosity control in many of the procedures and functions in </w:t>
      </w:r>
      <w:proofErr w:type="spellStart"/>
      <w:r w:rsidRPr="00231902">
        <w:rPr>
          <w:rFonts w:ascii="Helvetica Neue" w:hAnsi="Helvetica Neue"/>
          <w:lang w:val="en-US"/>
        </w:rPr>
        <w:t>UVVM</w:t>
      </w:r>
      <w:proofErr w:type="spellEnd"/>
      <w:r w:rsidRPr="00231902">
        <w:rPr>
          <w:rFonts w:ascii="Helvetica Neue" w:hAnsi="Helvetica Neue"/>
          <w:lang w:val="en-US"/>
        </w:rPr>
        <w:t xml:space="preserve">, as well as log messages and checks in </w:t>
      </w:r>
      <w:proofErr w:type="spellStart"/>
      <w:r w:rsidRPr="00231902">
        <w:rPr>
          <w:rFonts w:ascii="Helvetica Neue" w:hAnsi="Helvetica Neue"/>
          <w:lang w:val="en-US"/>
        </w:rPr>
        <w:t>VVCs</w:t>
      </w:r>
      <w:proofErr w:type="spellEnd"/>
      <w:r w:rsidR="001B6B9C">
        <w:rPr>
          <w:rFonts w:ascii="Helvetica Neue" w:hAnsi="Helvetica Neue"/>
          <w:lang w:val="en-US"/>
        </w:rPr>
        <w:t xml:space="preserve">, </w:t>
      </w:r>
      <w:proofErr w:type="spellStart"/>
      <w:r w:rsidRPr="00231902">
        <w:rPr>
          <w:rFonts w:ascii="Helvetica Neue" w:hAnsi="Helvetica Neue"/>
          <w:lang w:val="en-US"/>
        </w:rPr>
        <w:t>BFMs</w:t>
      </w:r>
      <w:proofErr w:type="spellEnd"/>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 xml:space="preserve">Note that </w:t>
      </w:r>
      <w:proofErr w:type="spellStart"/>
      <w:r w:rsidR="00C31332" w:rsidRPr="00231902">
        <w:rPr>
          <w:rFonts w:ascii="Helvetica Neue" w:hAnsi="Helvetica Neue"/>
          <w:lang w:val="en-US"/>
        </w:rPr>
        <w:t>VVCs</w:t>
      </w:r>
      <w:proofErr w:type="spellEnd"/>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w:t>
      </w:r>
      <w:proofErr w:type="spellStart"/>
      <w:r w:rsidR="00C31332" w:rsidRPr="00231902">
        <w:rPr>
          <w:rFonts w:ascii="Helvetica Neue" w:hAnsi="Helvetica Neue"/>
          <w:lang w:val="en-US"/>
        </w:rPr>
        <w:t>VVC</w:t>
      </w:r>
      <w:proofErr w:type="spellEnd"/>
      <w:r w:rsidR="00C31332" w:rsidRPr="00231902">
        <w:rPr>
          <w:rFonts w:ascii="Helvetica Neue" w:hAnsi="Helvetica Neue"/>
          <w:lang w:val="en-US"/>
        </w:rPr>
        <w:t xml:space="preserve">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xml:space="preserve">. Does not apply to </w:t>
      </w:r>
      <w:proofErr w:type="spellStart"/>
      <w:r w:rsidR="00760ABB">
        <w:rPr>
          <w:rFonts w:ascii="Consolas" w:hAnsi="Consolas"/>
          <w:lang w:val="en-US"/>
        </w:rPr>
        <w:t>VVCs</w:t>
      </w:r>
      <w:proofErr w:type="spellEnd"/>
      <w:r w:rsidR="00760ABB">
        <w:rPr>
          <w:rFonts w:ascii="Consolas" w:hAnsi="Consolas"/>
          <w:lang w:val="en-US"/>
        </w:rPr>
        <w:t xml:space="preserve">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 xml:space="preserve">all </w:t>
      </w:r>
      <w:proofErr w:type="spellStart"/>
      <w:r>
        <w:rPr>
          <w:rFonts w:ascii="Consolas" w:hAnsi="Consolas"/>
          <w:lang w:val="en-US"/>
        </w:rPr>
        <w:t>VVCs</w:t>
      </w:r>
      <w:proofErr w:type="spellEnd"/>
      <w:r>
        <w:rPr>
          <w:rFonts w:ascii="Consolas" w:hAnsi="Consolas"/>
          <w:lang w:val="en-US"/>
        </w:rPr>
        <w:t xml:space="preserve">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 xml:space="preserve">f message IDs is listed in </w:t>
      </w:r>
      <w:proofErr w:type="spellStart"/>
      <w:r>
        <w:rPr>
          <w:rFonts w:ascii="Helvetica Neue" w:hAnsi="Helvetica Neue"/>
          <w:lang w:val="en-US"/>
        </w:rPr>
        <w:t>UVVM</w:t>
      </w:r>
      <w:proofErr w:type="spellEnd"/>
      <w:r>
        <w:rPr>
          <w:rFonts w:ascii="Helvetica Neue" w:hAnsi="Helvetica Neue"/>
          <w:lang w:val="en-US"/>
        </w:rPr>
        <w:t xml:space="preserve"> Utility Library </w:t>
      </w:r>
      <w:proofErr w:type="spellStart"/>
      <w:r>
        <w:rPr>
          <w:rFonts w:ascii="Helvetica Neue" w:hAnsi="Helvetica Neue"/>
          <w:lang w:val="en-US"/>
        </w:rPr>
        <w:t>QR</w:t>
      </w:r>
      <w:proofErr w:type="spellEnd"/>
      <w:r>
        <w:rPr>
          <w:rFonts w:ascii="Helvetica Neue" w:hAnsi="Helvetica Neue"/>
          <w:lang w:val="en-US"/>
        </w:rPr>
        <w:t>,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E6E7A" w14:textId="77777777" w:rsidR="00AF08DF" w:rsidRPr="009F58C4" w:rsidRDefault="00AF08DF">
      <w:pPr>
        <w:rPr>
          <w:rFonts w:ascii="Arial" w:hAnsi="Arial" w:cs="Arial"/>
          <w:lang w:val="sq-AL"/>
        </w:rPr>
      </w:pPr>
      <w:r w:rsidRPr="009F58C4">
        <w:rPr>
          <w:rFonts w:ascii="Arial" w:hAnsi="Arial" w:cs="Arial"/>
          <w:lang w:val="sq-AL"/>
        </w:rPr>
        <w:separator/>
      </w:r>
    </w:p>
  </w:endnote>
  <w:endnote w:type="continuationSeparator" w:id="0">
    <w:p w14:paraId="71F4B4D4" w14:textId="77777777" w:rsidR="00AF08DF" w:rsidRPr="009F58C4" w:rsidRDefault="00AF08DF">
      <w:pPr>
        <w:rPr>
          <w:rFonts w:ascii="Arial" w:hAnsi="Arial" w:cs="Arial"/>
          <w:lang w:val="sq-AL"/>
        </w:rPr>
      </w:pPr>
      <w:r w:rsidRPr="009F58C4">
        <w:rPr>
          <w:rFonts w:ascii="Arial" w:hAnsi="Arial" w:cs="Arial"/>
          <w:lang w:val="sq-AL"/>
        </w:rPr>
        <w:continuationSeparator/>
      </w:r>
    </w:p>
  </w:endnote>
  <w:endnote w:type="continuationNotice" w:id="1">
    <w:p w14:paraId="0B6014C1" w14:textId="77777777" w:rsidR="00AF08DF" w:rsidRDefault="00AF0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E975D1"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30A6D35A"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B5228">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24"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BB86D" w14:textId="77777777" w:rsidR="00AF08DF" w:rsidRPr="009F58C4" w:rsidRDefault="00AF08DF">
      <w:pPr>
        <w:rPr>
          <w:rFonts w:ascii="Arial" w:hAnsi="Arial" w:cs="Arial"/>
          <w:lang w:val="sq-AL"/>
        </w:rPr>
      </w:pPr>
      <w:r w:rsidRPr="009F58C4">
        <w:rPr>
          <w:rFonts w:ascii="Arial" w:hAnsi="Arial" w:cs="Arial"/>
          <w:lang w:val="sq-AL"/>
        </w:rPr>
        <w:separator/>
      </w:r>
    </w:p>
  </w:footnote>
  <w:footnote w:type="continuationSeparator" w:id="0">
    <w:p w14:paraId="428588FC" w14:textId="77777777" w:rsidR="00AF08DF" w:rsidRPr="009F58C4" w:rsidRDefault="00AF08DF">
      <w:pPr>
        <w:rPr>
          <w:rFonts w:ascii="Arial" w:hAnsi="Arial" w:cs="Arial"/>
          <w:lang w:val="sq-AL"/>
        </w:rPr>
      </w:pPr>
      <w:r w:rsidRPr="009F58C4">
        <w:rPr>
          <w:rFonts w:ascii="Arial" w:hAnsi="Arial" w:cs="Arial"/>
          <w:lang w:val="sq-AL"/>
        </w:rPr>
        <w:continuationSeparator/>
      </w:r>
    </w:p>
  </w:footnote>
  <w:footnote w:type="continuationNotice" w:id="1">
    <w:p w14:paraId="45633749" w14:textId="77777777" w:rsidR="00AF08DF" w:rsidRDefault="00AF08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6AA6"/>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17A74"/>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825"/>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2"/>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6352"/>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4A8"/>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5228"/>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2A2"/>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08DF"/>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4AC"/>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69A5"/>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5D1"/>
    <w:rsid w:val="00EA02D8"/>
    <w:rsid w:val="00EA0768"/>
    <w:rsid w:val="00EA1B17"/>
    <w:rsid w:val="00EA1F84"/>
    <w:rsid w:val="00EA2DCC"/>
    <w:rsid w:val="00EA38D3"/>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6034"/>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8BE80-A7CC-A548-8887-8978FED7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1648</Words>
  <Characters>8736</Characters>
  <Application>Microsoft Office Word</Application>
  <DocSecurity>0</DocSecurity>
  <Lines>72</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10364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2019-11-20T07:40:00Z</dcterms:created>
  <dcterms:modified xsi:type="dcterms:W3CDTF">2019-11-20T07:40:00Z</dcterms:modified>
</cp:coreProperties>
</file>