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48427496"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2448EE">
        <w:rPr>
          <w:b/>
          <w:color w:val="000000" w:themeColor="text1"/>
          <w:sz w:val="40"/>
          <w:szCs w:val="40"/>
        </w:rPr>
        <w:t xml:space="preserve">VVC Framework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 xml:space="preserve">necessary for running </w:t>
      </w:r>
      <w:r w:rsidR="00C64975">
        <w:rPr>
          <w:rFonts w:ascii="Helvetica Neue" w:hAnsi="Helvetica Neue"/>
          <w:color w:val="000000" w:themeColor="text1"/>
          <w:szCs w:val="18"/>
        </w:rPr>
        <w:t>VVC Framework</w:t>
      </w:r>
      <w:r w:rsidR="00EF2F19" w:rsidRPr="00346290">
        <w:rPr>
          <w:rFonts w:ascii="Helvetica Neue" w:hAnsi="Helvetica Neue"/>
          <w:color w:val="000000" w:themeColor="text1"/>
          <w:szCs w:val="18"/>
        </w:rPr>
        <w:t>,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7BB1F434" w14:textId="32C36C9C" w:rsidR="00C7556E"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36743302" w:history="1">
            <w:r w:rsidR="00C7556E" w:rsidRPr="00F8577B">
              <w:rPr>
                <w:rStyle w:val="Hyperkobling"/>
                <w:noProof/>
              </w:rPr>
              <w:t>1</w:t>
            </w:r>
            <w:r w:rsidR="00C7556E">
              <w:rPr>
                <w:rFonts w:eastAsiaTheme="minorEastAsia" w:cstheme="minorBidi"/>
                <w:b w:val="0"/>
                <w:bCs w:val="0"/>
                <w:caps w:val="0"/>
                <w:noProof/>
                <w:sz w:val="24"/>
                <w:szCs w:val="24"/>
                <w:lang w:val="nb-NO" w:eastAsia="nb-NO"/>
              </w:rPr>
              <w:tab/>
            </w:r>
            <w:r w:rsidR="00C7556E" w:rsidRPr="00F8577B">
              <w:rPr>
                <w:rStyle w:val="Hyperkobling"/>
                <w:noProof/>
              </w:rPr>
              <w:t>Libraries</w:t>
            </w:r>
            <w:r w:rsidR="00C7556E">
              <w:rPr>
                <w:noProof/>
                <w:webHidden/>
              </w:rPr>
              <w:tab/>
            </w:r>
            <w:r w:rsidR="00C7556E">
              <w:rPr>
                <w:noProof/>
                <w:webHidden/>
              </w:rPr>
              <w:fldChar w:fldCharType="begin"/>
            </w:r>
            <w:r w:rsidR="00C7556E">
              <w:rPr>
                <w:noProof/>
                <w:webHidden/>
              </w:rPr>
              <w:instrText xml:space="preserve"> PAGEREF _Toc36743302 \h </w:instrText>
            </w:r>
            <w:r w:rsidR="00C7556E">
              <w:rPr>
                <w:noProof/>
                <w:webHidden/>
              </w:rPr>
            </w:r>
            <w:r w:rsidR="00C7556E">
              <w:rPr>
                <w:noProof/>
                <w:webHidden/>
              </w:rPr>
              <w:fldChar w:fldCharType="separate"/>
            </w:r>
            <w:r w:rsidR="00C93A79">
              <w:rPr>
                <w:noProof/>
                <w:webHidden/>
              </w:rPr>
              <w:t>2</w:t>
            </w:r>
            <w:r w:rsidR="00C7556E">
              <w:rPr>
                <w:noProof/>
                <w:webHidden/>
              </w:rPr>
              <w:fldChar w:fldCharType="end"/>
            </w:r>
          </w:hyperlink>
        </w:p>
        <w:p w14:paraId="74F25DA2" w14:textId="167180DF" w:rsidR="00C7556E" w:rsidRDefault="00C73AD7">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3" w:history="1">
            <w:r w:rsidR="00C7556E" w:rsidRPr="00F8577B">
              <w:rPr>
                <w:rStyle w:val="Hyperkobling"/>
                <w:noProof/>
              </w:rPr>
              <w:t>2</w:t>
            </w:r>
            <w:r w:rsidR="00C7556E">
              <w:rPr>
                <w:rFonts w:eastAsiaTheme="minorEastAsia" w:cstheme="minorBidi"/>
                <w:b w:val="0"/>
                <w:bCs w:val="0"/>
                <w:caps w:val="0"/>
                <w:noProof/>
                <w:sz w:val="24"/>
                <w:szCs w:val="24"/>
                <w:lang w:val="nb-NO" w:eastAsia="nb-NO"/>
              </w:rPr>
              <w:tab/>
            </w:r>
            <w:r w:rsidR="00C7556E" w:rsidRPr="00F8577B">
              <w:rPr>
                <w:rStyle w:val="Hyperkobling"/>
                <w:noProof/>
              </w:rPr>
              <w:t>UVVM Initialization</w:t>
            </w:r>
            <w:r w:rsidR="00C7556E">
              <w:rPr>
                <w:noProof/>
                <w:webHidden/>
              </w:rPr>
              <w:tab/>
            </w:r>
            <w:r w:rsidR="00C7556E">
              <w:rPr>
                <w:noProof/>
                <w:webHidden/>
              </w:rPr>
              <w:fldChar w:fldCharType="begin"/>
            </w:r>
            <w:r w:rsidR="00C7556E">
              <w:rPr>
                <w:noProof/>
                <w:webHidden/>
              </w:rPr>
              <w:instrText xml:space="preserve"> PAGEREF _Toc36743303 \h </w:instrText>
            </w:r>
            <w:r w:rsidR="00C7556E">
              <w:rPr>
                <w:noProof/>
                <w:webHidden/>
              </w:rPr>
            </w:r>
            <w:r w:rsidR="00C7556E">
              <w:rPr>
                <w:noProof/>
                <w:webHidden/>
              </w:rPr>
              <w:fldChar w:fldCharType="separate"/>
            </w:r>
            <w:r w:rsidR="00C93A79">
              <w:rPr>
                <w:noProof/>
                <w:webHidden/>
              </w:rPr>
              <w:t>2</w:t>
            </w:r>
            <w:r w:rsidR="00C7556E">
              <w:rPr>
                <w:noProof/>
                <w:webHidden/>
              </w:rPr>
              <w:fldChar w:fldCharType="end"/>
            </w:r>
          </w:hyperlink>
        </w:p>
        <w:p w14:paraId="10FEFBAD" w14:textId="3FFFFB6A" w:rsidR="00C7556E" w:rsidRDefault="00C73AD7">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4" w:history="1">
            <w:r w:rsidR="00C7556E" w:rsidRPr="00F8577B">
              <w:rPr>
                <w:rStyle w:val="Hyperkobling"/>
                <w:noProof/>
              </w:rPr>
              <w:t>3</w:t>
            </w:r>
            <w:r w:rsidR="00C7556E">
              <w:rPr>
                <w:rFonts w:eastAsiaTheme="minorEastAsia" w:cstheme="minorBidi"/>
                <w:b w:val="0"/>
                <w:bCs w:val="0"/>
                <w:caps w:val="0"/>
                <w:noProof/>
                <w:sz w:val="24"/>
                <w:szCs w:val="24"/>
                <w:lang w:val="nb-NO" w:eastAsia="nb-NO"/>
              </w:rPr>
              <w:tab/>
            </w:r>
            <w:r w:rsidR="00C7556E" w:rsidRPr="00F8577B">
              <w:rPr>
                <w:rStyle w:val="Hyperkobling"/>
                <w:noProof/>
              </w:rPr>
              <w:t>UVVM and VVC user accessible shared variables and global signals</w:t>
            </w:r>
            <w:r w:rsidR="00C7556E">
              <w:rPr>
                <w:noProof/>
                <w:webHidden/>
              </w:rPr>
              <w:tab/>
            </w:r>
            <w:r w:rsidR="00C7556E">
              <w:rPr>
                <w:noProof/>
                <w:webHidden/>
              </w:rPr>
              <w:fldChar w:fldCharType="begin"/>
            </w:r>
            <w:r w:rsidR="00C7556E">
              <w:rPr>
                <w:noProof/>
                <w:webHidden/>
              </w:rPr>
              <w:instrText xml:space="preserve"> PAGEREF _Toc36743304 \h </w:instrText>
            </w:r>
            <w:r w:rsidR="00C7556E">
              <w:rPr>
                <w:noProof/>
                <w:webHidden/>
              </w:rPr>
            </w:r>
            <w:r w:rsidR="00C7556E">
              <w:rPr>
                <w:noProof/>
                <w:webHidden/>
              </w:rPr>
              <w:fldChar w:fldCharType="separate"/>
            </w:r>
            <w:r w:rsidR="00C93A79">
              <w:rPr>
                <w:noProof/>
                <w:webHidden/>
              </w:rPr>
              <w:t>3</w:t>
            </w:r>
            <w:r w:rsidR="00C7556E">
              <w:rPr>
                <w:noProof/>
                <w:webHidden/>
              </w:rPr>
              <w:fldChar w:fldCharType="end"/>
            </w:r>
          </w:hyperlink>
        </w:p>
        <w:p w14:paraId="2109DE03" w14:textId="3BA35126" w:rsidR="00C7556E" w:rsidRDefault="00C73AD7">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5" w:history="1">
            <w:r w:rsidR="00C7556E" w:rsidRPr="00F8577B">
              <w:rPr>
                <w:rStyle w:val="Hyperkobling"/>
                <w:noProof/>
              </w:rPr>
              <w:t>4</w:t>
            </w:r>
            <w:r w:rsidR="00C7556E">
              <w:rPr>
                <w:rFonts w:eastAsiaTheme="minorEastAsia" w:cstheme="minorBidi"/>
                <w:b w:val="0"/>
                <w:bCs w:val="0"/>
                <w:caps w:val="0"/>
                <w:noProof/>
                <w:sz w:val="24"/>
                <w:szCs w:val="24"/>
                <w:lang w:val="nb-NO" w:eastAsia="nb-NO"/>
              </w:rPr>
              <w:tab/>
            </w:r>
            <w:r w:rsidR="00C7556E" w:rsidRPr="00F8577B">
              <w:rPr>
                <w:rStyle w:val="Hyperkobling"/>
                <w:noProof/>
              </w:rPr>
              <w:t>VVC Status, Configuration and Transaction information</w:t>
            </w:r>
            <w:r w:rsidR="00C7556E">
              <w:rPr>
                <w:noProof/>
                <w:webHidden/>
              </w:rPr>
              <w:tab/>
            </w:r>
            <w:r w:rsidR="00C7556E">
              <w:rPr>
                <w:noProof/>
                <w:webHidden/>
              </w:rPr>
              <w:fldChar w:fldCharType="begin"/>
            </w:r>
            <w:r w:rsidR="00C7556E">
              <w:rPr>
                <w:noProof/>
                <w:webHidden/>
              </w:rPr>
              <w:instrText xml:space="preserve"> PAGEREF _Toc36743305 \h </w:instrText>
            </w:r>
            <w:r w:rsidR="00C7556E">
              <w:rPr>
                <w:noProof/>
                <w:webHidden/>
              </w:rPr>
            </w:r>
            <w:r w:rsidR="00C7556E">
              <w:rPr>
                <w:noProof/>
                <w:webHidden/>
              </w:rPr>
              <w:fldChar w:fldCharType="separate"/>
            </w:r>
            <w:r w:rsidR="00C93A79">
              <w:rPr>
                <w:noProof/>
                <w:webHidden/>
              </w:rPr>
              <w:t>4</w:t>
            </w:r>
            <w:r w:rsidR="00C7556E">
              <w:rPr>
                <w:noProof/>
                <w:webHidden/>
              </w:rPr>
              <w:fldChar w:fldCharType="end"/>
            </w:r>
          </w:hyperlink>
        </w:p>
        <w:p w14:paraId="1296DB7B" w14:textId="05974E9C" w:rsidR="00C7556E" w:rsidRDefault="00C73AD7">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6" w:history="1">
            <w:r w:rsidR="00C7556E" w:rsidRPr="00F8577B">
              <w:rPr>
                <w:rStyle w:val="Hyperkobling"/>
                <w:noProof/>
              </w:rPr>
              <w:t>5</w:t>
            </w:r>
            <w:r w:rsidR="00C7556E">
              <w:rPr>
                <w:rFonts w:eastAsiaTheme="minorEastAsia" w:cstheme="minorBidi"/>
                <w:b w:val="0"/>
                <w:bCs w:val="0"/>
                <w:caps w:val="0"/>
                <w:noProof/>
                <w:sz w:val="24"/>
                <w:szCs w:val="24"/>
                <w:lang w:val="nb-NO" w:eastAsia="nb-NO"/>
              </w:rPr>
              <w:tab/>
            </w:r>
            <w:r w:rsidR="00C7556E" w:rsidRPr="00F8577B">
              <w:rPr>
                <w:rStyle w:val="Hyperkobling"/>
                <w:noProof/>
              </w:rPr>
              <w:t>Activity Watchdog</w:t>
            </w:r>
            <w:r w:rsidR="00C7556E">
              <w:rPr>
                <w:noProof/>
                <w:webHidden/>
              </w:rPr>
              <w:tab/>
            </w:r>
            <w:r w:rsidR="00C7556E">
              <w:rPr>
                <w:noProof/>
                <w:webHidden/>
              </w:rPr>
              <w:fldChar w:fldCharType="begin"/>
            </w:r>
            <w:r w:rsidR="00C7556E">
              <w:rPr>
                <w:noProof/>
                <w:webHidden/>
              </w:rPr>
              <w:instrText xml:space="preserve"> PAGEREF _Toc36743306 \h </w:instrText>
            </w:r>
            <w:r w:rsidR="00C7556E">
              <w:rPr>
                <w:noProof/>
                <w:webHidden/>
              </w:rPr>
            </w:r>
            <w:r w:rsidR="00C7556E">
              <w:rPr>
                <w:noProof/>
                <w:webHidden/>
              </w:rPr>
              <w:fldChar w:fldCharType="separate"/>
            </w:r>
            <w:r w:rsidR="00C93A79">
              <w:rPr>
                <w:noProof/>
                <w:webHidden/>
              </w:rPr>
              <w:t>5</w:t>
            </w:r>
            <w:r w:rsidR="00C7556E">
              <w:rPr>
                <w:noProof/>
                <w:webHidden/>
              </w:rPr>
              <w:fldChar w:fldCharType="end"/>
            </w:r>
          </w:hyperlink>
        </w:p>
        <w:p w14:paraId="406EAE9D" w14:textId="1D375D97" w:rsidR="00C7556E" w:rsidRDefault="00C73AD7">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7" w:history="1">
            <w:r w:rsidR="00C7556E" w:rsidRPr="00F8577B">
              <w:rPr>
                <w:rStyle w:val="Hyperkobling"/>
                <w:noProof/>
              </w:rPr>
              <w:t>6</w:t>
            </w:r>
            <w:r w:rsidR="00C7556E">
              <w:rPr>
                <w:rFonts w:eastAsiaTheme="minorEastAsia" w:cstheme="minorBidi"/>
                <w:b w:val="0"/>
                <w:bCs w:val="0"/>
                <w:caps w:val="0"/>
                <w:noProof/>
                <w:sz w:val="24"/>
                <w:szCs w:val="24"/>
                <w:lang w:val="nb-NO" w:eastAsia="nb-NO"/>
              </w:rPr>
              <w:tab/>
            </w:r>
            <w:r w:rsidR="00C7556E" w:rsidRPr="00F8577B">
              <w:rPr>
                <w:rStyle w:val="Hyperkobling"/>
                <w:noProof/>
              </w:rPr>
              <w:t>Distribution of Transaction Info – From VVCs and/or Monitors</w:t>
            </w:r>
            <w:r w:rsidR="00C7556E">
              <w:rPr>
                <w:noProof/>
                <w:webHidden/>
              </w:rPr>
              <w:tab/>
            </w:r>
            <w:r w:rsidR="00C7556E">
              <w:rPr>
                <w:noProof/>
                <w:webHidden/>
              </w:rPr>
              <w:fldChar w:fldCharType="begin"/>
            </w:r>
            <w:r w:rsidR="00C7556E">
              <w:rPr>
                <w:noProof/>
                <w:webHidden/>
              </w:rPr>
              <w:instrText xml:space="preserve"> PAGEREF _Toc36743307 \h </w:instrText>
            </w:r>
            <w:r w:rsidR="00C7556E">
              <w:rPr>
                <w:noProof/>
                <w:webHidden/>
              </w:rPr>
            </w:r>
            <w:r w:rsidR="00C7556E">
              <w:rPr>
                <w:noProof/>
                <w:webHidden/>
              </w:rPr>
              <w:fldChar w:fldCharType="separate"/>
            </w:r>
            <w:r w:rsidR="00C93A79">
              <w:rPr>
                <w:noProof/>
                <w:webHidden/>
              </w:rPr>
              <w:t>6</w:t>
            </w:r>
            <w:r w:rsidR="00C7556E">
              <w:rPr>
                <w:noProof/>
                <w:webHidden/>
              </w:rPr>
              <w:fldChar w:fldCharType="end"/>
            </w:r>
          </w:hyperlink>
        </w:p>
        <w:p w14:paraId="712D87F6" w14:textId="6B091AB5" w:rsidR="00C7556E" w:rsidRDefault="00C73AD7">
          <w:pPr>
            <w:pStyle w:val="INNH1"/>
            <w:tabs>
              <w:tab w:val="right" w:leader="dot" w:pos="15129"/>
            </w:tabs>
            <w:rPr>
              <w:rFonts w:eastAsiaTheme="minorEastAsia" w:cstheme="minorBidi"/>
              <w:b w:val="0"/>
              <w:bCs w:val="0"/>
              <w:caps w:val="0"/>
              <w:noProof/>
              <w:sz w:val="24"/>
              <w:szCs w:val="24"/>
              <w:lang w:val="nb-NO" w:eastAsia="nb-NO"/>
            </w:rPr>
          </w:pPr>
          <w:hyperlink w:anchor="_Toc36743308" w:history="1">
            <w:r w:rsidR="00C7556E">
              <w:rPr>
                <w:noProof/>
                <w:webHidden/>
              </w:rPr>
              <w:tab/>
            </w:r>
            <w:r w:rsidR="00C7556E">
              <w:rPr>
                <w:noProof/>
                <w:webHidden/>
              </w:rPr>
              <w:fldChar w:fldCharType="begin"/>
            </w:r>
            <w:r w:rsidR="00C7556E">
              <w:rPr>
                <w:noProof/>
                <w:webHidden/>
              </w:rPr>
              <w:instrText xml:space="preserve"> PAGEREF _Toc36743308 \h </w:instrText>
            </w:r>
            <w:r w:rsidR="00C7556E">
              <w:rPr>
                <w:noProof/>
                <w:webHidden/>
              </w:rPr>
            </w:r>
            <w:r w:rsidR="00C7556E">
              <w:rPr>
                <w:noProof/>
                <w:webHidden/>
              </w:rPr>
              <w:fldChar w:fldCharType="separate"/>
            </w:r>
            <w:r w:rsidR="00C93A79">
              <w:rPr>
                <w:noProof/>
                <w:webHidden/>
              </w:rPr>
              <w:t>12</w:t>
            </w:r>
            <w:r w:rsidR="00C7556E">
              <w:rPr>
                <w:noProof/>
                <w:webHidden/>
              </w:rPr>
              <w:fldChar w:fldCharType="end"/>
            </w:r>
          </w:hyperlink>
        </w:p>
        <w:p w14:paraId="7AC5DAC8" w14:textId="15E9F36D" w:rsidR="00C7556E" w:rsidRDefault="00C73AD7">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9" w:history="1">
            <w:r w:rsidR="00C7556E" w:rsidRPr="00F8577B">
              <w:rPr>
                <w:rStyle w:val="Hyperkobling"/>
                <w:noProof/>
              </w:rPr>
              <w:t>7</w:t>
            </w:r>
            <w:r w:rsidR="00C7556E">
              <w:rPr>
                <w:rFonts w:eastAsiaTheme="minorEastAsia" w:cstheme="minorBidi"/>
                <w:b w:val="0"/>
                <w:bCs w:val="0"/>
                <w:caps w:val="0"/>
                <w:noProof/>
                <w:sz w:val="24"/>
                <w:szCs w:val="24"/>
                <w:lang w:val="nb-NO" w:eastAsia="nb-NO"/>
              </w:rPr>
              <w:tab/>
            </w:r>
            <w:r w:rsidR="00C7556E" w:rsidRPr="00F8577B">
              <w:rPr>
                <w:rStyle w:val="Hyperkobling"/>
                <w:noProof/>
              </w:rPr>
              <w:t>VVC local sequencers</w:t>
            </w:r>
            <w:r w:rsidR="00C7556E">
              <w:rPr>
                <w:noProof/>
                <w:webHidden/>
              </w:rPr>
              <w:tab/>
            </w:r>
            <w:r w:rsidR="00C7556E">
              <w:rPr>
                <w:noProof/>
                <w:webHidden/>
              </w:rPr>
              <w:fldChar w:fldCharType="begin"/>
            </w:r>
            <w:r w:rsidR="00C7556E">
              <w:rPr>
                <w:noProof/>
                <w:webHidden/>
              </w:rPr>
              <w:instrText xml:space="preserve"> PAGEREF _Toc36743309 \h </w:instrText>
            </w:r>
            <w:r w:rsidR="00C7556E">
              <w:rPr>
                <w:noProof/>
                <w:webHidden/>
              </w:rPr>
            </w:r>
            <w:r w:rsidR="00C7556E">
              <w:rPr>
                <w:noProof/>
                <w:webHidden/>
              </w:rPr>
              <w:fldChar w:fldCharType="separate"/>
            </w:r>
            <w:r w:rsidR="00C93A79">
              <w:rPr>
                <w:noProof/>
                <w:webHidden/>
              </w:rPr>
              <w:t>14</w:t>
            </w:r>
            <w:r w:rsidR="00C7556E">
              <w:rPr>
                <w:noProof/>
                <w:webHidden/>
              </w:rPr>
              <w:fldChar w:fldCharType="end"/>
            </w:r>
          </w:hyperlink>
        </w:p>
        <w:p w14:paraId="13671296" w14:textId="7F648AEC" w:rsidR="00C7556E" w:rsidRDefault="00C73AD7">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10" w:history="1">
            <w:r w:rsidR="00C7556E" w:rsidRPr="00F8577B">
              <w:rPr>
                <w:rStyle w:val="Hyperkobling"/>
                <w:noProof/>
              </w:rPr>
              <w:t>8</w:t>
            </w:r>
            <w:r w:rsidR="00C7556E">
              <w:rPr>
                <w:rFonts w:eastAsiaTheme="minorEastAsia" w:cstheme="minorBidi"/>
                <w:b w:val="0"/>
                <w:bCs w:val="0"/>
                <w:caps w:val="0"/>
                <w:noProof/>
                <w:sz w:val="24"/>
                <w:szCs w:val="24"/>
                <w:lang w:val="nb-NO" w:eastAsia="nb-NO"/>
              </w:rPr>
              <w:tab/>
            </w:r>
            <w:r w:rsidR="00C7556E" w:rsidRPr="00F8577B">
              <w:rPr>
                <w:rStyle w:val="Hyperkobling"/>
                <w:noProof/>
              </w:rPr>
              <w:t>Protocol aware Error Injection</w:t>
            </w:r>
            <w:r w:rsidR="00C7556E">
              <w:rPr>
                <w:noProof/>
                <w:webHidden/>
              </w:rPr>
              <w:tab/>
            </w:r>
            <w:r w:rsidR="00C7556E">
              <w:rPr>
                <w:noProof/>
                <w:webHidden/>
              </w:rPr>
              <w:fldChar w:fldCharType="begin"/>
            </w:r>
            <w:r w:rsidR="00C7556E">
              <w:rPr>
                <w:noProof/>
                <w:webHidden/>
              </w:rPr>
              <w:instrText xml:space="preserve"> PAGEREF _Toc36743310 \h </w:instrText>
            </w:r>
            <w:r w:rsidR="00C7556E">
              <w:rPr>
                <w:noProof/>
                <w:webHidden/>
              </w:rPr>
            </w:r>
            <w:r w:rsidR="00C7556E">
              <w:rPr>
                <w:noProof/>
                <w:webHidden/>
              </w:rPr>
              <w:fldChar w:fldCharType="separate"/>
            </w:r>
            <w:r w:rsidR="00C93A79">
              <w:rPr>
                <w:noProof/>
                <w:webHidden/>
              </w:rPr>
              <w:t>15</w:t>
            </w:r>
            <w:r w:rsidR="00C7556E">
              <w:rPr>
                <w:noProof/>
                <w:webHidden/>
              </w:rPr>
              <w:fldChar w:fldCharType="end"/>
            </w:r>
          </w:hyperlink>
        </w:p>
        <w:p w14:paraId="7440B591" w14:textId="5F548CA7" w:rsidR="00C7556E" w:rsidRDefault="00C73AD7">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11" w:history="1">
            <w:r w:rsidR="00C7556E" w:rsidRPr="00F8577B">
              <w:rPr>
                <w:rStyle w:val="Hyperkobling"/>
                <w:noProof/>
              </w:rPr>
              <w:t>9</w:t>
            </w:r>
            <w:r w:rsidR="00C7556E">
              <w:rPr>
                <w:rFonts w:eastAsiaTheme="minorEastAsia" w:cstheme="minorBidi"/>
                <w:b w:val="0"/>
                <w:bCs w:val="0"/>
                <w:caps w:val="0"/>
                <w:noProof/>
                <w:sz w:val="24"/>
                <w:szCs w:val="24"/>
                <w:lang w:val="nb-NO" w:eastAsia="nb-NO"/>
              </w:rPr>
              <w:tab/>
            </w:r>
            <w:r w:rsidR="00C7556E" w:rsidRPr="00F8577B">
              <w:rPr>
                <w:rStyle w:val="Hyperkobling"/>
                <w:noProof/>
              </w:rPr>
              <w:t>Randomisation</w:t>
            </w:r>
            <w:r w:rsidR="00C7556E">
              <w:rPr>
                <w:noProof/>
                <w:webHidden/>
              </w:rPr>
              <w:tab/>
            </w:r>
            <w:r w:rsidR="00C7556E">
              <w:rPr>
                <w:noProof/>
                <w:webHidden/>
              </w:rPr>
              <w:fldChar w:fldCharType="begin"/>
            </w:r>
            <w:r w:rsidR="00C7556E">
              <w:rPr>
                <w:noProof/>
                <w:webHidden/>
              </w:rPr>
              <w:instrText xml:space="preserve"> PAGEREF _Toc36743311 \h </w:instrText>
            </w:r>
            <w:r w:rsidR="00C7556E">
              <w:rPr>
                <w:noProof/>
                <w:webHidden/>
              </w:rPr>
            </w:r>
            <w:r w:rsidR="00C7556E">
              <w:rPr>
                <w:noProof/>
                <w:webHidden/>
              </w:rPr>
              <w:fldChar w:fldCharType="separate"/>
            </w:r>
            <w:r w:rsidR="00C93A79">
              <w:rPr>
                <w:noProof/>
                <w:webHidden/>
              </w:rPr>
              <w:t>16</w:t>
            </w:r>
            <w:r w:rsidR="00C7556E">
              <w:rPr>
                <w:noProof/>
                <w:webHidden/>
              </w:rPr>
              <w:fldChar w:fldCharType="end"/>
            </w:r>
          </w:hyperlink>
        </w:p>
        <w:p w14:paraId="71827AE7" w14:textId="54FC7E0E" w:rsidR="00C7556E" w:rsidRDefault="00C73AD7">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2" w:history="1">
            <w:r w:rsidR="00C7556E" w:rsidRPr="00F8577B">
              <w:rPr>
                <w:rStyle w:val="Hyperkobling"/>
                <w:noProof/>
              </w:rPr>
              <w:t>10</w:t>
            </w:r>
            <w:r w:rsidR="00C7556E">
              <w:rPr>
                <w:rFonts w:eastAsiaTheme="minorEastAsia" w:cstheme="minorBidi"/>
                <w:b w:val="0"/>
                <w:bCs w:val="0"/>
                <w:caps w:val="0"/>
                <w:noProof/>
                <w:sz w:val="24"/>
                <w:szCs w:val="24"/>
                <w:lang w:val="nb-NO" w:eastAsia="nb-NO"/>
              </w:rPr>
              <w:tab/>
            </w:r>
            <w:r w:rsidR="00C7556E" w:rsidRPr="00F8577B">
              <w:rPr>
                <w:rStyle w:val="Hyperkobling"/>
                <w:noProof/>
              </w:rPr>
              <w:t>Testbench Data routing</w:t>
            </w:r>
            <w:r w:rsidR="00C7556E">
              <w:rPr>
                <w:noProof/>
                <w:webHidden/>
              </w:rPr>
              <w:tab/>
            </w:r>
            <w:r w:rsidR="00C7556E">
              <w:rPr>
                <w:noProof/>
                <w:webHidden/>
              </w:rPr>
              <w:fldChar w:fldCharType="begin"/>
            </w:r>
            <w:r w:rsidR="00C7556E">
              <w:rPr>
                <w:noProof/>
                <w:webHidden/>
              </w:rPr>
              <w:instrText xml:space="preserve"> PAGEREF _Toc36743312 \h </w:instrText>
            </w:r>
            <w:r w:rsidR="00C7556E">
              <w:rPr>
                <w:noProof/>
                <w:webHidden/>
              </w:rPr>
            </w:r>
            <w:r w:rsidR="00C7556E">
              <w:rPr>
                <w:noProof/>
                <w:webHidden/>
              </w:rPr>
              <w:fldChar w:fldCharType="separate"/>
            </w:r>
            <w:r w:rsidR="00C93A79">
              <w:rPr>
                <w:noProof/>
                <w:webHidden/>
              </w:rPr>
              <w:t>17</w:t>
            </w:r>
            <w:r w:rsidR="00C7556E">
              <w:rPr>
                <w:noProof/>
                <w:webHidden/>
              </w:rPr>
              <w:fldChar w:fldCharType="end"/>
            </w:r>
          </w:hyperlink>
        </w:p>
        <w:p w14:paraId="35B1DA3E" w14:textId="4D730666" w:rsidR="00C7556E" w:rsidRDefault="00C73AD7">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3" w:history="1">
            <w:r w:rsidR="00C7556E" w:rsidRPr="00F8577B">
              <w:rPr>
                <w:rStyle w:val="Hyperkobling"/>
                <w:noProof/>
              </w:rPr>
              <w:t>11</w:t>
            </w:r>
            <w:r w:rsidR="00C7556E">
              <w:rPr>
                <w:rFonts w:eastAsiaTheme="minorEastAsia" w:cstheme="minorBidi"/>
                <w:b w:val="0"/>
                <w:bCs w:val="0"/>
                <w:caps w:val="0"/>
                <w:noProof/>
                <w:sz w:val="24"/>
                <w:szCs w:val="24"/>
                <w:lang w:val="nb-NO" w:eastAsia="nb-NO"/>
              </w:rPr>
              <w:tab/>
            </w:r>
            <w:r w:rsidR="00C7556E" w:rsidRPr="00F8577B">
              <w:rPr>
                <w:rStyle w:val="Hyperkobling"/>
                <w:noProof/>
              </w:rPr>
              <w:t>Controlling property checkers</w:t>
            </w:r>
            <w:r w:rsidR="00C7556E">
              <w:rPr>
                <w:noProof/>
                <w:webHidden/>
              </w:rPr>
              <w:tab/>
            </w:r>
            <w:r w:rsidR="00C7556E">
              <w:rPr>
                <w:noProof/>
                <w:webHidden/>
              </w:rPr>
              <w:fldChar w:fldCharType="begin"/>
            </w:r>
            <w:r w:rsidR="00C7556E">
              <w:rPr>
                <w:noProof/>
                <w:webHidden/>
              </w:rPr>
              <w:instrText xml:space="preserve"> PAGEREF _Toc36743313 \h </w:instrText>
            </w:r>
            <w:r w:rsidR="00C7556E">
              <w:rPr>
                <w:noProof/>
                <w:webHidden/>
              </w:rPr>
            </w:r>
            <w:r w:rsidR="00C7556E">
              <w:rPr>
                <w:noProof/>
                <w:webHidden/>
              </w:rPr>
              <w:fldChar w:fldCharType="separate"/>
            </w:r>
            <w:r w:rsidR="00C93A79">
              <w:rPr>
                <w:noProof/>
                <w:webHidden/>
              </w:rPr>
              <w:t>18</w:t>
            </w:r>
            <w:r w:rsidR="00C7556E">
              <w:rPr>
                <w:noProof/>
                <w:webHidden/>
              </w:rPr>
              <w:fldChar w:fldCharType="end"/>
            </w:r>
          </w:hyperlink>
        </w:p>
        <w:p w14:paraId="030E4CC7" w14:textId="556DBBA8" w:rsidR="00C7556E" w:rsidRDefault="00C73AD7">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4" w:history="1">
            <w:r w:rsidR="00C7556E" w:rsidRPr="00F8577B">
              <w:rPr>
                <w:rStyle w:val="Hyperkobling"/>
                <w:noProof/>
              </w:rPr>
              <w:t>12</w:t>
            </w:r>
            <w:r w:rsidR="00C7556E">
              <w:rPr>
                <w:rFonts w:eastAsiaTheme="minorEastAsia" w:cstheme="minorBidi"/>
                <w:b w:val="0"/>
                <w:bCs w:val="0"/>
                <w:caps w:val="0"/>
                <w:noProof/>
                <w:sz w:val="24"/>
                <w:szCs w:val="24"/>
                <w:lang w:val="nb-NO" w:eastAsia="nb-NO"/>
              </w:rPr>
              <w:tab/>
            </w:r>
            <w:r w:rsidR="00C7556E" w:rsidRPr="00F8577B">
              <w:rPr>
                <w:rStyle w:val="Hyperkobling"/>
                <w:noProof/>
              </w:rPr>
              <w:t>VVC parameters and sequence for Randomisation, Sources and Destinations</w:t>
            </w:r>
            <w:r w:rsidR="00C7556E">
              <w:rPr>
                <w:noProof/>
                <w:webHidden/>
              </w:rPr>
              <w:tab/>
            </w:r>
            <w:r w:rsidR="00C7556E">
              <w:rPr>
                <w:noProof/>
                <w:webHidden/>
              </w:rPr>
              <w:fldChar w:fldCharType="begin"/>
            </w:r>
            <w:r w:rsidR="00C7556E">
              <w:rPr>
                <w:noProof/>
                <w:webHidden/>
              </w:rPr>
              <w:instrText xml:space="preserve"> PAGEREF _Toc36743314 \h </w:instrText>
            </w:r>
            <w:r w:rsidR="00C7556E">
              <w:rPr>
                <w:noProof/>
                <w:webHidden/>
              </w:rPr>
            </w:r>
            <w:r w:rsidR="00C7556E">
              <w:rPr>
                <w:noProof/>
                <w:webHidden/>
              </w:rPr>
              <w:fldChar w:fldCharType="separate"/>
            </w:r>
            <w:r w:rsidR="00C93A79">
              <w:rPr>
                <w:noProof/>
                <w:webHidden/>
              </w:rPr>
              <w:t>18</w:t>
            </w:r>
            <w:r w:rsidR="00C7556E">
              <w:rPr>
                <w:noProof/>
                <w:webHidden/>
              </w:rPr>
              <w:fldChar w:fldCharType="end"/>
            </w:r>
          </w:hyperlink>
        </w:p>
        <w:p w14:paraId="56A41002" w14:textId="39C86A49" w:rsidR="00C7556E" w:rsidRDefault="00C73AD7">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5" w:history="1">
            <w:r w:rsidR="00C7556E" w:rsidRPr="00F8577B">
              <w:rPr>
                <w:rStyle w:val="Hyperkobling"/>
                <w:noProof/>
              </w:rPr>
              <w:t>13</w:t>
            </w:r>
            <w:r w:rsidR="00C7556E">
              <w:rPr>
                <w:rFonts w:eastAsiaTheme="minorEastAsia" w:cstheme="minorBidi"/>
                <w:b w:val="0"/>
                <w:bCs w:val="0"/>
                <w:caps w:val="0"/>
                <w:noProof/>
                <w:sz w:val="24"/>
                <w:szCs w:val="24"/>
                <w:lang w:val="nb-NO" w:eastAsia="nb-NO"/>
              </w:rPr>
              <w:tab/>
            </w:r>
            <w:r w:rsidR="00C7556E" w:rsidRPr="00F8577B">
              <w:rPr>
                <w:rStyle w:val="Hyperkobling"/>
                <w:noProof/>
              </w:rPr>
              <w:t>Multiple Central Sequencers</w:t>
            </w:r>
            <w:r w:rsidR="00C7556E">
              <w:rPr>
                <w:noProof/>
                <w:webHidden/>
              </w:rPr>
              <w:tab/>
            </w:r>
            <w:r w:rsidR="00C7556E">
              <w:rPr>
                <w:noProof/>
                <w:webHidden/>
              </w:rPr>
              <w:fldChar w:fldCharType="begin"/>
            </w:r>
            <w:r w:rsidR="00C7556E">
              <w:rPr>
                <w:noProof/>
                <w:webHidden/>
              </w:rPr>
              <w:instrText xml:space="preserve"> PAGEREF _Toc36743315 \h </w:instrText>
            </w:r>
            <w:r w:rsidR="00C7556E">
              <w:rPr>
                <w:noProof/>
                <w:webHidden/>
              </w:rPr>
            </w:r>
            <w:r w:rsidR="00C7556E">
              <w:rPr>
                <w:noProof/>
                <w:webHidden/>
              </w:rPr>
              <w:fldChar w:fldCharType="separate"/>
            </w:r>
            <w:r w:rsidR="00C93A79">
              <w:rPr>
                <w:noProof/>
                <w:webHidden/>
              </w:rPr>
              <w:t>19</w:t>
            </w:r>
            <w:r w:rsidR="00C7556E">
              <w:rPr>
                <w:noProof/>
                <w:webHidden/>
              </w:rPr>
              <w:fldChar w:fldCharType="end"/>
            </w:r>
          </w:hyperlink>
        </w:p>
        <w:p w14:paraId="6F0712E3" w14:textId="64A03F5E" w:rsidR="00C7556E" w:rsidRDefault="00C73AD7">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6" w:history="1">
            <w:r w:rsidR="00C7556E" w:rsidRPr="00F8577B">
              <w:rPr>
                <w:rStyle w:val="Hyperkobling"/>
                <w:noProof/>
              </w:rPr>
              <w:t>14</w:t>
            </w:r>
            <w:r w:rsidR="00C7556E">
              <w:rPr>
                <w:rFonts w:eastAsiaTheme="minorEastAsia" w:cstheme="minorBidi"/>
                <w:b w:val="0"/>
                <w:bCs w:val="0"/>
                <w:caps w:val="0"/>
                <w:noProof/>
                <w:sz w:val="24"/>
                <w:szCs w:val="24"/>
                <w:lang w:val="nb-NO" w:eastAsia="nb-NO"/>
              </w:rPr>
              <w:tab/>
            </w:r>
            <w:r w:rsidR="00C7556E" w:rsidRPr="00F8577B">
              <w:rPr>
                <w:rStyle w:val="Hyperkobling"/>
                <w:noProof/>
              </w:rPr>
              <w:t>Monitors</w:t>
            </w:r>
            <w:r w:rsidR="00C7556E">
              <w:rPr>
                <w:noProof/>
                <w:webHidden/>
              </w:rPr>
              <w:tab/>
            </w:r>
            <w:r w:rsidR="00C7556E">
              <w:rPr>
                <w:noProof/>
                <w:webHidden/>
              </w:rPr>
              <w:fldChar w:fldCharType="begin"/>
            </w:r>
            <w:r w:rsidR="00C7556E">
              <w:rPr>
                <w:noProof/>
                <w:webHidden/>
              </w:rPr>
              <w:instrText xml:space="preserve"> PAGEREF _Toc36743316 \h </w:instrText>
            </w:r>
            <w:r w:rsidR="00C7556E">
              <w:rPr>
                <w:noProof/>
                <w:webHidden/>
              </w:rPr>
            </w:r>
            <w:r w:rsidR="00C7556E">
              <w:rPr>
                <w:noProof/>
                <w:webHidden/>
              </w:rPr>
              <w:fldChar w:fldCharType="separate"/>
            </w:r>
            <w:r w:rsidR="00C93A79">
              <w:rPr>
                <w:noProof/>
                <w:webHidden/>
              </w:rPr>
              <w:t>19</w:t>
            </w:r>
            <w:r w:rsidR="00C7556E">
              <w:rPr>
                <w:noProof/>
                <w:webHidden/>
              </w:rPr>
              <w:fldChar w:fldCharType="end"/>
            </w:r>
          </w:hyperlink>
        </w:p>
        <w:p w14:paraId="7D6C9076" w14:textId="49C08C6B" w:rsidR="00C7556E" w:rsidRDefault="00C73AD7">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7" w:history="1">
            <w:r w:rsidR="00C7556E" w:rsidRPr="00F8577B">
              <w:rPr>
                <w:rStyle w:val="Hyperkobling"/>
                <w:noProof/>
              </w:rPr>
              <w:t>15</w:t>
            </w:r>
            <w:r w:rsidR="00C7556E">
              <w:rPr>
                <w:rFonts w:eastAsiaTheme="minorEastAsia" w:cstheme="minorBidi"/>
                <w:b w:val="0"/>
                <w:bCs w:val="0"/>
                <w:caps w:val="0"/>
                <w:noProof/>
                <w:sz w:val="24"/>
                <w:szCs w:val="24"/>
                <w:lang w:val="nb-NO" w:eastAsia="nb-NO"/>
              </w:rPr>
              <w:tab/>
            </w:r>
            <w:r w:rsidR="00C7556E" w:rsidRPr="00F8577B">
              <w:rPr>
                <w:rStyle w:val="Hyperkobling"/>
                <w:noProof/>
              </w:rPr>
              <w:t>Compile scripts</w:t>
            </w:r>
            <w:r w:rsidR="00C7556E">
              <w:rPr>
                <w:noProof/>
                <w:webHidden/>
              </w:rPr>
              <w:tab/>
            </w:r>
            <w:r w:rsidR="00C7556E">
              <w:rPr>
                <w:noProof/>
                <w:webHidden/>
              </w:rPr>
              <w:fldChar w:fldCharType="begin"/>
            </w:r>
            <w:r w:rsidR="00C7556E">
              <w:rPr>
                <w:noProof/>
                <w:webHidden/>
              </w:rPr>
              <w:instrText xml:space="preserve"> PAGEREF _Toc36743317 \h </w:instrText>
            </w:r>
            <w:r w:rsidR="00C7556E">
              <w:rPr>
                <w:noProof/>
                <w:webHidden/>
              </w:rPr>
            </w:r>
            <w:r w:rsidR="00C7556E">
              <w:rPr>
                <w:noProof/>
                <w:webHidden/>
              </w:rPr>
              <w:fldChar w:fldCharType="separate"/>
            </w:r>
            <w:r w:rsidR="00C93A79">
              <w:rPr>
                <w:noProof/>
                <w:webHidden/>
              </w:rPr>
              <w:t>20</w:t>
            </w:r>
            <w:r w:rsidR="00C7556E">
              <w:rPr>
                <w:noProof/>
                <w:webHidden/>
              </w:rPr>
              <w:fldChar w:fldCharType="end"/>
            </w:r>
          </w:hyperlink>
        </w:p>
        <w:p w14:paraId="48EF04C4" w14:textId="44A77C2A" w:rsidR="00C7556E" w:rsidRDefault="00C73AD7">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8" w:history="1">
            <w:r w:rsidR="00C7556E" w:rsidRPr="00F8577B">
              <w:rPr>
                <w:rStyle w:val="Hyperkobling"/>
                <w:noProof/>
                <w:lang w:val="en-US"/>
              </w:rPr>
              <w:t>16</w:t>
            </w:r>
            <w:r w:rsidR="00C7556E">
              <w:rPr>
                <w:rFonts w:eastAsiaTheme="minorEastAsia" w:cstheme="minorBidi"/>
                <w:b w:val="0"/>
                <w:bCs w:val="0"/>
                <w:caps w:val="0"/>
                <w:noProof/>
                <w:sz w:val="24"/>
                <w:szCs w:val="24"/>
                <w:lang w:val="nb-NO" w:eastAsia="nb-NO"/>
              </w:rPr>
              <w:tab/>
            </w:r>
            <w:r w:rsidR="00C7556E" w:rsidRPr="00F8577B">
              <w:rPr>
                <w:rStyle w:val="Hyperkobling"/>
                <w:noProof/>
                <w:lang w:val="en-US"/>
              </w:rPr>
              <w:t>Scope of verbosity control</w:t>
            </w:r>
            <w:r w:rsidR="00C7556E">
              <w:rPr>
                <w:noProof/>
                <w:webHidden/>
              </w:rPr>
              <w:tab/>
            </w:r>
            <w:r w:rsidR="00C7556E">
              <w:rPr>
                <w:noProof/>
                <w:webHidden/>
              </w:rPr>
              <w:fldChar w:fldCharType="begin"/>
            </w:r>
            <w:r w:rsidR="00C7556E">
              <w:rPr>
                <w:noProof/>
                <w:webHidden/>
              </w:rPr>
              <w:instrText xml:space="preserve"> PAGEREF _Toc36743318 \h </w:instrText>
            </w:r>
            <w:r w:rsidR="00C7556E">
              <w:rPr>
                <w:noProof/>
                <w:webHidden/>
              </w:rPr>
            </w:r>
            <w:r w:rsidR="00C7556E">
              <w:rPr>
                <w:noProof/>
                <w:webHidden/>
              </w:rPr>
              <w:fldChar w:fldCharType="separate"/>
            </w:r>
            <w:r w:rsidR="00C93A79">
              <w:rPr>
                <w:noProof/>
                <w:webHidden/>
              </w:rPr>
              <w:t>20</w:t>
            </w:r>
            <w:r w:rsidR="00C7556E">
              <w:rPr>
                <w:noProof/>
                <w:webHidden/>
              </w:rPr>
              <w:fldChar w:fldCharType="end"/>
            </w:r>
          </w:hyperlink>
        </w:p>
        <w:p w14:paraId="2D4A7B91" w14:textId="14969D76"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0047" behindDoc="0" locked="0" layoutInCell="1" allowOverlap="1" wp14:anchorId="11CE29BF" wp14:editId="52215EC5">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1" w:name="_Toc36743302"/>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uvvm_util.uvvm_util_context;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BDCC9BF" w14:textId="5214725F"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vvc_context</w:t>
      </w:r>
      <w:r w:rsidR="009459B0" w:rsidRPr="009459B0">
        <w:rPr>
          <w:rFonts w:ascii="Courier New" w:hAnsi="Courier New" w:cs="Courier New"/>
          <w:color w:val="333333"/>
          <w:szCs w:val="18"/>
          <w:lang w:val="en-US"/>
        </w:rPr>
        <w:t>;</w:t>
      </w:r>
    </w:p>
    <w:p w14:paraId="0245A0F7" w14:textId="666E9EE7" w:rsidR="00676E0E" w:rsidRPr="00676E0E" w:rsidRDefault="00676E0E" w:rsidP="00676E0E">
      <w:pPr>
        <w:pStyle w:val="Overskrift1"/>
      </w:pPr>
      <w:bookmarkStart w:id="2" w:name="_Toc17306311"/>
      <w:bookmarkStart w:id="3" w:name="_Toc36743303"/>
      <w:r w:rsidRPr="00676E0E">
        <w:t>UVVM Initialization</w:t>
      </w:r>
      <w:bookmarkEnd w:id="2"/>
      <w:bookmarkEnd w:id="3"/>
    </w:p>
    <w:p w14:paraId="0A4F3231" w14:textId="087310A4"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r w:rsidR="002448EE">
        <w:rPr>
          <w:rFonts w:ascii="Helvetica Neue" w:hAnsi="Helvetica Neue"/>
        </w:rPr>
        <w:t>VVC Framework</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880E64"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await_uvvm_initialization</w:t>
            </w:r>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uvvm_initialization(VOID)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uvvm_initialization(VOID);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13DDA4F4" w:rsidR="00895061" w:rsidRDefault="00895061" w:rsidP="007301BE">
      <w:pPr>
        <w:pStyle w:val="Overskrift1"/>
      </w:pPr>
      <w:bookmarkStart w:id="4" w:name="_Toc17306312"/>
      <w:bookmarkStart w:id="5" w:name="_Toc36743304"/>
      <w:r>
        <w:lastRenderedPageBreak/>
        <w:t xml:space="preserve">UVVM </w:t>
      </w:r>
      <w:r w:rsidR="006F68C0">
        <w:t xml:space="preserve">and VVC </w:t>
      </w:r>
      <w:r w:rsidR="00880E64">
        <w:t>user accessible s</w:t>
      </w:r>
      <w:r>
        <w:t xml:space="preserve">hared </w:t>
      </w:r>
      <w:r w:rsidR="00880E64">
        <w:t>v</w:t>
      </w:r>
      <w:r>
        <w:t>ariables</w:t>
      </w:r>
      <w:bookmarkEnd w:id="4"/>
      <w:r w:rsidR="00880E64">
        <w:t xml:space="preserve"> and global signals</w:t>
      </w:r>
      <w:bookmarkEnd w:id="5"/>
    </w:p>
    <w:p w14:paraId="229D78FE" w14:textId="5840CA7A"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w:t>
      </w:r>
      <w:r w:rsidR="00470ED4">
        <w:rPr>
          <w:rFonts w:ascii="Helvetica Neue" w:hAnsi="Helvetica Neue"/>
        </w:rPr>
        <w:t xml:space="preserve">and global signals </w:t>
      </w:r>
      <w:r w:rsidR="003C56FC" w:rsidRPr="00753CE1">
        <w:rPr>
          <w:rFonts w:ascii="Helvetica Neue" w:hAnsi="Helvetica Neue"/>
        </w:rPr>
        <w:t xml:space="preserve">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880E64">
        <w:rPr>
          <w:rFonts w:ascii="Helvetica Neue" w:hAnsi="Helvetica Neue"/>
        </w:rPr>
        <w:t xml:space="preserve">VVC packages.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await_any_completion().</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r w:rsidRPr="00C54D29">
              <w:rPr>
                <w:rFonts w:ascii="Courier New" w:hAnsi="Courier New" w:cs="Courier New"/>
                <w:sz w:val="14"/>
              </w:rPr>
              <w:t>: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_of_completion</w:t>
            </w:r>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shared_sbi_vvc_config(1).inter_bfm_delay.delay_type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shared_uart_vvc_config(RX,1).bfm_config.bit_time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v_num_pending_cmds :=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v_current_cmd_idx </w:t>
            </w:r>
            <w:r w:rsidR="00C54D29" w:rsidRPr="00C54D29">
              <w:rPr>
                <w:rFonts w:ascii="Courier New" w:hAnsi="Courier New" w:cs="Courier New"/>
                <w:sz w:val="14"/>
              </w:rPr>
              <w:t xml:space="preserve"> </w:t>
            </w:r>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previous_cmd_idx :=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06D7746" w:rsidR="006F3F9D" w:rsidRDefault="003A68A5" w:rsidP="00587C85">
            <w:pPr>
              <w:tabs>
                <w:tab w:val="left" w:pos="4820"/>
              </w:tabs>
              <w:spacing w:before="20" w:after="20" w:line="20" w:lineRule="atLeast"/>
              <w:rPr>
                <w:rFonts w:ascii="Verdana" w:hAnsi="Verdana" w:cs="Helvetica"/>
                <w:sz w:val="14"/>
              </w:rPr>
            </w:pPr>
            <w:r>
              <w:rPr>
                <w:rFonts w:ascii="Verdana" w:hAnsi="Verdana" w:cs="Helvetica"/>
                <w:sz w:val="14"/>
              </w:rPr>
              <w:t>global</w:t>
            </w:r>
            <w:r w:rsidR="006F3F9D">
              <w:rPr>
                <w:rFonts w:ascii="Verdana" w:hAnsi="Verdana" w:cs="Helvetica"/>
                <w:sz w:val="14"/>
              </w:rPr>
              <w:t>_&lt;vvc_name&gt;_</w:t>
            </w:r>
            <w:r w:rsidR="004C153E">
              <w:rPr>
                <w:rFonts w:ascii="Verdana" w:hAnsi="Verdana" w:cs="Helvetica"/>
                <w:sz w:val="14"/>
              </w:rPr>
              <w:t>vvc_</w:t>
            </w:r>
            <w:r w:rsidR="006F3F9D">
              <w:rPr>
                <w:rFonts w:ascii="Verdana" w:hAnsi="Verdana" w:cs="Helvetica"/>
                <w:sz w:val="14"/>
              </w:rPr>
              <w:t>transaction_</w:t>
            </w:r>
            <w:r w:rsidR="004C153E">
              <w:rPr>
                <w:rFonts w:ascii="Verdana" w:hAnsi="Verdana" w:cs="Helvetica"/>
                <w:sz w:val="14"/>
              </w:rPr>
              <w:t>trigger</w:t>
            </w:r>
          </w:p>
        </w:tc>
        <w:tc>
          <w:tcPr>
            <w:tcW w:w="3531" w:type="pct"/>
            <w:shd w:val="clear" w:color="auto" w:fill="auto"/>
          </w:tcPr>
          <w:p w14:paraId="55CE44F3" w14:textId="72A5F2E2" w:rsidR="007D639C" w:rsidRPr="00CB1452" w:rsidRDefault="00141384" w:rsidP="00C649D5">
            <w:pPr>
              <w:tabs>
                <w:tab w:val="left" w:pos="4820"/>
              </w:tabs>
              <w:spacing w:before="20" w:after="20" w:line="20" w:lineRule="atLeast"/>
              <w:rPr>
                <w:rFonts w:ascii="Courier New" w:hAnsi="Courier New" w:cs="Courier New"/>
                <w:sz w:val="14"/>
                <w:lang w:val="en-US"/>
              </w:rPr>
            </w:pPr>
            <w:r>
              <w:rPr>
                <w:rFonts w:ascii="Verdana" w:hAnsi="Verdana"/>
                <w:sz w:val="14"/>
              </w:rPr>
              <w:t xml:space="preserve">Global trigger signal for when a VVC has updated </w:t>
            </w:r>
            <w:r w:rsidR="003D7C3C">
              <w:rPr>
                <w:rFonts w:ascii="Verdana" w:hAnsi="Verdana"/>
                <w:sz w:val="14"/>
              </w:rPr>
              <w:t>its</w:t>
            </w:r>
            <w:r>
              <w:rPr>
                <w:rFonts w:ascii="Verdana" w:hAnsi="Verdana"/>
                <w:sz w:val="14"/>
              </w:rPr>
              <w:t xml:space="preserve"> shared variable </w:t>
            </w:r>
            <w:r w:rsidR="003D7C3C">
              <w:rPr>
                <w:rFonts w:ascii="Verdana" w:hAnsi="Verdana"/>
                <w:sz w:val="14"/>
              </w:rPr>
              <w:t>with</w:t>
            </w:r>
            <w:r>
              <w:rPr>
                <w:rFonts w:ascii="Verdana" w:hAnsi="Verdana"/>
                <w:sz w:val="14"/>
              </w:rPr>
              <w:t xml:space="preserve"> VVC transaction info.</w:t>
            </w:r>
            <w:r w:rsidR="00E01728">
              <w:rPr>
                <w:rFonts w:ascii="Verdana" w:hAnsi="Verdana"/>
                <w:sz w:val="14"/>
              </w:rPr>
              <w:t xml:space="preserve"> See section </w:t>
            </w:r>
            <w:r w:rsidR="00E01728">
              <w:rPr>
                <w:rFonts w:ascii="Verdana" w:hAnsi="Verdana"/>
                <w:sz w:val="14"/>
              </w:rPr>
              <w:fldChar w:fldCharType="begin"/>
            </w:r>
            <w:r w:rsidR="00E01728">
              <w:rPr>
                <w:rFonts w:ascii="Verdana" w:hAnsi="Verdana"/>
                <w:sz w:val="14"/>
              </w:rPr>
              <w:instrText xml:space="preserve"> REF _Ref30420376 \r \h </w:instrText>
            </w:r>
            <w:r w:rsidR="00E01728">
              <w:rPr>
                <w:rFonts w:ascii="Verdana" w:hAnsi="Verdana"/>
                <w:sz w:val="14"/>
              </w:rPr>
            </w:r>
            <w:r w:rsidR="00E01728">
              <w:rPr>
                <w:rFonts w:ascii="Verdana" w:hAnsi="Verdana"/>
                <w:sz w:val="14"/>
              </w:rPr>
              <w:fldChar w:fldCharType="separate"/>
            </w:r>
            <w:r w:rsidR="00C93A79">
              <w:rPr>
                <w:rFonts w:ascii="Verdana" w:hAnsi="Verdana"/>
                <w:sz w:val="14"/>
              </w:rPr>
              <w:t>6</w:t>
            </w:r>
            <w:r w:rsidR="00E01728">
              <w:rPr>
                <w:rFonts w:ascii="Verdana" w:hAnsi="Verdana"/>
                <w:sz w:val="14"/>
              </w:rPr>
              <w:fldChar w:fldCharType="end"/>
            </w:r>
            <w:r w:rsidR="00E01728">
              <w:rPr>
                <w:rFonts w:ascii="Verdana" w:hAnsi="Verdana"/>
                <w:sz w:val="14"/>
              </w:rPr>
              <w:t xml:space="preserve"> for more details.</w:t>
            </w:r>
          </w:p>
        </w:tc>
      </w:tr>
      <w:tr w:rsidR="003A68A5" w:rsidRPr="00CB1452" w14:paraId="15CE5D8D" w14:textId="77777777" w:rsidTr="00EA1F84">
        <w:tc>
          <w:tcPr>
            <w:tcW w:w="1469" w:type="pct"/>
            <w:shd w:val="clear" w:color="auto" w:fill="auto"/>
          </w:tcPr>
          <w:p w14:paraId="08CD2F0E" w14:textId="0546EAFB" w:rsidR="003A68A5" w:rsidRDefault="003A68A5" w:rsidP="003A68A5">
            <w:pPr>
              <w:tabs>
                <w:tab w:val="left" w:pos="4820"/>
              </w:tabs>
              <w:spacing w:before="20" w:after="20" w:line="20" w:lineRule="atLeast"/>
              <w:rPr>
                <w:rFonts w:ascii="Verdana" w:hAnsi="Verdana" w:cs="Helvetica"/>
                <w:sz w:val="14"/>
              </w:rPr>
            </w:pPr>
            <w:r>
              <w:rPr>
                <w:rFonts w:ascii="Verdana" w:hAnsi="Verdana" w:cs="Helvetica"/>
                <w:sz w:val="14"/>
              </w:rPr>
              <w:t>shared_&lt;vvc_name&gt;_</w:t>
            </w:r>
            <w:r w:rsidR="004C153E">
              <w:rPr>
                <w:rFonts w:ascii="Verdana" w:hAnsi="Verdana" w:cs="Helvetica"/>
                <w:sz w:val="14"/>
              </w:rPr>
              <w:t>vvc_</w:t>
            </w:r>
            <w:r>
              <w:rPr>
                <w:rFonts w:ascii="Verdana" w:hAnsi="Verdana" w:cs="Helvetica"/>
                <w:sz w:val="14"/>
              </w:rPr>
              <w:t>transaction_info</w:t>
            </w:r>
          </w:p>
        </w:tc>
        <w:tc>
          <w:tcPr>
            <w:tcW w:w="3531" w:type="pct"/>
            <w:shd w:val="clear" w:color="auto" w:fill="auto"/>
          </w:tcPr>
          <w:p w14:paraId="22FF58A7" w14:textId="05D18C78"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Shared variable providing access to </w:t>
            </w:r>
            <w:r w:rsidR="007877D9">
              <w:rPr>
                <w:rFonts w:ascii="Verdana" w:hAnsi="Verdana"/>
                <w:sz w:val="14"/>
              </w:rPr>
              <w:t xml:space="preserve">Transaction Info </w:t>
            </w:r>
            <w:r>
              <w:rPr>
                <w:rFonts w:ascii="Verdana" w:hAnsi="Verdana"/>
                <w:sz w:val="14"/>
              </w:rPr>
              <w:t>VVC instances</w:t>
            </w:r>
            <w:r w:rsidR="007877D9">
              <w:rPr>
                <w:rFonts w:ascii="Verdana" w:hAnsi="Verdana"/>
                <w:sz w:val="14"/>
              </w:rPr>
              <w:t xml:space="preserve">. </w:t>
            </w:r>
            <w:r w:rsidR="004C153E">
              <w:rPr>
                <w:rFonts w:ascii="Verdana" w:hAnsi="Verdana"/>
                <w:sz w:val="14"/>
              </w:rPr>
              <w:t xml:space="preserve">See section </w:t>
            </w:r>
            <w:r w:rsidR="004C153E">
              <w:rPr>
                <w:rFonts w:ascii="Verdana" w:hAnsi="Verdana"/>
                <w:sz w:val="14"/>
              </w:rPr>
              <w:fldChar w:fldCharType="begin"/>
            </w:r>
            <w:r w:rsidR="004C153E">
              <w:rPr>
                <w:rFonts w:ascii="Verdana" w:hAnsi="Verdana"/>
                <w:sz w:val="14"/>
              </w:rPr>
              <w:instrText xml:space="preserve"> REF _Ref30420376 \r \h </w:instrText>
            </w:r>
            <w:r w:rsidR="004C153E">
              <w:rPr>
                <w:rFonts w:ascii="Verdana" w:hAnsi="Verdana"/>
                <w:sz w:val="14"/>
              </w:rPr>
            </w:r>
            <w:r w:rsidR="004C153E">
              <w:rPr>
                <w:rFonts w:ascii="Verdana" w:hAnsi="Verdana"/>
                <w:sz w:val="14"/>
              </w:rPr>
              <w:fldChar w:fldCharType="separate"/>
            </w:r>
            <w:r w:rsidR="00C93A79">
              <w:rPr>
                <w:rFonts w:ascii="Verdana" w:hAnsi="Verdana"/>
                <w:sz w:val="14"/>
              </w:rPr>
              <w:t>6</w:t>
            </w:r>
            <w:r w:rsidR="004C153E">
              <w:rPr>
                <w:rFonts w:ascii="Verdana" w:hAnsi="Verdana"/>
                <w:sz w:val="14"/>
              </w:rPr>
              <w:fldChar w:fldCharType="end"/>
            </w:r>
            <w:r w:rsidR="004C153E">
              <w:rPr>
                <w:rFonts w:ascii="Verdana" w:hAnsi="Verdana"/>
                <w:sz w:val="14"/>
              </w:rPr>
              <w:t xml:space="preserve"> for more details.</w:t>
            </w:r>
            <w:r>
              <w:rPr>
                <w:rFonts w:ascii="Verdana" w:hAnsi="Verdana"/>
                <w:sz w:val="14"/>
              </w:rPr>
              <w:t xml:space="preserve"> </w:t>
            </w:r>
          </w:p>
          <w:p w14:paraId="38F8B943" w14:textId="77777777"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38E81AD4" w14:textId="77777777" w:rsidR="003A68A5" w:rsidRDefault="003A68A5" w:rsidP="003A68A5">
            <w:pPr>
              <w:tabs>
                <w:tab w:val="left" w:pos="4820"/>
              </w:tabs>
              <w:spacing w:before="20" w:after="20" w:line="20" w:lineRule="atLeast"/>
              <w:rPr>
                <w:rFonts w:ascii="Verdana" w:hAnsi="Verdana"/>
                <w:sz w:val="14"/>
              </w:rPr>
            </w:pPr>
          </w:p>
          <w:p w14:paraId="3B5A088A" w14:textId="20186FB7" w:rsidR="003A68A5" w:rsidRPr="00C54D29" w:rsidRDefault="003A68A5" w:rsidP="003A68A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w:t>
            </w:r>
            <w:r w:rsidR="003D7C3C">
              <w:rPr>
                <w:rFonts w:ascii="Courier New" w:hAnsi="Courier New" w:cs="Courier New"/>
                <w:sz w:val="14"/>
              </w:rPr>
              <w:t xml:space="preserve">         </w:t>
            </w:r>
            <w:r w:rsidRPr="00C54D29">
              <w:rPr>
                <w:rFonts w:ascii="Courier New" w:hAnsi="Courier New" w:cs="Courier New"/>
                <w:sz w:val="14"/>
              </w:rPr>
              <w:t>: t_operation; -- default NO_OPERATION</w:t>
            </w:r>
          </w:p>
          <w:p w14:paraId="08066197" w14:textId="033EFD50" w:rsidR="003A68A5" w:rsidRDefault="003A68A5" w:rsidP="003A68A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Pr>
                <w:rFonts w:ascii="Courier New" w:hAnsi="Courier New" w:cs="Courier New"/>
                <w:sz w:val="14"/>
                <w:lang w:val="en-US"/>
              </w:rPr>
              <w:t xml:space="preserve">     </w:t>
            </w:r>
            <w:r w:rsidR="003D7C3C">
              <w:rPr>
                <w:rFonts w:ascii="Courier New" w:hAnsi="Courier New" w:cs="Courier New"/>
                <w:sz w:val="14"/>
                <w:lang w:val="en-US"/>
              </w:rPr>
              <w:t xml:space="preserve">         </w:t>
            </w:r>
            <w:r w:rsidRPr="00C54D29">
              <w:rPr>
                <w:rFonts w:ascii="Courier New" w:hAnsi="Courier New" w:cs="Courier New"/>
                <w:sz w:val="14"/>
                <w:lang w:val="en-US"/>
              </w:rPr>
              <w:t>: std_logic_vector(C_VVC_CMD_DATA_MAX_LENGTH-1 downto 0); -- default 0x0</w:t>
            </w:r>
          </w:p>
          <w:p w14:paraId="72141D0E" w14:textId="598808B0" w:rsidR="003D7C3C" w:rsidRPr="00C76058" w:rsidRDefault="003D7C3C" w:rsidP="003A68A5">
            <w:pPr>
              <w:tabs>
                <w:tab w:val="left" w:pos="4820"/>
              </w:tabs>
              <w:spacing w:before="20" w:after="20" w:line="20" w:lineRule="atLeast"/>
              <w:rPr>
                <w:rFonts w:ascii="Courier New" w:hAnsi="Courier New" w:cs="Courier New"/>
                <w:sz w:val="14"/>
                <w:lang w:val="sv-SE"/>
              </w:rPr>
            </w:pPr>
            <w:r w:rsidRPr="003D7C3C">
              <w:rPr>
                <w:rFonts w:ascii="Courier New" w:hAnsi="Courier New" w:cs="Courier New"/>
                <w:sz w:val="14"/>
                <w:lang w:val="en-US"/>
              </w:rPr>
              <w:t xml:space="preserve">   </w:t>
            </w:r>
            <w:r w:rsidRPr="00C76058">
              <w:rPr>
                <w:rFonts w:ascii="Courier New" w:hAnsi="Courier New" w:cs="Courier New"/>
                <w:sz w:val="14"/>
                <w:lang w:val="sv-SE"/>
              </w:rPr>
              <w:t>vvc_meta           : t_vvc_meta; –- default C_VVC_META_DEFAFULT</w:t>
            </w:r>
          </w:p>
          <w:p w14:paraId="552E68B1" w14:textId="1399214D" w:rsidR="003D7C3C" w:rsidRPr="003D7C3C" w:rsidRDefault="003D7C3C" w:rsidP="003A68A5">
            <w:pPr>
              <w:tabs>
                <w:tab w:val="left" w:pos="4820"/>
              </w:tabs>
              <w:spacing w:before="20" w:after="20" w:line="20" w:lineRule="atLeast"/>
              <w:rPr>
                <w:rFonts w:ascii="Courier New" w:hAnsi="Courier New" w:cs="Courier New"/>
                <w:sz w:val="14"/>
                <w:lang w:val="en-US"/>
              </w:rPr>
            </w:pPr>
            <w:r w:rsidRPr="00C76058">
              <w:rPr>
                <w:rFonts w:ascii="Courier New" w:hAnsi="Courier New" w:cs="Courier New"/>
                <w:sz w:val="14"/>
                <w:lang w:val="sv-SE"/>
              </w:rPr>
              <w:t xml:space="preserve">   </w:t>
            </w:r>
            <w:r w:rsidRPr="003D7C3C">
              <w:rPr>
                <w:rFonts w:ascii="Courier New" w:hAnsi="Courier New" w:cs="Courier New"/>
                <w:sz w:val="14"/>
                <w:lang w:val="en-US"/>
              </w:rPr>
              <w:t>transaction_status : t_transaction_stat</w:t>
            </w:r>
            <w:r>
              <w:rPr>
                <w:rFonts w:ascii="Courier New" w:hAnsi="Courier New" w:cs="Courier New"/>
                <w:sz w:val="14"/>
                <w:lang w:val="en-US"/>
              </w:rPr>
              <w:t>us; -- default C_TRANSACTION_STATUS_DEFAULT (INACTIVE)</w:t>
            </w:r>
          </w:p>
          <w:p w14:paraId="6D51E278" w14:textId="7969F5F3" w:rsidR="004C153E" w:rsidRDefault="004C153E" w:rsidP="003A68A5">
            <w:pPr>
              <w:tabs>
                <w:tab w:val="left" w:pos="4820"/>
              </w:tabs>
              <w:spacing w:before="20" w:after="20" w:line="20" w:lineRule="atLeast"/>
              <w:rPr>
                <w:rFonts w:ascii="Courier New" w:hAnsi="Courier New" w:cs="Courier New"/>
                <w:sz w:val="14"/>
                <w:lang w:val="en-US"/>
              </w:rPr>
            </w:pPr>
          </w:p>
          <w:p w14:paraId="710D5BE4" w14:textId="1D56A404" w:rsidR="004C153E" w:rsidRPr="00C54D29" w:rsidRDefault="004C153E" w:rsidP="003A68A5">
            <w:pPr>
              <w:tabs>
                <w:tab w:val="left" w:pos="4820"/>
              </w:tabs>
              <w:spacing w:before="20" w:after="20" w:line="20" w:lineRule="atLeast"/>
              <w:rPr>
                <w:rFonts w:ascii="Courier New" w:hAnsi="Courier New" w:cs="Courier New"/>
                <w:sz w:val="14"/>
                <w:lang w:val="en-US"/>
              </w:rPr>
            </w:pPr>
            <w:r>
              <w:rPr>
                <w:rFonts w:ascii="Verdana" w:hAnsi="Verdana"/>
                <w:sz w:val="14"/>
              </w:rPr>
              <w:t xml:space="preserve">Note that </w:t>
            </w:r>
            <w:r w:rsidR="003D7C3C">
              <w:rPr>
                <w:rFonts w:ascii="Verdana" w:hAnsi="Verdana"/>
                <w:sz w:val="14"/>
              </w:rPr>
              <w:t xml:space="preserve">this shared variable </w:t>
            </w:r>
            <w:r>
              <w:rPr>
                <w:rFonts w:ascii="Verdana" w:hAnsi="Verdana"/>
                <w:sz w:val="14"/>
              </w:rPr>
              <w:t>is replacing the shared_&lt;vvc_name&gt;_transaction_info, which will soon be deprecated.</w:t>
            </w:r>
          </w:p>
          <w:p w14:paraId="4292D3A6" w14:textId="77777777" w:rsidR="003A68A5" w:rsidRDefault="003A68A5" w:rsidP="003A68A5">
            <w:pPr>
              <w:tabs>
                <w:tab w:val="left" w:pos="4820"/>
              </w:tabs>
              <w:spacing w:before="20" w:after="20" w:line="20" w:lineRule="atLeast"/>
              <w:rPr>
                <w:rFonts w:ascii="Verdana" w:hAnsi="Verdana"/>
                <w:sz w:val="14"/>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36743305"/>
      <w:r w:rsidRPr="007301BE">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await_completion()</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54FFB6D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C93A79">
        <w:t xml:space="preserve">Figure </w:t>
      </w:r>
      <w:r w:rsidR="00C93A79">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653D8448">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25D3B915" w:rsidR="004B3609" w:rsidRDefault="0089558A" w:rsidP="0089558A">
      <w:pPr>
        <w:pStyle w:val="Bildetekst"/>
        <w:jc w:val="center"/>
        <w:rPr>
          <w:rFonts w:ascii="Helvetica Neue Thin" w:hAnsi="Helvetica Neue Thin"/>
          <w:iCs/>
          <w:szCs w:val="18"/>
        </w:rPr>
      </w:pPr>
      <w:bookmarkStart w:id="11" w:name="_Ref508095131"/>
      <w:r>
        <w:t xml:space="preserve">Figure </w:t>
      </w:r>
      <w:r w:rsidR="007D3017">
        <w:fldChar w:fldCharType="begin"/>
      </w:r>
      <w:r w:rsidR="007D3017">
        <w:instrText xml:space="preserve"> SEQ Figure \* ARABIC </w:instrText>
      </w:r>
      <w:r w:rsidR="007D3017">
        <w:fldChar w:fldCharType="separate"/>
      </w:r>
      <w:r w:rsidR="00C93A79">
        <w:rPr>
          <w:noProof/>
        </w:rPr>
        <w:t>1</w:t>
      </w:r>
      <w:r w:rsidR="007D3017">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Toc36743306"/>
      <w:bookmarkStart w:id="15" w:name="_Ref19280432"/>
      <w:bookmarkStart w:id="16" w:name="_Ref19280682"/>
      <w:bookmarkStart w:id="17" w:name="_Ref19280684"/>
      <w:bookmarkStart w:id="18" w:name="_Ref19281075"/>
      <w:r>
        <w:lastRenderedPageBreak/>
        <w:t>Activity Watchdog</w:t>
      </w:r>
      <w:bookmarkEnd w:id="14"/>
    </w:p>
    <w:p w14:paraId="2A19F8B7" w14:textId="0AAB6954" w:rsidR="001C4F0A" w:rsidRDefault="001B39DA" w:rsidP="001C4F0A">
      <w:r>
        <w:t xml:space="preserve">UVVM VVC Framework has an activity watchdog </w:t>
      </w:r>
      <w:r w:rsidR="00AE6E80">
        <w:t xml:space="preserve">mechanism which </w:t>
      </w:r>
      <w:r>
        <w:t xml:space="preserve">all </w:t>
      </w:r>
      <w:r w:rsidR="007433DF">
        <w:t xml:space="preserve">Bitvis </w:t>
      </w:r>
      <w:r>
        <w:t>VVCs support</w:t>
      </w:r>
      <w:r w:rsidR="00AE6E80">
        <w:t xml:space="preserve">. All VVCs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VVC activity is registered in the activity watchdog</w:t>
      </w:r>
      <w:r w:rsidR="0076057E">
        <w:t>. The timeout counter</w:t>
      </w:r>
      <w:r w:rsidR="001C4F0A">
        <w:t xml:space="preserve"> </w:t>
      </w:r>
      <w:r w:rsidR="00A11249">
        <w:t xml:space="preserve">is </w:t>
      </w:r>
      <w:r w:rsidR="006E55E7">
        <w:t>r</w:t>
      </w:r>
      <w:r w:rsidR="001C4F0A">
        <w:t xml:space="preserve">eset </w:t>
      </w:r>
      <w:r w:rsidR="00397DBC">
        <w:t xml:space="preserve">on any </w:t>
      </w:r>
      <w:r w:rsidR="001C4F0A">
        <w:t>VVC activity. An alert will be raised if no VVC ha</w:t>
      </w:r>
      <w:r w:rsidR="006E55E7">
        <w:t>s</w:t>
      </w:r>
      <w:r w:rsidR="001C4F0A">
        <w:t xml:space="preserve"> an activity prior to the timeout counter </w:t>
      </w:r>
      <w:r w:rsidR="00203C35">
        <w:t>reaching</w:t>
      </w:r>
      <w:r w:rsidR="001C4F0A">
        <w:t xml:space="preserve"> the specified timeout value.</w:t>
      </w:r>
      <w:r w:rsidR="000B5EAD">
        <w:t xml:space="preserve"> Note that the activity watchdog will continue to monitor VVC activity, even after </w:t>
      </w:r>
      <w:r w:rsidR="00D53684">
        <w:t xml:space="preserve">a </w:t>
      </w:r>
      <w:r w:rsidR="000B5EAD">
        <w:t>timeout</w:t>
      </w:r>
      <w:r w:rsidR="00F14790">
        <w:t>,</w:t>
      </w:r>
      <w:r w:rsidR="000B5EAD">
        <w:t xml:space="preserve"> until alert stop limit is reached.</w:t>
      </w:r>
    </w:p>
    <w:p w14:paraId="52C70AE3" w14:textId="77777777" w:rsidR="006E55E7" w:rsidRDefault="006E55E7" w:rsidP="001C4F0A"/>
    <w:p w14:paraId="48D3F6F8" w14:textId="122706F2"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activity watchdog register</w:t>
      </w:r>
      <w:r w:rsidR="003141D0">
        <w:t xml:space="preserve">, and that </w:t>
      </w:r>
      <w:r w:rsidR="00DF6319">
        <w:t xml:space="preserve">leaf VVCs (e.g. </w:t>
      </w:r>
      <w:r w:rsidR="003141D0">
        <w:t>channels</w:t>
      </w:r>
      <w:r w:rsidR="00DF6319">
        <w:t>)</w:t>
      </w:r>
      <w:r w:rsidR="003141D0">
        <w:t xml:space="preserve"> are counted individually.</w:t>
      </w:r>
      <w:r w:rsidR="00A11249">
        <w:tab/>
      </w:r>
    </w:p>
    <w:p w14:paraId="349B3A65" w14:textId="421BF581" w:rsidR="00E32CC9" w:rsidRDefault="00E32CC9" w:rsidP="001C4F0A"/>
    <w:p w14:paraId="707D0E76" w14:textId="0AC946D0" w:rsidR="002A23B4" w:rsidRDefault="00E32CC9" w:rsidP="001B4FBB">
      <w:r>
        <w:t>Note that some VVC</w:t>
      </w:r>
      <w:r w:rsidR="007433DF">
        <w:t>s should not register their</w:t>
      </w:r>
      <w:r w:rsidR="008234C4">
        <w:t xml:space="preserve"> activity</w:t>
      </w:r>
      <w:r>
        <w:t xml:space="preserve"> </w:t>
      </w:r>
      <w:r w:rsidR="007433DF">
        <w:t xml:space="preserve">to </w:t>
      </w:r>
      <w:r w:rsidR="008234C4">
        <w:t>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activity watchdog register, but will not have any effect on the activity watchdog timeout counter.</w:t>
      </w:r>
      <w:r w:rsidR="001B4FBB">
        <w:t xml:space="preserve"> </w:t>
      </w:r>
      <w:r w:rsidR="00D91F8C">
        <w:t>Also note that i</w:t>
      </w:r>
      <w:r w:rsidR="00AB09C3">
        <w:t>f</w:t>
      </w:r>
      <w:r w:rsidR="002A23B4">
        <w:t xml:space="preserve"> the number of </w:t>
      </w:r>
      <w:r w:rsidR="00F92EBB">
        <w:t xml:space="preserve">registered </w:t>
      </w:r>
      <w:r w:rsidR="002A23B4">
        <w:t xml:space="preserve">VVCs exceed </w:t>
      </w:r>
      <w:r w:rsidR="002A23B4" w:rsidRPr="002A23B4">
        <w:rPr>
          <w:rFonts w:ascii="Menlo" w:hAnsi="Menlo" w:cs="Menlo"/>
          <w:color w:val="24292E"/>
          <w:szCs w:val="18"/>
          <w:lang w:val="en-US" w:eastAsia="nb-NO"/>
        </w:rPr>
        <w:t>C_MAX_TB_VVC_NUM</w:t>
      </w:r>
      <w:r w:rsidR="00AB09C3">
        <w:t>, d</w:t>
      </w:r>
      <w:r w:rsidR="002A23B4">
        <w:t xml:space="preserve">efault set to 20 in the adaptations package, a TB_ERROR will be raised by the activity watchdog. </w:t>
      </w:r>
    </w:p>
    <w:p w14:paraId="66AE4565" w14:textId="46A9177F" w:rsidR="006714E2" w:rsidRDefault="006714E2" w:rsidP="001B4FBB"/>
    <w:p w14:paraId="5FF73AE0" w14:textId="0D58A4BD" w:rsidR="006714E2" w:rsidRPr="001B4FBB" w:rsidRDefault="006714E2" w:rsidP="001B4FBB">
      <w:r>
        <w:t xml:space="preserve">Note that for VVCs with multiple channels, e.g. UART RX and TX, each channel is counted as a VVC in the Activity Watchdog register and will have to be taken into account in regard to the </w:t>
      </w:r>
      <w:r w:rsidRPr="006714E2">
        <w:rPr>
          <w:rFonts w:ascii="Consolas" w:hAnsi="Consolas" w:cs="Consolas"/>
        </w:rPr>
        <w:t>C_MAX_TB_VVC_NUM</w:t>
      </w:r>
      <w:r>
        <w:t xml:space="preserve"> count. </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C30E64">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C30E64" w:rsidRPr="00C862E0" w14:paraId="22093248" w14:textId="77777777" w:rsidTr="00C30E64">
        <w:tc>
          <w:tcPr>
            <w:tcW w:w="515" w:type="pct"/>
            <w:shd w:val="clear" w:color="auto" w:fill="auto"/>
          </w:tcPr>
          <w:p w14:paraId="522FC156" w14:textId="5271476E" w:rsidR="00C30E64" w:rsidRDefault="00C30E64" w:rsidP="00C30E64">
            <w:pPr>
              <w:tabs>
                <w:tab w:val="left" w:pos="4820"/>
              </w:tabs>
              <w:spacing w:before="20" w:after="20" w:line="20" w:lineRule="atLeast"/>
              <w:rPr>
                <w:rFonts w:ascii="Verdana" w:hAnsi="Verdana" w:cs="Helvetica"/>
                <w:sz w:val="14"/>
              </w:rPr>
            </w:pPr>
            <w:r>
              <w:rPr>
                <w:rFonts w:ascii="Verdana" w:hAnsi="Verdana" w:cs="Helvetica"/>
                <w:sz w:val="14"/>
              </w:rPr>
              <w:t>num_exp_vvc</w:t>
            </w:r>
          </w:p>
        </w:tc>
        <w:tc>
          <w:tcPr>
            <w:tcW w:w="465" w:type="pct"/>
          </w:tcPr>
          <w:p w14:paraId="0D18D1EB" w14:textId="19CB5950" w:rsidR="00C30E64" w:rsidRDefault="00C30E64" w:rsidP="00C30E64">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C30E64" w:rsidRDefault="00C30E64" w:rsidP="00C30E64">
            <w:pPr>
              <w:tabs>
                <w:tab w:val="left" w:pos="4820"/>
              </w:tabs>
              <w:spacing w:before="20" w:after="20" w:line="20" w:lineRule="atLeast"/>
              <w:rPr>
                <w:rFonts w:ascii="Verdana" w:hAnsi="Verdana"/>
                <w:sz w:val="14"/>
              </w:rPr>
            </w:pPr>
          </w:p>
        </w:tc>
        <w:tc>
          <w:tcPr>
            <w:tcW w:w="3316" w:type="pct"/>
            <w:shd w:val="clear" w:color="auto" w:fill="auto"/>
          </w:tcPr>
          <w:p w14:paraId="0C39D767" w14:textId="52E98F87" w:rsidR="00C30E64" w:rsidRDefault="004B09FB" w:rsidP="00C30E64">
            <w:pPr>
              <w:tabs>
                <w:tab w:val="left" w:pos="4820"/>
              </w:tabs>
              <w:spacing w:before="20" w:after="20" w:line="20" w:lineRule="atLeast"/>
              <w:rPr>
                <w:rFonts w:ascii="Verdana" w:hAnsi="Verdana"/>
                <w:sz w:val="14"/>
              </w:rPr>
            </w:pPr>
            <w:r w:rsidRPr="001D6AA6">
              <w:rPr>
                <w:rFonts w:ascii="Verdana" w:hAnsi="Verdana" w:cs="Courier New"/>
                <w:sz w:val="14"/>
                <w:szCs w:val="14"/>
              </w:rPr>
              <w:t>Expected number of VVCs which should be registered in activity watchdog VVC register (including any clock generator VVC).</w:t>
            </w:r>
            <w:r w:rsidRPr="001D6AA6">
              <w:rPr>
                <w:rFonts w:ascii="Verdana" w:hAnsi="Verdana" w:cs="Courier New"/>
                <w:sz w:val="14"/>
                <w:szCs w:val="14"/>
              </w:rPr>
              <w:br/>
            </w:r>
            <w:r w:rsidRPr="001D6AA6">
              <w:rPr>
                <w:rFonts w:ascii="Verdana" w:hAnsi="Verdana"/>
                <w:sz w:val="14"/>
                <w:szCs w:val="14"/>
              </w:rPr>
              <w:t>Note that each channel is counted in the number of registered VVCs in the activity watchdog register.</w:t>
            </w:r>
          </w:p>
        </w:tc>
      </w:tr>
      <w:tr w:rsidR="00C30E64" w:rsidRPr="00C862E0" w14:paraId="45849376" w14:textId="77777777" w:rsidTr="00C30E64">
        <w:tc>
          <w:tcPr>
            <w:tcW w:w="515" w:type="pct"/>
            <w:shd w:val="clear" w:color="auto" w:fill="D0CECE" w:themeFill="background2" w:themeFillShade="E6"/>
          </w:tcPr>
          <w:p w14:paraId="55DABFE8" w14:textId="3CD09B98" w:rsidR="00C30E64" w:rsidRPr="0068339F"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29EDE472"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C30E64" w:rsidRDefault="00C30E64" w:rsidP="00C30E64">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2661B52B"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 xml:space="preserve">Timeout value after last VVC activity. </w:t>
            </w:r>
          </w:p>
        </w:tc>
      </w:tr>
      <w:tr w:rsidR="00C30E64" w:rsidRPr="00C862E0" w14:paraId="21DC318A" w14:textId="77777777" w:rsidTr="00C30E64">
        <w:tc>
          <w:tcPr>
            <w:tcW w:w="515" w:type="pct"/>
            <w:shd w:val="clear" w:color="auto" w:fill="FFFFFF" w:themeFill="background1"/>
          </w:tcPr>
          <w:p w14:paraId="7B9F2197" w14:textId="07F346F9"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alert_level</w:t>
            </w:r>
          </w:p>
        </w:tc>
        <w:tc>
          <w:tcPr>
            <w:tcW w:w="465" w:type="pct"/>
            <w:shd w:val="clear" w:color="auto" w:fill="FFFFFF" w:themeFill="background1"/>
          </w:tcPr>
          <w:p w14:paraId="22D8948B" w14:textId="1DBF6974"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t_alert_level</w:t>
            </w:r>
          </w:p>
        </w:tc>
        <w:tc>
          <w:tcPr>
            <w:tcW w:w="704" w:type="pct"/>
            <w:shd w:val="clear" w:color="auto" w:fill="FFFFFF" w:themeFill="background1"/>
          </w:tcPr>
          <w:p w14:paraId="54599C6F" w14:textId="43150C1B"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6" w:type="pct"/>
            <w:shd w:val="clear" w:color="auto" w:fill="FFFFFF" w:themeFill="background1"/>
          </w:tcPr>
          <w:p w14:paraId="69C7678B" w14:textId="575D58C9"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C30E64" w:rsidRPr="00C862E0" w14:paraId="0727BD29" w14:textId="77777777" w:rsidTr="00C30E64">
        <w:tc>
          <w:tcPr>
            <w:tcW w:w="515" w:type="pct"/>
            <w:shd w:val="clear" w:color="auto" w:fill="D0CECE" w:themeFill="background2" w:themeFillShade="E6"/>
          </w:tcPr>
          <w:p w14:paraId="7261FC2A" w14:textId="19E90813"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msg</w:t>
            </w:r>
          </w:p>
        </w:tc>
        <w:tc>
          <w:tcPr>
            <w:tcW w:w="465" w:type="pct"/>
            <w:shd w:val="clear" w:color="auto" w:fill="D0CECE" w:themeFill="background2" w:themeFillShade="E6"/>
          </w:tcPr>
          <w:p w14:paraId="3413D25E" w14:textId="1653C9C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69D5D9CC"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“A</w:t>
            </w:r>
            <w:r w:rsidR="00C11A67">
              <w:rPr>
                <w:rFonts w:ascii="Verdana" w:hAnsi="Verdana" w:cs="Courier New"/>
                <w:sz w:val="14"/>
              </w:rPr>
              <w:t>ctivity_Watchdog</w:t>
            </w:r>
            <w:r>
              <w:rPr>
                <w:rFonts w:ascii="Verdana" w:hAnsi="Verdana" w:cs="Courier New"/>
                <w:sz w:val="14"/>
              </w:rPr>
              <w:t>”</w:t>
            </w:r>
          </w:p>
        </w:tc>
        <w:tc>
          <w:tcPr>
            <w:tcW w:w="3316" w:type="pct"/>
            <w:shd w:val="clear" w:color="auto" w:fill="D0CECE" w:themeFill="background2" w:themeFillShade="E6"/>
          </w:tcPr>
          <w:p w14:paraId="23D395D4" w14:textId="4703482F"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70483F">
      <w:pPr>
        <w:pStyle w:val="Code"/>
        <w:framePr w:wrap="around"/>
        <w:rPr>
          <w:lang w:val="en-US" w:eastAsia="nb-NO"/>
        </w:rPr>
      </w:pPr>
      <w:r w:rsidRPr="00203C35">
        <w:rPr>
          <w:lang w:val="en-US" w:eastAsia="nb-NO"/>
        </w:rPr>
        <w:t>  p_activity_watchdog:</w:t>
      </w:r>
    </w:p>
    <w:p w14:paraId="5A9E805E" w14:textId="49532A14" w:rsidR="00047342" w:rsidRPr="00E32CC9" w:rsidRDefault="00047342" w:rsidP="0070483F">
      <w:pPr>
        <w:pStyle w:val="Code"/>
        <w:framePr w:wrap="around"/>
        <w:rPr>
          <w:lang w:val="en-US" w:eastAsia="nb-NO"/>
        </w:rPr>
      </w:pPr>
      <w:r w:rsidRPr="00203C35">
        <w:rPr>
          <w:lang w:val="en-US" w:eastAsia="nb-NO"/>
        </w:rPr>
        <w:t>      </w:t>
      </w:r>
      <w:r w:rsidRPr="00E32CC9">
        <w:rPr>
          <w:lang w:val="en-US" w:eastAsia="nb-NO"/>
        </w:rPr>
        <w:t>activity_watchdog(</w:t>
      </w:r>
      <w:r w:rsidR="00C30E64" w:rsidRPr="00B24448">
        <w:rPr>
          <w:lang w:val="en-US" w:eastAsia="nb-NO"/>
        </w:rPr>
        <w:t>num_exp_vvc   =&gt; </w:t>
      </w:r>
      <w:r w:rsidR="00C30E64" w:rsidRPr="00B24448">
        <w:rPr>
          <w:color w:val="000000" w:themeColor="text1"/>
          <w:lang w:val="en-US" w:eastAsia="nb-NO"/>
        </w:rPr>
        <w:t>3</w:t>
      </w:r>
      <w:r w:rsidRPr="00E32CC9">
        <w:rPr>
          <w:lang w:val="en-US" w:eastAsia="nb-NO"/>
        </w:rPr>
        <w:t>,</w:t>
      </w:r>
    </w:p>
    <w:p w14:paraId="2095B57F" w14:textId="59CDDAE3" w:rsidR="00047342" w:rsidRPr="00B24448" w:rsidRDefault="00047342" w:rsidP="0070483F">
      <w:pPr>
        <w:pStyle w:val="Code"/>
        <w:framePr w:wrap="around"/>
        <w:rPr>
          <w:lang w:val="en-US" w:eastAsia="nb-NO"/>
        </w:rPr>
      </w:pPr>
      <w:r w:rsidRPr="00E32CC9">
        <w:rPr>
          <w:lang w:val="en-US" w:eastAsia="nb-NO"/>
        </w:rPr>
        <w:t>                        </w:t>
      </w:r>
      <w:r w:rsidR="00C30E64" w:rsidRPr="00E32CC9">
        <w:rPr>
          <w:lang w:val="en-US" w:eastAsia="nb-NO"/>
        </w:rPr>
        <w:t>timeout       =&gt; C_ACTIVITY_WATCHDOG_TIMEOUT</w:t>
      </w:r>
      <w:r w:rsidRPr="00B24448">
        <w:rPr>
          <w:lang w:val="en-US" w:eastAsia="nb-NO"/>
        </w:rPr>
        <w:t>);</w:t>
      </w:r>
    </w:p>
    <w:p w14:paraId="3A13438C" w14:textId="77777777" w:rsidR="000205D8" w:rsidRDefault="000205D8">
      <w:pPr>
        <w:rPr>
          <w:rFonts w:ascii="Verdana" w:hAnsi="Verdana"/>
          <w:b/>
          <w:kern w:val="28"/>
          <w:sz w:val="24"/>
        </w:rPr>
      </w:pPr>
      <w:r>
        <w:br w:type="page"/>
      </w:r>
    </w:p>
    <w:p w14:paraId="60B40E24" w14:textId="135C1852" w:rsidR="006655A8" w:rsidRDefault="006655A8" w:rsidP="006655A8">
      <w:pPr>
        <w:pStyle w:val="Overskrift1"/>
      </w:pPr>
      <w:bookmarkStart w:id="19" w:name="_Ref26260991"/>
      <w:bookmarkStart w:id="20" w:name="_Ref30420376"/>
      <w:bookmarkStart w:id="21" w:name="_Ref36122253"/>
      <w:bookmarkStart w:id="22" w:name="_Ref36122268"/>
      <w:bookmarkStart w:id="23" w:name="_Toc36743307"/>
      <w:r>
        <w:lastRenderedPageBreak/>
        <w:t>Di</w:t>
      </w:r>
      <w:r w:rsidR="009027D3">
        <w:t>stribution of</w:t>
      </w:r>
      <w:r w:rsidRPr="007301BE">
        <w:t xml:space="preserve"> Transaction </w:t>
      </w:r>
      <w:r w:rsidR="009027D3">
        <w:t>Info</w:t>
      </w:r>
      <w:bookmarkEnd w:id="12"/>
      <w:r w:rsidR="00B6742D">
        <w:t xml:space="preserve"> – From VVCs and/or Monitors</w:t>
      </w:r>
      <w:bookmarkEnd w:id="13"/>
      <w:bookmarkEnd w:id="15"/>
      <w:bookmarkEnd w:id="16"/>
      <w:bookmarkEnd w:id="17"/>
      <w:bookmarkEnd w:id="18"/>
      <w:bookmarkEnd w:id="19"/>
      <w:bookmarkEnd w:id="20"/>
      <w:bookmarkEnd w:id="21"/>
      <w:bookmarkEnd w:id="22"/>
      <w:bookmarkEnd w:id="23"/>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56A3425B"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rsidR="00397DBC">
        <w:t>S</w:t>
      </w:r>
      <w:r>
        <w:t xml:space="preserve">uch information </w:t>
      </w:r>
      <w:r w:rsidR="00397DBC">
        <w:t>could typically be</w:t>
      </w:r>
      <w:r>
        <w:t xml:space="preserve"> provided from a dedicated interface monitor, but making such a dedicated monitor is sometimes quite time consuming and often not really needed. For that reason</w:t>
      </w:r>
      <w:r w:rsidR="00397DBC">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bookmarkStart w:id="24" w:name="_Ref36710671"/>
      <w:r>
        <w:t>Purpose</w:t>
      </w:r>
      <w:bookmarkEnd w:id="24"/>
    </w:p>
    <w:p w14:paraId="5399FAF1" w14:textId="50B53220" w:rsidR="005667C3" w:rsidRDefault="00213D0F" w:rsidP="00353243">
      <w:pPr>
        <w:jc w:val="both"/>
      </w:pPr>
      <w:r>
        <w:t>By enabling</w:t>
      </w:r>
      <w:r w:rsidR="002C4D77">
        <w:t xml:space="preserve"> </w:t>
      </w:r>
      <w:r>
        <w:t>the distribution of transaction info,</w:t>
      </w:r>
      <w:r w:rsidR="002C4D77">
        <w:t xml:space="preserve"> model</w:t>
      </w:r>
      <w:r>
        <w:t>s</w:t>
      </w:r>
      <w:r w:rsidR="002C4D77">
        <w:t xml:space="preserve"> or </w:t>
      </w:r>
      <w:r>
        <w:t xml:space="preserve">any </w:t>
      </w:r>
      <w:r w:rsidR="002C4D77">
        <w:t>other part</w:t>
      </w:r>
      <w:r>
        <w:t>s</w:t>
      </w:r>
      <w:r w:rsidR="002C4D77">
        <w:t xml:space="preserve"> of the testbench </w:t>
      </w:r>
      <w:r>
        <w:t>can</w:t>
      </w:r>
      <w:r w:rsidR="002C4D77">
        <w:t xml:space="preserve">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2F6A6B74" w:rsidR="00197DD0" w:rsidRDefault="00197DD0" w:rsidP="00353243">
      <w:pPr>
        <w:pStyle w:val="Listeavsnitt"/>
        <w:numPr>
          <w:ilvl w:val="0"/>
          <w:numId w:val="5"/>
        </w:numPr>
        <w:jc w:val="both"/>
      </w:pPr>
      <w:r>
        <w:t xml:space="preserve">A simple testbench approach </w:t>
      </w:r>
      <w:r w:rsidR="00112635">
        <w:t>c</w:t>
      </w:r>
      <w:r>
        <w:t xml:space="preserve">ould be to have the test sequencer also telling the receiving UART BFM or VVC exactly what to expect. This is a straightforward </w:t>
      </w:r>
      <w:r w:rsidR="00213D0F">
        <w:t>approach, but</w:t>
      </w:r>
      <w:r w:rsidR="00014B4C">
        <w:t xml:space="preserve">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r w:rsidR="00CF4E2F">
        <w:t xml:space="preserve"> See </w:t>
      </w:r>
      <w:r w:rsidR="00CF4E2F">
        <w:fldChar w:fldCharType="begin"/>
      </w:r>
      <w:r w:rsidR="00CF4E2F">
        <w:instrText xml:space="preserve"> REF _Ref30742925 \h </w:instrText>
      </w:r>
      <w:r w:rsidR="00213D0F">
        <w:instrText xml:space="preserve"> \* MERGEFORMAT </w:instrText>
      </w:r>
      <w:r w:rsidR="00CF4E2F">
        <w:fldChar w:fldCharType="separate"/>
      </w:r>
      <w:r w:rsidR="00C93A79">
        <w:t xml:space="preserve">Figure </w:t>
      </w:r>
      <w:r w:rsidR="00C93A79">
        <w:rPr>
          <w:noProof/>
        </w:rPr>
        <w:t>2</w:t>
      </w:r>
      <w:r w:rsidR="00CF4E2F">
        <w:fldChar w:fldCharType="end"/>
      </w:r>
      <w:r w:rsidR="00CF4E2F">
        <w:t>.</w:t>
      </w:r>
    </w:p>
    <w:p w14:paraId="346479B3" w14:textId="132CADF9" w:rsidR="005667C3" w:rsidRDefault="00014B4C" w:rsidP="00353243">
      <w:pPr>
        <w:pStyle w:val="Listeavsnitt"/>
        <w:numPr>
          <w:ilvl w:val="0"/>
          <w:numId w:val="5"/>
        </w:numPr>
        <w:jc w:val="both"/>
      </w:pPr>
      <w:r>
        <w:t>A more advanced approach is to have a model overlooking the DUT accesses, generate the expected data and tell the receiving BFM or VVC to check for that data</w:t>
      </w:r>
      <w:r w:rsidR="00990019">
        <w:t>.</w:t>
      </w:r>
      <w:r w:rsidR="00CF4E2F">
        <w:t xml:space="preserve"> See </w:t>
      </w:r>
      <w:r w:rsidR="00CF4E2F">
        <w:fldChar w:fldCharType="begin"/>
      </w:r>
      <w:r w:rsidR="00CF4E2F">
        <w:instrText xml:space="preserve"> REF _Ref30742961 \h </w:instrText>
      </w:r>
      <w:r w:rsidR="00213D0F">
        <w:instrText xml:space="preserve"> \* MERGEFORMAT </w:instrText>
      </w:r>
      <w:r w:rsidR="00CF4E2F">
        <w:fldChar w:fldCharType="separate"/>
      </w:r>
      <w:r w:rsidR="00C93A79">
        <w:t xml:space="preserve">Figure </w:t>
      </w:r>
      <w:r w:rsidR="00C93A79">
        <w:rPr>
          <w:noProof/>
        </w:rPr>
        <w:t>3</w:t>
      </w:r>
      <w:r w:rsidR="00CF4E2F">
        <w:fldChar w:fldCharType="end"/>
      </w:r>
      <w:r w:rsidR="00CF4E2F">
        <w:t>.</w:t>
      </w:r>
    </w:p>
    <w:p w14:paraId="25D6B627" w14:textId="1D9BE818" w:rsidR="00014B4C" w:rsidRDefault="00014B4C" w:rsidP="00353243">
      <w:pPr>
        <w:pStyle w:val="Listeavsnitt"/>
        <w:numPr>
          <w:ilvl w:val="0"/>
          <w:numId w:val="5"/>
        </w:numPr>
        <w:jc w:val="both"/>
      </w:pPr>
      <w:bookmarkStart w:id="25" w:name="_Ref36710659"/>
      <w:r>
        <w:t>An even more advanced approach would be to use a Scoreboard to check received data (from DUT via VVC) against expected data from a model.</w:t>
      </w:r>
      <w:r w:rsidR="00CF4E2F">
        <w:t xml:space="preserve"> See </w:t>
      </w:r>
      <w:r w:rsidR="00CF4E2F">
        <w:fldChar w:fldCharType="begin"/>
      </w:r>
      <w:r w:rsidR="00CF4E2F">
        <w:instrText xml:space="preserve"> REF _Ref30742998 \h </w:instrText>
      </w:r>
      <w:r w:rsidR="00213D0F">
        <w:instrText xml:space="preserve"> \* MERGEFORMAT </w:instrText>
      </w:r>
      <w:r w:rsidR="00CF4E2F">
        <w:fldChar w:fldCharType="separate"/>
      </w:r>
      <w:r w:rsidR="00C93A79">
        <w:t xml:space="preserve">Figure </w:t>
      </w:r>
      <w:r w:rsidR="00C93A79">
        <w:rPr>
          <w:noProof/>
        </w:rPr>
        <w:t>4</w:t>
      </w:r>
      <w:r w:rsidR="00CF4E2F">
        <w:fldChar w:fldCharType="end"/>
      </w:r>
      <w:r w:rsidR="00CF4E2F">
        <w:t>.</w:t>
      </w:r>
      <w:bookmarkEnd w:id="25"/>
    </w:p>
    <w:p w14:paraId="7BAF7D48" w14:textId="15096727" w:rsidR="00014B4C" w:rsidRDefault="00014B4C" w:rsidP="00353243">
      <w:pPr>
        <w:jc w:val="both"/>
      </w:pPr>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342720E3" w14:textId="77777777" w:rsidR="009D21CD" w:rsidRDefault="00491281" w:rsidP="009D21CD">
      <w:r>
        <w:t>T</w:t>
      </w:r>
      <w:r w:rsidR="00714981">
        <w:t xml:space="preserve">he model could </w:t>
      </w:r>
      <w:r>
        <w:t xml:space="preserve">of course </w:t>
      </w:r>
      <w:r w:rsidR="00714981">
        <w:t xml:space="preserve">look at the interfaces and analyse the </w:t>
      </w:r>
      <w:r w:rsidR="00BD3F25">
        <w:t xml:space="preserve">actual </w:t>
      </w:r>
      <w:r w:rsidR="00714981">
        <w:t>transactions, but distributing this task to the VVC or monitor makes the testbench far more structured and significantly improves overview, maintenance, extensibility and reuse</w:t>
      </w:r>
      <w:r>
        <w:t xml:space="preserve"> – at least for anything above medium simple verification challenges.</w:t>
      </w:r>
      <w:r w:rsidR="009D21CD">
        <w:t xml:space="preserve"> </w:t>
      </w:r>
    </w:p>
    <w:p w14:paraId="21241948" w14:textId="77777777" w:rsidR="009D21CD" w:rsidRDefault="009D21CD" w:rsidP="009D21CD"/>
    <w:p w14:paraId="11BF7BA3" w14:textId="30D4F944" w:rsidR="00714981" w:rsidRDefault="009D21CD" w:rsidP="005F1A0E">
      <w:r>
        <w:t>Another purpose of providing transaction information is for progress viewing and debugging – typically via the wave view or simulation transcripts.</w:t>
      </w:r>
    </w:p>
    <w:p w14:paraId="756B7786" w14:textId="77777777" w:rsidR="00CF4E2F" w:rsidRDefault="00CF4E2F" w:rsidP="005F1A0E"/>
    <w:tbl>
      <w:tblPr>
        <w:tblStyle w:val="Tabellrutenett"/>
        <w:tblpPr w:leftFromText="141" w:rightFromText="141" w:vertAnchor="text" w:horzAnchor="margin"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5"/>
        <w:gridCol w:w="5047"/>
        <w:gridCol w:w="5047"/>
      </w:tblGrid>
      <w:tr w:rsidR="007D3017" w14:paraId="666DA0D4" w14:textId="52C24018" w:rsidTr="00FB4ECE">
        <w:trPr>
          <w:trHeight w:val="3528"/>
        </w:trPr>
        <w:tc>
          <w:tcPr>
            <w:tcW w:w="5045" w:type="dxa"/>
          </w:tcPr>
          <w:p w14:paraId="0155F388" w14:textId="77777777" w:rsidR="007D3017" w:rsidRDefault="00BA1B02" w:rsidP="00FB4ECE">
            <w:pPr>
              <w:keepNext/>
              <w:jc w:val="center"/>
            </w:pPr>
            <w:r>
              <w:rPr>
                <w:noProof/>
              </w:rPr>
              <w:drawing>
                <wp:inline distT="0" distB="0" distL="0" distR="0" wp14:anchorId="4743CF56" wp14:editId="04089A66">
                  <wp:extent cx="2880000" cy="1800000"/>
                  <wp:effectExtent l="0" t="0" r="3175" b="3810"/>
                  <wp:docPr id="9" name="Bild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nternal_direct_transaction_transfer_example_A.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6E220AD7" w14:textId="3B541E7A" w:rsidR="00BA1B02" w:rsidRDefault="007D3017" w:rsidP="00FB4ECE">
            <w:pPr>
              <w:pStyle w:val="Bildetekst"/>
              <w:jc w:val="center"/>
            </w:pPr>
            <w:bookmarkStart w:id="26" w:name="_Ref30742925"/>
            <w:r>
              <w:t xml:space="preserve">Figure </w:t>
            </w:r>
            <w:r>
              <w:fldChar w:fldCharType="begin"/>
            </w:r>
            <w:r>
              <w:instrText xml:space="preserve"> SEQ Figure \* ARABIC </w:instrText>
            </w:r>
            <w:r>
              <w:fldChar w:fldCharType="separate"/>
            </w:r>
            <w:r w:rsidR="00C93A79">
              <w:rPr>
                <w:noProof/>
              </w:rPr>
              <w:t>2</w:t>
            </w:r>
            <w:r>
              <w:fldChar w:fldCharType="end"/>
            </w:r>
            <w:bookmarkEnd w:id="26"/>
            <w:r>
              <w:t xml:space="preserve"> D</w:t>
            </w:r>
            <w:r w:rsidR="00FB4ECE">
              <w:t>i</w:t>
            </w:r>
            <w:r w:rsidR="002E6ECB">
              <w:t>stribution of</w:t>
            </w:r>
            <w:r w:rsidR="00FB4ECE">
              <w:t xml:space="preserve"> Transaction </w:t>
            </w:r>
            <w:r w:rsidR="002E6ECB">
              <w:t xml:space="preserve">Info </w:t>
            </w:r>
            <w:r w:rsidR="00FB4ECE">
              <w:t>A</w:t>
            </w:r>
            <w:r>
              <w:t>pproach A</w:t>
            </w:r>
          </w:p>
        </w:tc>
        <w:tc>
          <w:tcPr>
            <w:tcW w:w="5047" w:type="dxa"/>
          </w:tcPr>
          <w:p w14:paraId="35A669B3" w14:textId="08560CC6" w:rsidR="007D3017" w:rsidRDefault="00670AA1" w:rsidP="00FB4ECE">
            <w:pPr>
              <w:keepNext/>
              <w:jc w:val="center"/>
            </w:pPr>
            <w:r>
              <w:rPr>
                <w:noProof/>
              </w:rPr>
              <w:drawing>
                <wp:inline distT="0" distB="0" distL="0" distR="0" wp14:anchorId="6834B855" wp14:editId="5917DF2B">
                  <wp:extent cx="2880000" cy="1800000"/>
                  <wp:effectExtent l="0" t="0" r="3175" b="3810"/>
                  <wp:docPr id="10" name="Bild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nternal_direct_transaction_transfer_example_B.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3F316E9F" w14:textId="67ECC8CB" w:rsidR="00BA1B02" w:rsidRDefault="007D3017" w:rsidP="00FB4ECE">
            <w:pPr>
              <w:pStyle w:val="Bildetekst"/>
              <w:jc w:val="center"/>
            </w:pPr>
            <w:bookmarkStart w:id="27" w:name="_Ref30742961"/>
            <w:r>
              <w:t xml:space="preserve">Figure </w:t>
            </w:r>
            <w:r>
              <w:fldChar w:fldCharType="begin"/>
            </w:r>
            <w:r>
              <w:instrText xml:space="preserve"> SEQ Figure \* ARABIC </w:instrText>
            </w:r>
            <w:r>
              <w:fldChar w:fldCharType="separate"/>
            </w:r>
            <w:r w:rsidR="00C93A79">
              <w:rPr>
                <w:noProof/>
              </w:rPr>
              <w:t>3</w:t>
            </w:r>
            <w:r>
              <w:fldChar w:fldCharType="end"/>
            </w:r>
            <w:bookmarkEnd w:id="27"/>
            <w:r>
              <w:t xml:space="preserve"> </w:t>
            </w:r>
            <w:r w:rsidR="002E6ECB">
              <w:t xml:space="preserve"> Distribution of Transaction </w:t>
            </w:r>
            <w:r w:rsidR="00FB4ECE">
              <w:t>A</w:t>
            </w:r>
            <w:r>
              <w:t>pproach B</w:t>
            </w:r>
          </w:p>
        </w:tc>
        <w:tc>
          <w:tcPr>
            <w:tcW w:w="5047" w:type="dxa"/>
          </w:tcPr>
          <w:p w14:paraId="7A11F320" w14:textId="0C9BCDF1" w:rsidR="007D3017" w:rsidRDefault="00337440" w:rsidP="00FB4ECE">
            <w:pPr>
              <w:keepNext/>
              <w:jc w:val="center"/>
            </w:pPr>
            <w:r>
              <w:rPr>
                <w:noProof/>
              </w:rPr>
              <w:drawing>
                <wp:inline distT="0" distB="0" distL="0" distR="0" wp14:anchorId="50384767" wp14:editId="03D96398">
                  <wp:extent cx="2880000" cy="1800000"/>
                  <wp:effectExtent l="0" t="0" r="3175" b="3810"/>
                  <wp:docPr id="12" name="Bild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nternal_direct_transaction_transfer_example_C.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0121B3D6" w14:textId="4567A91A" w:rsidR="007D3017" w:rsidRPr="007D3017" w:rsidRDefault="007D3017" w:rsidP="00FB4ECE">
            <w:pPr>
              <w:pStyle w:val="Bildetekst"/>
              <w:jc w:val="center"/>
            </w:pPr>
            <w:bookmarkStart w:id="28" w:name="_Ref30742998"/>
            <w:r>
              <w:t xml:space="preserve">Figure </w:t>
            </w:r>
            <w:r>
              <w:fldChar w:fldCharType="begin"/>
            </w:r>
            <w:r>
              <w:instrText xml:space="preserve"> SEQ Figure \* ARABIC </w:instrText>
            </w:r>
            <w:r>
              <w:fldChar w:fldCharType="separate"/>
            </w:r>
            <w:r w:rsidR="00C93A79">
              <w:rPr>
                <w:noProof/>
              </w:rPr>
              <w:t>4</w:t>
            </w:r>
            <w:r>
              <w:fldChar w:fldCharType="end"/>
            </w:r>
            <w:bookmarkEnd w:id="28"/>
            <w:r>
              <w:t xml:space="preserve"> </w:t>
            </w:r>
            <w:r w:rsidR="002E6ECB">
              <w:t xml:space="preserve"> Distribution of Transaction </w:t>
            </w:r>
            <w:r w:rsidR="00FB4ECE">
              <w:t>A</w:t>
            </w:r>
            <w:r>
              <w:t>pproach C</w:t>
            </w:r>
          </w:p>
        </w:tc>
      </w:tr>
    </w:tbl>
    <w:p w14:paraId="5F70112B" w14:textId="5117948C" w:rsidR="006655A8" w:rsidRDefault="0092147E" w:rsidP="0092147E">
      <w:pPr>
        <w:pStyle w:val="Overskrift2"/>
      </w:pPr>
      <w:bookmarkStart w:id="29" w:name="_Ref17292099"/>
      <w:bookmarkStart w:id="30" w:name="_Toc17306315"/>
      <w:r>
        <w:lastRenderedPageBreak/>
        <w:t>Transaction definitions</w:t>
      </w:r>
      <w:bookmarkEnd w:id="29"/>
      <w:bookmarkEnd w:id="30"/>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Pr="009D21CD" w:rsidRDefault="0039158A" w:rsidP="0039158A">
      <w:pPr>
        <w:rPr>
          <w:sz w:val="10"/>
          <w:szCs w:val="10"/>
        </w:rPr>
      </w:pPr>
    </w:p>
    <w:p w14:paraId="4F064921" w14:textId="1508366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w:t>
      </w:r>
      <w:r w:rsidR="000A43C1">
        <w:t xml:space="preserve">, </w:t>
      </w:r>
      <w:r w:rsidR="00436001">
        <w:t>UART</w:t>
      </w:r>
      <w:r w:rsidR="000A43C1">
        <w:t>, Ethernet and AXI-Stream transactions.</w:t>
      </w:r>
    </w:p>
    <w:p w14:paraId="3ECAA42B" w14:textId="439B4777"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r w:rsidR="000A43C1">
        <w:t>.</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A5D324F"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8569E1">
        <w:t xml:space="preserve">A compound transaction involves calling multiple base transactions. </w:t>
      </w:r>
      <w:r>
        <w:t>E.g. SBI_Poll_Until()</w:t>
      </w:r>
      <w:r w:rsidR="001F68AD">
        <w:t xml:space="preserve">  or a UART transmit of N consecutive bytes.</w:t>
      </w:r>
      <w:r w:rsidR="00774DC2">
        <w:t xml:space="preserve"> No compound transaction need</w:t>
      </w:r>
      <w:r w:rsidR="00522D6C">
        <w:t>s</w:t>
      </w:r>
      <w:r w:rsidR="00774DC2">
        <w:t xml:space="preserve"> to be defined. </w:t>
      </w:r>
    </w:p>
    <w:p w14:paraId="637B6EF5" w14:textId="0945AB27" w:rsidR="0094121B" w:rsidRDefault="0094121B" w:rsidP="0094121B">
      <w:pPr>
        <w:pStyle w:val="Overskrift2"/>
      </w:pPr>
      <w:bookmarkStart w:id="31" w:name="_Toc17306316"/>
      <w:r>
        <w:t xml:space="preserve">Transaction </w:t>
      </w:r>
      <w:r w:rsidR="00653F88">
        <w:t>information</w:t>
      </w:r>
      <w:bookmarkEnd w:id="31"/>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6C0BB485" w14:textId="15A8F188" w:rsidR="0086026E"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0A75E85C" w14:textId="147EE239"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C93A79">
        <w:rPr>
          <w:noProof/>
        </w:rPr>
        <w:t>1</w:t>
      </w:r>
      <w:r>
        <w:fldChar w:fldCharType="end"/>
      </w:r>
      <w:r>
        <w:t xml:space="preserve"> – </w:t>
      </w:r>
      <w:r w:rsidR="00082533">
        <w:t xml:space="preserve">General </w:t>
      </w:r>
      <w:r>
        <w:t>Transaction record t_transaction</w:t>
      </w:r>
      <w:r w:rsidR="00AD145A">
        <w:t>.   The greyed-out fields indicate optional or protocol dedicated fields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69"/>
        <w:gridCol w:w="1676"/>
        <w:gridCol w:w="11878"/>
      </w:tblGrid>
      <w:tr w:rsidR="001B118A" w:rsidRPr="00C862E0" w14:paraId="4D95E57F" w14:textId="77777777" w:rsidTr="009D21CD">
        <w:tc>
          <w:tcPr>
            <w:tcW w:w="519"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54"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92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9D21CD">
        <w:tc>
          <w:tcPr>
            <w:tcW w:w="519"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54" w:type="pct"/>
          </w:tcPr>
          <w:p w14:paraId="22EB9B9B"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92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9D21CD">
        <w:tc>
          <w:tcPr>
            <w:tcW w:w="519"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54"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92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   for SBI: field 1: ‘addr’, field 2: ‘data’;   for Ethernet: Most ethernet fields as separate fields here – or a better solution include as a complete sub-record</w:t>
            </w:r>
          </w:p>
        </w:tc>
      </w:tr>
      <w:tr w:rsidR="001B118A" w:rsidRPr="00CB1452" w14:paraId="0FE13A53" w14:textId="77777777" w:rsidTr="009D21CD">
        <w:tc>
          <w:tcPr>
            <w:tcW w:w="519"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Transaction_status</w:t>
            </w:r>
          </w:p>
        </w:tc>
        <w:tc>
          <w:tcPr>
            <w:tcW w:w="554"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
        </w:tc>
        <w:tc>
          <w:tcPr>
            <w:tcW w:w="3927" w:type="pct"/>
            <w:shd w:val="clear" w:color="auto" w:fill="auto"/>
          </w:tcPr>
          <w:p w14:paraId="782A7541" w14:textId="71BED45C" w:rsidR="001B118A" w:rsidRPr="005231B1"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w:t>
            </w:r>
            <w:r w:rsidR="005231B1">
              <w:rPr>
                <w:rFonts w:ascii="Verdana" w:hAnsi="Verdana" w:cs="Courier New"/>
                <w:sz w:val="14"/>
                <w:lang w:val="en-US"/>
              </w:rPr>
              <w:t xml:space="preserve">start of the </w:t>
            </w:r>
            <w:r w:rsidR="00DE2FD3">
              <w:rPr>
                <w:rFonts w:ascii="Verdana" w:hAnsi="Verdana" w:cs="Courier New"/>
                <w:sz w:val="14"/>
                <w:lang w:val="en-US"/>
              </w:rPr>
              <w:t>next transaction</w:t>
            </w:r>
            <w:r w:rsidR="00682749">
              <w:rPr>
                <w:rFonts w:ascii="Verdana" w:hAnsi="Verdana" w:cs="Courier New"/>
                <w:sz w:val="14"/>
                <w:lang w:val="en-US"/>
              </w:rPr>
              <w:t>, whichever occurs first</w:t>
            </w:r>
            <w:r w:rsidR="005231B1">
              <w:rPr>
                <w:rFonts w:ascii="Verdana" w:hAnsi="Verdana" w:cs="Courier New"/>
                <w:sz w:val="14"/>
                <w:lang w:val="en-US"/>
              </w:rPr>
              <w:t>.</w:t>
            </w:r>
            <w:r w:rsidR="00DE2FD3">
              <w:rPr>
                <w:rFonts w:ascii="Verdana" w:hAnsi="Verdana" w:cs="Courier New"/>
                <w:sz w:val="14"/>
                <w:lang w:val="en-US"/>
              </w:rPr>
              <w:t xml:space="preserve"> Other than that it will show </w:t>
            </w:r>
            <w:r w:rsidR="005231B1">
              <w:rPr>
                <w:rFonts w:ascii="Verdana" w:hAnsi="Verdana" w:cs="Courier New"/>
                <w:sz w:val="14"/>
                <w:lang w:val="en-US"/>
              </w:rPr>
              <w:t xml:space="preserve">IN_PROGRESS when active or </w:t>
            </w:r>
            <w:r w:rsidR="00DE2FD3">
              <w:rPr>
                <w:rFonts w:ascii="Verdana" w:hAnsi="Verdana" w:cs="Courier New"/>
                <w:sz w:val="14"/>
                <w:lang w:val="en-US"/>
              </w:rPr>
              <w:t>INACTIVE</w:t>
            </w:r>
            <w:r w:rsidR="005231B1">
              <w:rPr>
                <w:rFonts w:ascii="Verdana" w:hAnsi="Verdana" w:cs="Courier New"/>
                <w:sz w:val="14"/>
                <w:lang w:val="en-US"/>
              </w:rPr>
              <w:t xml:space="preserve"> when not.</w:t>
            </w:r>
          </w:p>
        </w:tc>
      </w:tr>
      <w:tr w:rsidR="001B118A" w:rsidRPr="00CB1452" w14:paraId="4CBBC17A" w14:textId="77777777" w:rsidTr="009D21CD">
        <w:tc>
          <w:tcPr>
            <w:tcW w:w="519"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54"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92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 xml:space="preserve">‘cmd_idx’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cmd_idx = -1</w:t>
            </w:r>
          </w:p>
        </w:tc>
      </w:tr>
      <w:tr w:rsidR="001B118A" w:rsidRPr="00CB1452" w14:paraId="559161AA" w14:textId="77777777" w:rsidTr="009D21CD">
        <w:tc>
          <w:tcPr>
            <w:tcW w:w="519"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Error_info</w:t>
            </w:r>
          </w:p>
        </w:tc>
        <w:tc>
          <w:tcPr>
            <w:tcW w:w="554"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t_error_info</w:t>
            </w:r>
          </w:p>
        </w:tc>
        <w:tc>
          <w:tcPr>
            <w:tcW w:w="392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Typically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9D21CD">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47A99514" w14:textId="299E5851"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C93A79">
        <w:rPr>
          <w:noProof/>
        </w:rPr>
        <w:t>2</w:t>
      </w:r>
      <w:r>
        <w:fldChar w:fldCharType="end"/>
      </w:r>
      <w:r>
        <w:t xml:space="preserve"> – </w:t>
      </w:r>
      <w:r w:rsidR="00082533">
        <w:t xml:space="preserve">SBI specific </w:t>
      </w:r>
      <w:r>
        <w:t>Transaction record t_transaction</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std_logic_vector</w:t>
            </w:r>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w:t>
            </w:r>
            <w:r w:rsidR="005629D7">
              <w:rPr>
                <w:rFonts w:ascii="Verdana" w:hAnsi="Verdana" w:cs="Helvetica"/>
                <w:sz w:val="14"/>
              </w:rPr>
              <w:t>status</w:t>
            </w:r>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Note: No error_info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6D7D96AF" w:rsidR="00E82F9F" w:rsidRDefault="000C5D15" w:rsidP="000C5D15">
      <w:r>
        <w:fldChar w:fldCharType="begin"/>
      </w:r>
      <w:r>
        <w:instrText xml:space="preserve"> REF _Ref17305020 \h </w:instrText>
      </w:r>
      <w:r>
        <w:fldChar w:fldCharType="separate"/>
      </w:r>
      <w:r w:rsidR="00C93A79">
        <w:t xml:space="preserve">Table </w:t>
      </w:r>
      <w:r w:rsidR="00C93A79">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C93A79">
        <w:t xml:space="preserve">Table </w:t>
      </w:r>
      <w:r w:rsidR="00C93A79">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7E6DED5B"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T</w:t>
      </w:r>
      <w:r w:rsidR="00E30679">
        <w:t>ransaction Info</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64B73A1C" w14:textId="28AB37BD" w:rsidR="00FE5A80" w:rsidRDefault="00774568" w:rsidP="0094121B">
      <w:r>
        <w:t>- A</w:t>
      </w:r>
      <w:r w:rsidR="008A03E4">
        <w:t xml:space="preserve"> monitor will set its </w:t>
      </w:r>
      <w:r w:rsidR="00E30679">
        <w:t>Transaction Info record</w:t>
      </w:r>
      <w:r w:rsidR="008A03E4">
        <w:t xml:space="preserve">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16A04436" w14:textId="72F9DE70" w:rsidR="00774568" w:rsidRDefault="00774568" w:rsidP="0094121B">
      <w:r>
        <w:t>It is recommended that</w:t>
      </w:r>
      <w:r w:rsidR="001A2682">
        <w:t xml:space="preserve"> the model (or any other user of </w:t>
      </w:r>
      <w:r w:rsidR="0038683C">
        <w:t>Transaction Info</w:t>
      </w:r>
      <w:r w:rsidR="001A2682">
        <w:t>) trigger on</w:t>
      </w:r>
      <w:r w:rsidR="00AE531B">
        <w:t xml:space="preserve"> the VVC/monitor trigger signal and check when</w:t>
      </w:r>
      <w:r w:rsidR="001A2682">
        <w:t xml:space="preserve"> transaction_status </w:t>
      </w:r>
      <w:r w:rsidR="00AE531B">
        <w:t xml:space="preserve">is </w:t>
      </w:r>
      <w:r w:rsidR="001A2682">
        <w:t>changing to ‘</w:t>
      </w:r>
      <w:r w:rsidR="00560721">
        <w:t xml:space="preserve">INACTIVE’ and then sample &lt;signal&gt;‘last_value </w:t>
      </w:r>
    </w:p>
    <w:p w14:paraId="3433F3DD" w14:textId="785C3551" w:rsidR="005F77A4" w:rsidRDefault="005F77A4" w:rsidP="00067590">
      <w:pPr>
        <w:pStyle w:val="Bildetekst"/>
        <w:keepNext/>
        <w:jc w:val="center"/>
      </w:pPr>
      <w:bookmarkStart w:id="32" w:name="_Ref17305020"/>
      <w:r>
        <w:t xml:space="preserve">Table </w:t>
      </w:r>
      <w:r>
        <w:fldChar w:fldCharType="begin"/>
      </w:r>
      <w:r>
        <w:instrText xml:space="preserve"> SEQ Table \* ARABIC </w:instrText>
      </w:r>
      <w:r>
        <w:fldChar w:fldCharType="separate"/>
      </w:r>
      <w:r w:rsidR="00C93A79">
        <w:rPr>
          <w:noProof/>
        </w:rPr>
        <w:t>3</w:t>
      </w:r>
      <w:r>
        <w:fldChar w:fldCharType="end"/>
      </w:r>
      <w:bookmarkEnd w:id="32"/>
      <w:r>
        <w:t xml:space="preserve"> </w:t>
      </w:r>
      <w:r w:rsidR="00E82F9F">
        <w:t>– Maximum t</w:t>
      </w:r>
      <w:r>
        <w:t xml:space="preserve">ransaction </w:t>
      </w:r>
      <w:r w:rsidR="00E82F9F">
        <w:t xml:space="preserve">group </w:t>
      </w:r>
      <w:r>
        <w:t>record t_transaction</w:t>
      </w:r>
      <w:r w:rsidR="00E82F9F">
        <w:t>_group</w:t>
      </w:r>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570ADAE7" w:rsidR="005629D7" w:rsidRDefault="005629D7" w:rsidP="005629D7">
      <w:bookmarkStart w:id="33" w:name="_Ref17306730"/>
    </w:p>
    <w:p w14:paraId="02E97742" w14:textId="698A9910" w:rsidR="005629D7" w:rsidRDefault="005629D7" w:rsidP="005629D7"/>
    <w:p w14:paraId="051EFCF8" w14:textId="77777777" w:rsidR="00AE531B" w:rsidRDefault="00AE531B" w:rsidP="005629D7"/>
    <w:p w14:paraId="45CE6753" w14:textId="7107E3BB" w:rsidR="00E82F9F" w:rsidRDefault="00CE034F" w:rsidP="00E82F9F">
      <w:pPr>
        <w:pStyle w:val="Bildetekst"/>
        <w:keepNext/>
        <w:jc w:val="center"/>
      </w:pPr>
      <w:bookmarkStart w:id="34" w:name="_Ref18330577"/>
      <w:bookmarkStart w:id="35" w:name="_Ref18330564"/>
      <w:r>
        <w:lastRenderedPageBreak/>
        <w:t xml:space="preserve">Table </w:t>
      </w:r>
      <w:r>
        <w:fldChar w:fldCharType="begin"/>
      </w:r>
      <w:r>
        <w:instrText xml:space="preserve"> SEQ Table \* ARABIC </w:instrText>
      </w:r>
      <w:r>
        <w:fldChar w:fldCharType="separate"/>
      </w:r>
      <w:r w:rsidR="00C93A79">
        <w:rPr>
          <w:noProof/>
        </w:rPr>
        <w:t>4</w:t>
      </w:r>
      <w:r>
        <w:fldChar w:fldCharType="end"/>
      </w:r>
      <w:bookmarkEnd w:id="33"/>
      <w:bookmarkEnd w:id="34"/>
      <w:r>
        <w:t xml:space="preserve"> - </w:t>
      </w:r>
      <w:bookmarkEnd w:id="35"/>
      <w:r w:rsidR="00E82F9F">
        <w:t>Maximum transaction group record t_transaction_group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36"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st_request</w:t>
            </w:r>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st_response</w:t>
            </w:r>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539C48A4" w:rsidR="00E82F9F" w:rsidRDefault="008023AE" w:rsidP="00E82F9F">
            <w:pPr>
              <w:tabs>
                <w:tab w:val="left" w:pos="4820"/>
              </w:tabs>
              <w:spacing w:before="20" w:after="20" w:line="20" w:lineRule="atLeast"/>
              <w:rPr>
                <w:rFonts w:ascii="Verdana" w:hAnsi="Verdana" w:cs="Helvetica"/>
                <w:sz w:val="14"/>
              </w:rPr>
            </w:pPr>
            <w:r>
              <w:rPr>
                <w:rFonts w:ascii="Verdana" w:hAnsi="Verdana" w:cs="Helvetica"/>
                <w:sz w:val="14"/>
              </w:rPr>
              <w:t>b</w:t>
            </w:r>
            <w:r w:rsidR="007D1C71">
              <w:rPr>
                <w:rFonts w:ascii="Verdana" w:hAnsi="Verdana" w:cs="Helvetica"/>
                <w:sz w:val="14"/>
              </w:rPr>
              <w:t>t</w:t>
            </w:r>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616C412E" w14:textId="2BFF33CE" w:rsidR="00774568" w:rsidRDefault="00774568" w:rsidP="00774568">
      <w:pPr>
        <w:pStyle w:val="Overskrift2"/>
      </w:pPr>
      <w:bookmarkStart w:id="37" w:name="_Ref36226854"/>
      <w:r>
        <w:t xml:space="preserve">Transaction </w:t>
      </w:r>
      <w:r w:rsidR="00C46A34">
        <w:t>I</w:t>
      </w:r>
      <w:r>
        <w:t xml:space="preserve">nfo </w:t>
      </w:r>
      <w:r w:rsidR="00C46A34">
        <w:t xml:space="preserve">Record </w:t>
      </w:r>
      <w:r>
        <w:t>signals</w:t>
      </w:r>
      <w:bookmarkEnd w:id="37"/>
    </w:p>
    <w:p w14:paraId="1DA8F954" w14:textId="7439F13D" w:rsidR="00774568" w:rsidRDefault="00774568" w:rsidP="00774568">
      <w:r>
        <w:t xml:space="preserve">The </w:t>
      </w:r>
      <w:r w:rsidR="00C46A34">
        <w:t>Transaction Info Record</w:t>
      </w:r>
      <w:r>
        <w:t xml:space="preserve"> is provided out of the VVC</w:t>
      </w:r>
      <w:r w:rsidR="00560721">
        <w:t xml:space="preserve"> and </w:t>
      </w:r>
      <w:r>
        <w:t xml:space="preserve">Monitor using </w:t>
      </w:r>
      <w:r w:rsidR="00774DC2">
        <w:t xml:space="preserve">sets of a </w:t>
      </w:r>
      <w:r>
        <w:t>global signal</w:t>
      </w:r>
      <w:r w:rsidR="00774DC2">
        <w:t xml:space="preserve"> and a shared variable</w:t>
      </w:r>
      <w:r>
        <w:t>. These a</w:t>
      </w:r>
      <w:r w:rsidR="003D5256">
        <w:t>nd all</w:t>
      </w:r>
      <w:r w:rsidR="005D606D">
        <w:t xml:space="preserve"> Transaction Info</w:t>
      </w:r>
      <w:r w:rsidR="003D5256">
        <w:t xml:space="preserve"> related VHDL types are defined in</w:t>
      </w:r>
      <w:r w:rsidR="00B4366D">
        <w:t xml:space="preserve"> transaction_pkg</w:t>
      </w:r>
      <w:r w:rsidR="00842EBA">
        <w:t>, located in the VIP src folder</w:t>
      </w:r>
      <w:r w:rsidR="003D5256">
        <w:t>.</w:t>
      </w:r>
    </w:p>
    <w:p w14:paraId="6BC8E6C4" w14:textId="399CC09D" w:rsidR="003D5256" w:rsidRDefault="003D5256" w:rsidP="00774568">
      <w:r>
        <w:t xml:space="preserve">-  Monitor  </w:t>
      </w:r>
      <w:r w:rsidR="00CC0E26">
        <w:t xml:space="preserve">trigger </w:t>
      </w:r>
      <w:r>
        <w:t>signal : global_&lt;protocol-name&gt;_monitor_transaction</w:t>
      </w:r>
      <w:r w:rsidR="00CC0E26">
        <w:t>_trigger</w:t>
      </w:r>
      <w:r>
        <w:t>,  e.g. global_uart_monitor_transaction</w:t>
      </w:r>
      <w:r w:rsidR="00CC0E26">
        <w:t>_trigger</w:t>
      </w:r>
    </w:p>
    <w:p w14:paraId="490666F1" w14:textId="12FC689C" w:rsidR="00CC0E26" w:rsidRDefault="00CC0E26" w:rsidP="00774568">
      <w:r>
        <w:t>-  Monitor shared variable : shared_&lt;protocol-name&gt;_monitor_transaction_info, e.g. shared_uart_monitor_transaction_info</w:t>
      </w:r>
    </w:p>
    <w:p w14:paraId="11462D56" w14:textId="2E996742" w:rsidR="00CC0E26" w:rsidRDefault="003D5256" w:rsidP="003D5256">
      <w:r>
        <w:t xml:space="preserve">-  VVC </w:t>
      </w:r>
      <w:r w:rsidR="00CC0E26">
        <w:t xml:space="preserve">trigger </w:t>
      </w:r>
      <w:r>
        <w:t xml:space="preserve">signal: </w:t>
      </w:r>
      <w:r w:rsidR="00EA1B17">
        <w:t>global_&lt;protocol-name&gt;_</w:t>
      </w:r>
      <w:r w:rsidR="00B24448">
        <w:t>vvc_</w:t>
      </w:r>
      <w:r w:rsidR="00EA1B17">
        <w:t>transaction</w:t>
      </w:r>
      <w:r w:rsidR="00CC0E26">
        <w:t>_trigger</w:t>
      </w:r>
      <w:r w:rsidR="00EA1B17">
        <w:t>, e.g. global_uart_</w:t>
      </w:r>
      <w:r w:rsidR="00B24448">
        <w:t>vvc_</w:t>
      </w:r>
      <w:r w:rsidR="00EA1B17">
        <w:t>transaction</w:t>
      </w:r>
      <w:r w:rsidR="00CC0E26">
        <w:t>_trigger</w:t>
      </w:r>
      <w:r w:rsidR="00EA1B17">
        <w:t xml:space="preserve">.  </w:t>
      </w:r>
    </w:p>
    <w:p w14:paraId="75B42018" w14:textId="00928747" w:rsidR="003D5256" w:rsidRDefault="00CC0E26" w:rsidP="003D5256">
      <w:r>
        <w:t xml:space="preserve">-  VVC shared variable : shared_&lt;protocol-name&gt;_vvc_transaction_info, e.g, shared_uart_vvc_transaction_info. </w:t>
      </w:r>
      <w:r w:rsidR="003D5256">
        <w:t xml:space="preserve">The VVC is </w:t>
      </w:r>
      <w:r w:rsidR="00EA1B17">
        <w:t xml:space="preserve">also </w:t>
      </w:r>
      <w:r w:rsidR="00B4366D">
        <w:t>responsible for filling out the vvc_meta record field</w:t>
      </w:r>
      <w:r w:rsidR="001A2682">
        <w:t>.</w:t>
      </w:r>
    </w:p>
    <w:p w14:paraId="2BC54380" w14:textId="13F4F389" w:rsidR="003D5256" w:rsidRPr="00774568" w:rsidRDefault="003D5256" w:rsidP="00774568"/>
    <w:p w14:paraId="2AF89275" w14:textId="77777777" w:rsidR="003F43AF" w:rsidRDefault="003F43AF"/>
    <w:p w14:paraId="094BE4B4" w14:textId="1E7D775C" w:rsidR="003F43AF" w:rsidRPr="00E03649" w:rsidRDefault="003F43AF" w:rsidP="00333222">
      <w:pPr>
        <w:pStyle w:val="Bildetekst"/>
        <w:keepNext/>
        <w:jc w:val="center"/>
      </w:pPr>
      <w:bookmarkStart w:id="38" w:name="_Ref19605259"/>
      <w:r>
        <w:t xml:space="preserve">Table </w:t>
      </w:r>
      <w:r>
        <w:fldChar w:fldCharType="begin"/>
      </w:r>
      <w:r>
        <w:instrText xml:space="preserve"> SEQ Table \* ARABIC </w:instrText>
      </w:r>
      <w:r>
        <w:fldChar w:fldCharType="separate"/>
      </w:r>
      <w:r w:rsidR="00C93A79">
        <w:rPr>
          <w:noProof/>
        </w:rPr>
        <w:t>5</w:t>
      </w:r>
      <w:r>
        <w:fldChar w:fldCharType="end"/>
      </w:r>
      <w:bookmarkEnd w:id="38"/>
      <w:r w:rsidR="00333222">
        <w:t xml:space="preserve"> </w:t>
      </w:r>
      <w:r w:rsidR="0028700D">
        <w:t>–</w:t>
      </w:r>
      <w:r w:rsidR="00333222">
        <w:t xml:space="preserve"> </w:t>
      </w:r>
      <w:r w:rsidR="0028700D">
        <w:t>Transaction Info</w:t>
      </w:r>
      <w:r w:rsidRPr="00E03649">
        <w:t xml:space="preserve"> record </w:t>
      </w:r>
      <w:r w:rsidRPr="00E03649">
        <w:rPr>
          <w:b/>
        </w:rPr>
        <w:t>‘t_&lt;if&gt;_transaction_group’</w:t>
      </w:r>
      <w:r w:rsidRPr="00E03649">
        <w:t xml:space="preserve"> </w:t>
      </w:r>
      <w:r w:rsidR="00E03649">
        <w:t>for an UART interface</w:t>
      </w:r>
      <w:r w:rsidR="00066DE3">
        <w:t xml:space="preserve"> </w:t>
      </w:r>
      <w:r w:rsidRPr="00E03649">
        <w:t xml:space="preserve">-- accessible via </w:t>
      </w:r>
      <w:r w:rsidR="00CC0E26">
        <w:rPr>
          <w:b/>
          <w:bCs/>
        </w:rPr>
        <w:t>shared</w:t>
      </w:r>
      <w:r w:rsidRPr="00E03649">
        <w:rPr>
          <w:b/>
          <w:bCs/>
        </w:rPr>
        <w:t>_</w:t>
      </w:r>
      <w:r w:rsidR="00E03649">
        <w:rPr>
          <w:b/>
          <w:bCs/>
        </w:rPr>
        <w:t>uart</w:t>
      </w:r>
      <w:r w:rsidRPr="00E03649">
        <w:rPr>
          <w:b/>
          <w:bCs/>
        </w:rPr>
        <w:t>_</w:t>
      </w:r>
      <w:r w:rsidR="00B24448">
        <w:rPr>
          <w:b/>
          <w:bCs/>
        </w:rPr>
        <w:t>vvc_</w:t>
      </w:r>
      <w:r w:rsidRPr="00E03649">
        <w:rPr>
          <w:b/>
          <w:bCs/>
        </w:rPr>
        <w:t>transaction</w:t>
      </w:r>
      <w:r w:rsidR="00CC0E26">
        <w:rPr>
          <w:b/>
          <w:bCs/>
        </w:rPr>
        <w:t>_info</w:t>
      </w:r>
      <w:r w:rsidRPr="00E03649">
        <w:rPr>
          <w:b/>
          <w:bCs/>
        </w:rPr>
        <w:t>(vvc_idx)</w:t>
      </w:r>
      <w:r w:rsidRPr="00E03649">
        <w:t xml:space="preserve"> t_</w:t>
      </w:r>
      <w:r w:rsidR="00E03649">
        <w:t>uart</w:t>
      </w:r>
      <w:r w:rsidRPr="00E03649">
        <w:t>_transaction_group_array</w:t>
      </w:r>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14C57AB8" w:rsidR="003F43AF" w:rsidRPr="004D4A36" w:rsidRDefault="00774DC2" w:rsidP="001B39DA">
            <w:pPr>
              <w:widowControl w:val="0"/>
              <w:tabs>
                <w:tab w:val="left" w:pos="851"/>
              </w:tabs>
              <w:autoSpaceDE w:val="0"/>
              <w:autoSpaceDN w:val="0"/>
              <w:adjustRightInd w:val="0"/>
              <w:spacing w:line="276" w:lineRule="auto"/>
              <w:ind w:left="122"/>
              <w:rPr>
                <w:b/>
                <w:bCs/>
                <w:sz w:val="15"/>
              </w:rPr>
            </w:pPr>
            <w:r w:rsidRPr="004D4A36">
              <w:rPr>
                <w:b/>
                <w:bCs/>
                <w:sz w:val="15"/>
              </w:rPr>
              <w:t>B</w:t>
            </w:r>
            <w:r w:rsidR="003F43AF" w:rsidRPr="004D4A36">
              <w:rPr>
                <w:b/>
                <w:bCs/>
                <w:sz w:val="15"/>
              </w:rPr>
              <w:t>t</w:t>
            </w:r>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r>
              <w:rPr>
                <w:sz w:val="15"/>
                <w:szCs w:val="14"/>
              </w:rPr>
              <w:t>t_transaction</w:t>
            </w:r>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6218BADD" w:rsidR="003F43AF" w:rsidRDefault="0028700D" w:rsidP="001B39DA">
            <w:pPr>
              <w:widowControl w:val="0"/>
              <w:tabs>
                <w:tab w:val="left" w:pos="851"/>
              </w:tabs>
              <w:autoSpaceDE w:val="0"/>
              <w:autoSpaceDN w:val="0"/>
              <w:adjustRightInd w:val="0"/>
              <w:spacing w:line="276" w:lineRule="auto"/>
              <w:rPr>
                <w:sz w:val="15"/>
              </w:rPr>
            </w:pPr>
            <w:r>
              <w:rPr>
                <w:sz w:val="15"/>
              </w:rPr>
              <w:t>Transaction Info</w:t>
            </w:r>
            <w:r w:rsidR="003F43AF">
              <w:rPr>
                <w:sz w:val="15"/>
              </w:rPr>
              <w:t xml:space="preserve">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t_operation</w:t>
            </w:r>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std_logic_vector</w:t>
            </w:r>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vvc_meta</w:t>
            </w:r>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t_vvc_meta</w:t>
            </w:r>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msg</w:t>
            </w:r>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cmd_idx</w:t>
            </w:r>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transaction_status</w:t>
            </w:r>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t_transaction_status</w:t>
            </w:r>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error_info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t_error_info</w:t>
            </w:r>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stop_bir_error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b/>
                <w:bCs/>
                <w:sz w:val="15"/>
              </w:rPr>
              <w:t>c</w:t>
            </w:r>
            <w:r w:rsidRPr="004D4A36">
              <w:rPr>
                <w:b/>
                <w:bCs/>
                <w:sz w:val="15"/>
              </w:rPr>
              <w:t>t</w:t>
            </w:r>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w:t>
            </w:r>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378DC414" w:rsidR="003F43AF" w:rsidRDefault="00644896" w:rsidP="001B39DA">
            <w:pPr>
              <w:widowControl w:val="0"/>
              <w:tabs>
                <w:tab w:val="left" w:pos="851"/>
              </w:tabs>
              <w:autoSpaceDE w:val="0"/>
              <w:autoSpaceDN w:val="0"/>
              <w:adjustRightInd w:val="0"/>
              <w:spacing w:line="276" w:lineRule="auto"/>
              <w:rPr>
                <w:sz w:val="15"/>
                <w:szCs w:val="14"/>
              </w:rPr>
            </w:pPr>
            <w:r>
              <w:rPr>
                <w:sz w:val="15"/>
                <w:szCs w:val="14"/>
              </w:rPr>
              <w:t>Transaction Info</w:t>
            </w:r>
            <w:r w:rsidR="003F43AF">
              <w:rPr>
                <w:sz w:val="15"/>
                <w:szCs w:val="14"/>
              </w:rPr>
              <w:t xml:space="preserve"> record entry for compound transaction. </w:t>
            </w:r>
            <w:r w:rsidR="00E03649">
              <w:rPr>
                <w:sz w:val="15"/>
                <w:szCs w:val="14"/>
              </w:rPr>
              <w:br/>
            </w:r>
            <w:r w:rsidR="003F43AF">
              <w:rPr>
                <w:sz w:val="15"/>
                <w:szCs w:val="14"/>
              </w:rPr>
              <w:t>Note that sub-record entries would typically have the same entries as</w:t>
            </w:r>
            <w:r w:rsidR="00E03649">
              <w:rPr>
                <w:sz w:val="15"/>
                <w:szCs w:val="14"/>
              </w:rPr>
              <w:t xml:space="preserve"> for</w:t>
            </w:r>
            <w:r w:rsidR="003F43AF">
              <w:rPr>
                <w:sz w:val="15"/>
                <w:szCs w:val="14"/>
              </w:rPr>
              <w:t xml:space="preserve"> a base transaction, and that this entry does not have to be </w:t>
            </w:r>
            <w:r w:rsidR="00E03649">
              <w:rPr>
                <w:sz w:val="15"/>
                <w:szCs w:val="14"/>
              </w:rPr>
              <w:t>suited</w:t>
            </w:r>
            <w:r w:rsidR="003F43AF">
              <w:rPr>
                <w:sz w:val="15"/>
                <w:szCs w:val="14"/>
              </w:rPr>
              <w:t xml:space="preserve"> for all interface </w:t>
            </w:r>
            <w:r>
              <w:rPr>
                <w:sz w:val="15"/>
                <w:szCs w:val="14"/>
              </w:rPr>
              <w:t>Transaction Info record</w:t>
            </w:r>
            <w:r w:rsidR="003F43AF">
              <w:rPr>
                <w:sz w:val="15"/>
                <w:szCs w:val="14"/>
              </w:rPr>
              <w: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4B3CF6D0"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VVC</w:t>
      </w:r>
      <w:r w:rsidR="00644896">
        <w:t xml:space="preserve"> Transaction Info record</w:t>
      </w:r>
      <w:r>
        <w:t xml:space="preserve">s, but will be used for Monitor </w:t>
      </w:r>
      <w:r w:rsidR="00644896">
        <w:t>Transaction Info record</w:t>
      </w:r>
      <w:r>
        <w:t>s.</w:t>
      </w:r>
    </w:p>
    <w:p w14:paraId="2D65EFFC" w14:textId="2C74A5EA" w:rsidR="003F43AF" w:rsidRDefault="003F43AF" w:rsidP="003F43AF">
      <w:r>
        <w:t xml:space="preserve">Note 3: record field </w:t>
      </w:r>
      <w:r w:rsidRPr="00101128">
        <w:rPr>
          <w:b/>
          <w:bCs/>
          <w:i/>
          <w:iCs/>
        </w:rPr>
        <w:t>error_info</w:t>
      </w:r>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r>
        <w:rPr>
          <w:b/>
          <w:bCs/>
          <w:i/>
          <w:iCs/>
        </w:rPr>
        <w:t>error_info</w:t>
      </w:r>
      <w:r>
        <w:t xml:space="preserve"> sub-record fields </w:t>
      </w:r>
      <w:r w:rsidRPr="00B67668">
        <w:rPr>
          <w:b/>
          <w:bCs/>
          <w:i/>
          <w:iCs/>
        </w:rPr>
        <w:t>parity_bit_error</w:t>
      </w:r>
      <w:r>
        <w:t xml:space="preserve"> and </w:t>
      </w:r>
      <w:r w:rsidRPr="00B67668">
        <w:rPr>
          <w:b/>
          <w:bCs/>
          <w:i/>
          <w:iCs/>
        </w:rPr>
        <w:t>stop_bit_error</w:t>
      </w:r>
      <w:r>
        <w:t xml:space="preserve"> are examples of UART error injection. </w:t>
      </w:r>
    </w:p>
    <w:p w14:paraId="14CD4E66" w14:textId="1882D8AD" w:rsidR="00820312" w:rsidRDefault="003F43AF">
      <w:r>
        <w:t xml:space="preserve">Note </w:t>
      </w:r>
      <w:r w:rsidR="00B67668">
        <w:t>5</w:t>
      </w:r>
      <w:r>
        <w:t xml:space="preserve">: record entry </w:t>
      </w:r>
      <w:r w:rsidRPr="00101128">
        <w:rPr>
          <w:b/>
          <w:bCs/>
          <w:i/>
          <w:iCs/>
        </w:rPr>
        <w:t>ct</w:t>
      </w:r>
      <w:r>
        <w:rPr>
          <w:b/>
          <w:bCs/>
          <w:i/>
          <w:iCs/>
        </w:rPr>
        <w:t xml:space="preserve"> </w:t>
      </w:r>
      <w:r>
        <w:t xml:space="preserve">will consist of similar record fields as </w:t>
      </w:r>
      <w:r w:rsidRPr="00101128">
        <w:rPr>
          <w:b/>
          <w:bCs/>
          <w:i/>
          <w:iCs/>
        </w:rPr>
        <w:t>bt</w:t>
      </w:r>
      <w:r>
        <w:t xml:space="preserve">, and might not always be necessary. This applies to record entry </w:t>
      </w:r>
      <w:r>
        <w:rPr>
          <w:b/>
          <w:bCs/>
          <w:i/>
          <w:iCs/>
        </w:rPr>
        <w:t>st</w:t>
      </w:r>
      <w:r>
        <w:t xml:space="preserve"> as well (not shown here).</w:t>
      </w:r>
    </w:p>
    <w:p w14:paraId="6EBF2D73" w14:textId="373F955B" w:rsidR="00073FE7" w:rsidRDefault="00073FE7"/>
    <w:p w14:paraId="1D519236" w14:textId="2B01B0F7" w:rsidR="00073FE7" w:rsidRDefault="00BF5210" w:rsidP="00BF5210">
      <w:pPr>
        <w:pStyle w:val="Overskrift2"/>
      </w:pPr>
      <w:r>
        <w:lastRenderedPageBreak/>
        <w:t>Transaction Info Signal and Shared Variable</w:t>
      </w:r>
    </w:p>
    <w:p w14:paraId="1D396616" w14:textId="4139CEB0" w:rsidR="00F82AE9" w:rsidRDefault="005834DB">
      <w:r>
        <w:t xml:space="preserve">A </w:t>
      </w:r>
      <w:r w:rsidR="00BF5210">
        <w:t xml:space="preserve">VVC or Monitor will trigger the global trigger signals listed in section </w:t>
      </w:r>
      <w:r w:rsidR="00BF5210">
        <w:fldChar w:fldCharType="begin"/>
      </w:r>
      <w:r w:rsidR="00BF5210">
        <w:instrText xml:space="preserve"> REF _Ref36226854 \r \h </w:instrText>
      </w:r>
      <w:r w:rsidR="00BF5210">
        <w:fldChar w:fldCharType="separate"/>
      </w:r>
      <w:r w:rsidR="00C93A79">
        <w:t>6.5</w:t>
      </w:r>
      <w:r w:rsidR="00BF5210">
        <w:fldChar w:fldCharType="end"/>
      </w:r>
      <w:r>
        <w:t xml:space="preserve"> when</w:t>
      </w:r>
      <w:r w:rsidR="00A82700">
        <w:t xml:space="preserve"> information of a new</w:t>
      </w:r>
      <w:r>
        <w:t xml:space="preserve"> transaction info is </w:t>
      </w:r>
      <w:r w:rsidR="00A82700">
        <w:t xml:space="preserve">made </w:t>
      </w:r>
      <w:r>
        <w:t>available</w:t>
      </w:r>
      <w:r w:rsidR="00BF5210">
        <w:t xml:space="preserve">. For a VVC the transaction info </w:t>
      </w:r>
      <w:r>
        <w:t>is</w:t>
      </w:r>
      <w:r w:rsidR="00BF5210">
        <w:t xml:space="preserve"> </w:t>
      </w:r>
      <w:r w:rsidR="00A82700">
        <w:t>made</w:t>
      </w:r>
      <w:r w:rsidR="00BF5210">
        <w:t xml:space="preserve"> available prior to </w:t>
      </w:r>
      <w:r w:rsidR="00A82700">
        <w:t xml:space="preserve">the corresponding </w:t>
      </w:r>
      <w:r w:rsidR="00BF5210">
        <w:t xml:space="preserve">bus access, i.e. before calling the BFM method, and the global trigger signal will be pulsed for a delta cycle. The VVC will set the transaction info </w:t>
      </w:r>
      <w:r>
        <w:t xml:space="preserve">back </w:t>
      </w:r>
      <w:r w:rsidR="00BF5210">
        <w:t xml:space="preserve">to default values immediately after </w:t>
      </w:r>
      <w:r>
        <w:t xml:space="preserve">the </w:t>
      </w:r>
      <w:r w:rsidR="00BF5210">
        <w:t xml:space="preserve">bus access has finished, </w:t>
      </w:r>
      <w:r>
        <w:t xml:space="preserve">but </w:t>
      </w:r>
      <w:r w:rsidR="00A82700">
        <w:t xml:space="preserve">then </w:t>
      </w:r>
      <w:r w:rsidR="00BF5210">
        <w:t>without pulsing the global trigger signal.</w:t>
      </w:r>
      <w:r w:rsidR="00BF5210">
        <w:br/>
        <w:t xml:space="preserve">For a Monitor the transaction info will be </w:t>
      </w:r>
      <w:r w:rsidR="00A82700">
        <w:t>made</w:t>
      </w:r>
      <w:r w:rsidR="00BF5210">
        <w:t xml:space="preserve"> available immediately after a bus access</w:t>
      </w:r>
      <w:r w:rsidR="00A82700">
        <w:t xml:space="preserve"> is completed</w:t>
      </w:r>
      <w:r>
        <w:t xml:space="preserve"> and the</w:t>
      </w:r>
      <w:r w:rsidR="00A82700">
        <w:t>n the</w:t>
      </w:r>
      <w:r>
        <w:t xml:space="preserve"> global trigger signal will be pulsed for a delta cycle. The transaction info is valid when the global trigger signal is pulsed and is set back to default values after a period of transaction_display_time, set in the monitor configuration record, or when a new transaction is started.</w:t>
      </w:r>
    </w:p>
    <w:p w14:paraId="3DC293C6" w14:textId="7D73DA48" w:rsidR="00F82AE9" w:rsidRDefault="007231A5" w:rsidP="007231A5">
      <w:pPr>
        <w:pStyle w:val="Overskrift2"/>
      </w:pPr>
      <w:r>
        <w:t>Example</w:t>
      </w:r>
      <w:r w:rsidR="007D6922">
        <w:t>s</w:t>
      </w:r>
      <w:r>
        <w:t xml:space="preserve"> of </w:t>
      </w:r>
      <w:r w:rsidR="00D04925">
        <w:t>Transaction Info Usage</w:t>
      </w:r>
    </w:p>
    <w:p w14:paraId="0FD829BA" w14:textId="14C388FE" w:rsidR="00D04925" w:rsidRDefault="00D04925" w:rsidP="00D04925">
      <w:r>
        <w:t xml:space="preserve">All important information </w:t>
      </w:r>
      <w:r w:rsidR="00A928AB">
        <w:t>regarding</w:t>
      </w:r>
      <w:r>
        <w:t xml:space="preserve"> a transfer is</w:t>
      </w:r>
      <w:r w:rsidR="00D46D2D">
        <w:t xml:space="preserve"> </w:t>
      </w:r>
      <w:r>
        <w:t>available in the transaction info</w:t>
      </w:r>
      <w:r w:rsidR="00F06C18">
        <w:t xml:space="preserve"> and accessible </w:t>
      </w:r>
      <w:r w:rsidR="00A928AB">
        <w:t>in</w:t>
      </w:r>
      <w:r w:rsidR="00F06C18">
        <w:t xml:space="preserve"> the test environment</w:t>
      </w:r>
      <w:r w:rsidR="00A928AB">
        <w:t>, and d</w:t>
      </w:r>
      <w:r w:rsidR="00D46D2D">
        <w:t xml:space="preserve">epending on </w:t>
      </w:r>
      <w:r w:rsidR="00A928AB">
        <w:t xml:space="preserve">one’s </w:t>
      </w:r>
      <w:r w:rsidR="00D46D2D">
        <w:t>needs th</w:t>
      </w:r>
      <w:r w:rsidR="00D925A8">
        <w:t>ere are</w:t>
      </w:r>
      <w:r w:rsidR="00DA6155">
        <w:t xml:space="preserve"> </w:t>
      </w:r>
      <w:r w:rsidR="00D925A8">
        <w:t>some recommended approaches</w:t>
      </w:r>
      <w:r w:rsidR="00DA6155">
        <w:t xml:space="preserve"> </w:t>
      </w:r>
      <w:r w:rsidR="00D925A8">
        <w:t>for how to utilize</w:t>
      </w:r>
      <w:r w:rsidR="00A928AB">
        <w:t xml:space="preserve"> the</w:t>
      </w:r>
      <w:r w:rsidR="00D925A8">
        <w:t xml:space="preserve"> </w:t>
      </w:r>
      <w:r w:rsidR="00DA6155">
        <w:t>transaction info</w:t>
      </w:r>
      <w:r w:rsidR="00D925A8">
        <w:t>:</w:t>
      </w:r>
    </w:p>
    <w:p w14:paraId="09863ED2" w14:textId="7AE0498B" w:rsidR="00DA6155" w:rsidRDefault="00DA6155" w:rsidP="00CD10E7"/>
    <w:p w14:paraId="279CBF61" w14:textId="47EFDBCB" w:rsidR="00E5752C" w:rsidRDefault="00F06C18" w:rsidP="006F0C4A">
      <w:pPr>
        <w:pStyle w:val="Listeavsnitt"/>
        <w:numPr>
          <w:ilvl w:val="0"/>
          <w:numId w:val="14"/>
        </w:numPr>
      </w:pPr>
      <w:r>
        <w:t>For complex protocols</w:t>
      </w:r>
      <w:r w:rsidR="007F0B00">
        <w:t>,</w:t>
      </w:r>
      <w:r>
        <w:t xml:space="preserve"> where several combinations of data widths and others are possible, it can be complicated for a VVC to determine </w:t>
      </w:r>
      <w:r w:rsidR="007F0B00">
        <w:t>the structure and constraints of the scoreboard element. Examples of VVCs with such complex protocols are the AXI Stream</w:t>
      </w:r>
      <w:r w:rsidR="00EE51BA">
        <w:t xml:space="preserve"> </w:t>
      </w:r>
      <w:r w:rsidR="007F0B00">
        <w:t>and the Avalon ST VVC</w:t>
      </w:r>
      <w:r w:rsidR="00EE51BA">
        <w:t>s</w:t>
      </w:r>
      <w:r w:rsidR="00CD10E7">
        <w:t>. S</w:t>
      </w:r>
      <w:r w:rsidR="00EE51BA">
        <w:t xml:space="preserve">etting up the Scoreboard </w:t>
      </w:r>
      <w:r w:rsidR="00CD10E7">
        <w:t xml:space="preserve">and </w:t>
      </w:r>
      <w:r w:rsidR="00EE51BA">
        <w:t xml:space="preserve">checking of received data against expected data </w:t>
      </w:r>
      <w:r w:rsidR="00CD10E7">
        <w:t>for suc</w:t>
      </w:r>
      <w:r w:rsidR="00A928AB">
        <w:t>h</w:t>
      </w:r>
      <w:r w:rsidR="00CD10E7">
        <w:t xml:space="preserve"> complex protocols has</w:t>
      </w:r>
      <w:r w:rsidR="00EE51BA">
        <w:t xml:space="preserve"> to be done in the test harness</w:t>
      </w:r>
      <w:r w:rsidR="00CD10E7">
        <w:t xml:space="preserve">, where the generic scoreboard is instantiated with a constrained scoreboard element and </w:t>
      </w:r>
      <w:r w:rsidR="006F0C4A">
        <w:t xml:space="preserve">where </w:t>
      </w:r>
      <w:r w:rsidR="00CD10E7">
        <w:t xml:space="preserve">a dedicated process </w:t>
      </w:r>
      <w:r w:rsidR="006F0C4A">
        <w:t>monitor</w:t>
      </w:r>
      <w:r w:rsidR="00CD10E7">
        <w:t xml:space="preserve"> the VVC transaction info</w:t>
      </w:r>
      <w:r w:rsidR="006F0C4A">
        <w:t xml:space="preserve"> and check received data with the scoreboard </w:t>
      </w:r>
      <w:r w:rsidR="00E5752C">
        <w:t>.</w:t>
      </w:r>
    </w:p>
    <w:p w14:paraId="57CFD230" w14:textId="77777777" w:rsidR="0079694A" w:rsidRDefault="0079694A" w:rsidP="0079694A">
      <w:pPr>
        <w:pStyle w:val="Listeavsnitt"/>
        <w:ind w:left="720"/>
      </w:pPr>
    </w:p>
    <w:p w14:paraId="6D3EB440" w14:textId="5D903709" w:rsidR="00073FE7" w:rsidRDefault="00A928AB" w:rsidP="0079694A">
      <w:pPr>
        <w:pStyle w:val="Listeavsnitt"/>
        <w:numPr>
          <w:ilvl w:val="0"/>
          <w:numId w:val="14"/>
        </w:numPr>
      </w:pPr>
      <w:r>
        <w:t>A</w:t>
      </w:r>
      <w:r w:rsidR="00D314B8">
        <w:t xml:space="preserve"> Model </w:t>
      </w:r>
      <w:r>
        <w:t xml:space="preserve">as a process which monitor and decode the actual transaction info data </w:t>
      </w:r>
      <w:r w:rsidR="00D314B8">
        <w:t>in the test harness</w:t>
      </w:r>
      <w:r w:rsidR="00703A6B">
        <w:t xml:space="preserve"> and add the expected data to </w:t>
      </w:r>
      <w:r>
        <w:t>the scoreboard o</w:t>
      </w:r>
      <w:r w:rsidR="00B37F55">
        <w:t>n</w:t>
      </w:r>
      <w:r>
        <w:t xml:space="preserve"> the </w:t>
      </w:r>
      <w:r w:rsidR="00703A6B">
        <w:t>DUT receiving side.</w:t>
      </w:r>
      <w:r w:rsidR="00D925A8">
        <w:t xml:space="preserve"> See section </w:t>
      </w:r>
      <w:r w:rsidR="00D925A8">
        <w:fldChar w:fldCharType="begin"/>
      </w:r>
      <w:r w:rsidR="00D925A8">
        <w:instrText xml:space="preserve"> REF _Ref36710671 \r \h </w:instrText>
      </w:r>
      <w:r w:rsidR="00D925A8">
        <w:fldChar w:fldCharType="separate"/>
      </w:r>
      <w:r w:rsidR="00C93A79">
        <w:t>6.1</w:t>
      </w:r>
      <w:r w:rsidR="00D925A8">
        <w:fldChar w:fldCharType="end"/>
      </w:r>
      <w:r w:rsidR="008763AB">
        <w:t xml:space="preserve">, example C, </w:t>
      </w:r>
      <w:r w:rsidR="00D925A8">
        <w:t xml:space="preserve">for how a </w:t>
      </w:r>
      <w:r w:rsidR="00206545">
        <w:t>DUT M</w:t>
      </w:r>
      <w:r w:rsidR="00D925A8">
        <w:t>odel will appear in the test harness.</w:t>
      </w:r>
    </w:p>
    <w:p w14:paraId="4D0571B1" w14:textId="077A6FA0" w:rsidR="009004E4" w:rsidRDefault="008F48D9" w:rsidP="009004E4">
      <w:pPr>
        <w:pStyle w:val="Overskrift3"/>
      </w:pPr>
      <w:bookmarkStart w:id="39" w:name="_Ref36733519"/>
      <w:r>
        <w:t>Mechanism</w:t>
      </w:r>
      <w:bookmarkEnd w:id="39"/>
    </w:p>
    <w:p w14:paraId="5BF921A0" w14:textId="2F06BC77" w:rsidR="00ED52D8" w:rsidRDefault="00ED52D8" w:rsidP="009004E4">
      <w:r>
        <w:t xml:space="preserve">The technique of utilizing transaction info in the test environment, be it in a VVC scoreboard support process or in a DUT Model, they all involve </w:t>
      </w:r>
      <w:r w:rsidR="00A30A1A">
        <w:t>the following</w:t>
      </w:r>
      <w:r w:rsidR="00CB1CF7">
        <w:t xml:space="preserve"> 3</w:t>
      </w:r>
      <w:r>
        <w:t xml:space="preserve"> steps:</w:t>
      </w:r>
    </w:p>
    <w:p w14:paraId="386B5ECA" w14:textId="7A2F4BDE" w:rsidR="00ED52D8" w:rsidRDefault="00063554" w:rsidP="00ED52D8">
      <w:pPr>
        <w:pStyle w:val="Listeavsnitt"/>
        <w:numPr>
          <w:ilvl w:val="0"/>
          <w:numId w:val="15"/>
        </w:numPr>
      </w:pPr>
      <w:r>
        <w:t xml:space="preserve">Wait for the </w:t>
      </w:r>
      <w:r w:rsidR="00ED52D8">
        <w:t>interface trigger signal</w:t>
      </w:r>
      <w:r>
        <w:t xml:space="preserve"> to be set</w:t>
      </w:r>
      <w:r w:rsidR="00ED52D8">
        <w:t>.</w:t>
      </w:r>
    </w:p>
    <w:p w14:paraId="7D222336" w14:textId="3C73B2C7" w:rsidR="00ED52D8" w:rsidRDefault="00ED52D8" w:rsidP="00ED52D8">
      <w:pPr>
        <w:pStyle w:val="Listeavsnitt"/>
        <w:numPr>
          <w:ilvl w:val="0"/>
          <w:numId w:val="15"/>
        </w:numPr>
      </w:pPr>
      <w:r>
        <w:t>Decode the base transaction info operation</w:t>
      </w:r>
      <w:r w:rsidR="00B06105">
        <w:t>.</w:t>
      </w:r>
    </w:p>
    <w:p w14:paraId="401AD10D" w14:textId="5171C453" w:rsidR="00ED52D8" w:rsidRDefault="00ED52D8" w:rsidP="00ED52D8">
      <w:pPr>
        <w:pStyle w:val="Listeavsnitt"/>
        <w:numPr>
          <w:ilvl w:val="0"/>
          <w:numId w:val="15"/>
        </w:numPr>
      </w:pPr>
      <w:r>
        <w:t xml:space="preserve">Execute wanted operation </w:t>
      </w:r>
      <w:r w:rsidR="00063554">
        <w:t>from</w:t>
      </w:r>
      <w:r>
        <w:t xml:space="preserve"> the</w:t>
      </w:r>
      <w:r w:rsidR="00063554">
        <w:t xml:space="preserve"> obtained</w:t>
      </w:r>
      <w:r>
        <w:t xml:space="preserve"> transaction info.</w:t>
      </w:r>
    </w:p>
    <w:p w14:paraId="31218DCF" w14:textId="57297553" w:rsidR="00ED52D8" w:rsidRDefault="00ED52D8" w:rsidP="009004E4"/>
    <w:p w14:paraId="277014CA" w14:textId="738B0DA4" w:rsidR="002E5A95" w:rsidRDefault="00EA06CD" w:rsidP="0079694A">
      <w:r>
        <w:t>A simple VVC Scoreboard Support process is presented in</w:t>
      </w:r>
      <w:r w:rsidR="008E6BD9">
        <w:t xml:space="preserve"> </w:t>
      </w:r>
      <w:r w:rsidR="008E6BD9">
        <w:fldChar w:fldCharType="begin"/>
      </w:r>
      <w:r w:rsidR="008E6BD9">
        <w:instrText xml:space="preserve"> REF _Ref36727435 \h </w:instrText>
      </w:r>
      <w:r w:rsidR="008E6BD9">
        <w:fldChar w:fldCharType="separate"/>
      </w:r>
      <w:r w:rsidR="00C93A79">
        <w:t xml:space="preserve">Figure </w:t>
      </w:r>
      <w:r w:rsidR="00C93A79">
        <w:rPr>
          <w:noProof/>
        </w:rPr>
        <w:t>5</w:t>
      </w:r>
      <w:r w:rsidR="008E6BD9">
        <w:fldChar w:fldCharType="end"/>
      </w:r>
      <w:r w:rsidR="008E6BD9">
        <w:t>, demonstrating how VVC scoreboard actions can be accomplished using transaction info and a stand-alone process</w:t>
      </w:r>
      <w:r w:rsidR="0089797F">
        <w:t xml:space="preserve"> when not performed by a VVC</w:t>
      </w:r>
      <w:r w:rsidR="008E6BD9">
        <w:t>.</w:t>
      </w:r>
      <w:r w:rsidR="00DF643B">
        <w:t xml:space="preserve"> </w:t>
      </w:r>
      <w:r w:rsidR="0089797F">
        <w:t xml:space="preserve">The </w:t>
      </w:r>
      <w:r w:rsidR="00DF643B">
        <w:t xml:space="preserve">same </w:t>
      </w:r>
      <w:r w:rsidR="0089797F">
        <w:t xml:space="preserve">approach </w:t>
      </w:r>
      <w:r w:rsidR="00DF643B">
        <w:t xml:space="preserve">is show in </w:t>
      </w:r>
      <w:r w:rsidR="00DF643B">
        <w:fldChar w:fldCharType="begin"/>
      </w:r>
      <w:r w:rsidR="00DF643B">
        <w:instrText xml:space="preserve"> REF _Ref36729511 \h </w:instrText>
      </w:r>
      <w:r w:rsidR="00DF643B">
        <w:fldChar w:fldCharType="separate"/>
      </w:r>
      <w:r w:rsidR="00C93A79">
        <w:t xml:space="preserve">Figure </w:t>
      </w:r>
      <w:r w:rsidR="00C93A79">
        <w:rPr>
          <w:noProof/>
        </w:rPr>
        <w:t>6</w:t>
      </w:r>
      <w:r w:rsidR="00DF643B">
        <w:fldChar w:fldCharType="end"/>
      </w:r>
      <w:r w:rsidR="00DF643B">
        <w:t xml:space="preserve"> with</w:t>
      </w:r>
      <w:r w:rsidR="0089797F">
        <w:t xml:space="preserve"> a simple DUT Model process</w:t>
      </w:r>
      <w:r w:rsidR="00DF643B">
        <w:t>, demonstrating how DUT modelling can be accomplished using transaction info and a stand-alone process.</w:t>
      </w:r>
      <w:r w:rsidR="002E5A95">
        <w:t xml:space="preserve"> Note that </w:t>
      </w:r>
      <w:r w:rsidR="002E5A95">
        <w:fldChar w:fldCharType="begin"/>
      </w:r>
      <w:r w:rsidR="002E5A95">
        <w:instrText xml:space="preserve"> REF _Ref36727435 \h </w:instrText>
      </w:r>
      <w:r w:rsidR="002E5A95">
        <w:fldChar w:fldCharType="separate"/>
      </w:r>
      <w:r w:rsidR="00C93A79">
        <w:t xml:space="preserve">Figure </w:t>
      </w:r>
      <w:r w:rsidR="00C93A79">
        <w:rPr>
          <w:noProof/>
        </w:rPr>
        <w:t>5</w:t>
      </w:r>
      <w:r w:rsidR="002E5A95">
        <w:fldChar w:fldCharType="end"/>
      </w:r>
      <w:r w:rsidR="002E5A95">
        <w:t xml:space="preserve"> use aliasing to simplify and improve code readability, while </w:t>
      </w:r>
      <w:r w:rsidR="002E5A95">
        <w:fldChar w:fldCharType="begin"/>
      </w:r>
      <w:r w:rsidR="002E5A95">
        <w:instrText xml:space="preserve"> REF _Ref36729511 \h </w:instrText>
      </w:r>
      <w:r w:rsidR="002E5A95">
        <w:fldChar w:fldCharType="separate"/>
      </w:r>
      <w:r w:rsidR="00C93A79">
        <w:t xml:space="preserve">Figure </w:t>
      </w:r>
      <w:r w:rsidR="00C93A79">
        <w:rPr>
          <w:noProof/>
        </w:rPr>
        <w:t>6</w:t>
      </w:r>
      <w:r w:rsidR="002E5A95">
        <w:fldChar w:fldCharType="end"/>
      </w:r>
      <w:r w:rsidR="002E5A95">
        <w:t xml:space="preserve"> use full transaction info names.</w:t>
      </w:r>
    </w:p>
    <w:p w14:paraId="724AA2B4" w14:textId="3450BE2A" w:rsidR="0079694A" w:rsidRDefault="0079694A" w:rsidP="0079694A"/>
    <w:p w14:paraId="189C24F5" w14:textId="30269C21" w:rsidR="0079694A" w:rsidRDefault="00073B3B" w:rsidP="0079694A">
      <w:pPr>
        <w:pStyle w:val="Overskrift3"/>
      </w:pPr>
      <w:r>
        <w:t>Complex Protocols</w:t>
      </w:r>
    </w:p>
    <w:p w14:paraId="42F20ED0" w14:textId="7DF95B3E" w:rsidR="00D46D2D" w:rsidRPr="009004E4" w:rsidRDefault="00ED4623" w:rsidP="009004E4">
      <w:pPr>
        <w:rPr>
          <w:b/>
        </w:rPr>
      </w:pPr>
      <w:r>
        <w:t xml:space="preserve">For scoreboards with complex protocols, e.g. AXI Stream and Avalon ST, the same approach as listed in chapter </w:t>
      </w:r>
      <w:r>
        <w:fldChar w:fldCharType="begin"/>
      </w:r>
      <w:r>
        <w:instrText xml:space="preserve"> REF _Ref36733519 \w \h </w:instrText>
      </w:r>
      <w:r>
        <w:fldChar w:fldCharType="separate"/>
      </w:r>
      <w:r w:rsidR="00C93A79">
        <w:t>6.7.1</w:t>
      </w:r>
      <w:r>
        <w:fldChar w:fldCharType="end"/>
      </w:r>
      <w:r>
        <w:t xml:space="preserve"> applies</w:t>
      </w:r>
      <w:r w:rsidR="002E5A95">
        <w:t>. The</w:t>
      </w:r>
      <w:r>
        <w:t xml:space="preserve"> </w:t>
      </w:r>
      <w:r w:rsidR="00F11095">
        <w:t xml:space="preserve">only </w:t>
      </w:r>
      <w:r w:rsidR="002E5A95">
        <w:t>difference is that the scoreboard element is of a more complex type, i.e. a record element.</w:t>
      </w:r>
      <w:r w:rsidR="00300084">
        <w:t xml:space="preserve"> </w:t>
      </w:r>
      <w:r w:rsidR="00A467E6">
        <w:fldChar w:fldCharType="begin"/>
      </w:r>
      <w:r w:rsidR="00A467E6">
        <w:instrText xml:space="preserve"> REF _Ref36738069 \h </w:instrText>
      </w:r>
      <w:r w:rsidR="00A467E6">
        <w:fldChar w:fldCharType="separate"/>
      </w:r>
      <w:r w:rsidR="00C93A79">
        <w:t xml:space="preserve">Figure </w:t>
      </w:r>
      <w:r w:rsidR="00C93A79">
        <w:rPr>
          <w:noProof/>
        </w:rPr>
        <w:t>7</w:t>
      </w:r>
      <w:r w:rsidR="00A467E6">
        <w:fldChar w:fldCharType="end"/>
      </w:r>
      <w:r w:rsidR="00300084">
        <w:t xml:space="preserve"> demonstrate a VVC scoreboard support approach using a complex record element.</w:t>
      </w:r>
      <w:r w:rsidR="00D46D2D">
        <w:br w:type="page"/>
      </w:r>
    </w:p>
    <w:p w14:paraId="310BD94B" w14:textId="7A2DE070" w:rsidR="008F48D9" w:rsidRDefault="00073B3B">
      <w:pPr>
        <w:rPr>
          <w:rFonts w:ascii="Verdana" w:hAnsi="Verdana"/>
          <w:b/>
          <w:kern w:val="28"/>
          <w:sz w:val="24"/>
        </w:rPr>
      </w:pPr>
      <w:r>
        <w:rPr>
          <w:noProof/>
        </w:rPr>
        <w:lastRenderedPageBreak/>
        <mc:AlternateContent>
          <mc:Choice Requires="wpg">
            <w:drawing>
              <wp:anchor distT="0" distB="0" distL="114300" distR="114300" simplePos="0" relativeHeight="251659264" behindDoc="0" locked="0" layoutInCell="1" allowOverlap="1" wp14:anchorId="5BFA95C3" wp14:editId="64728AB9">
                <wp:simplePos x="0" y="0"/>
                <wp:positionH relativeFrom="column">
                  <wp:posOffset>-29796</wp:posOffset>
                </wp:positionH>
                <wp:positionV relativeFrom="paragraph">
                  <wp:posOffset>71169</wp:posOffset>
                </wp:positionV>
                <wp:extent cx="7816850" cy="4448908"/>
                <wp:effectExtent l="0" t="0" r="0" b="0"/>
                <wp:wrapNone/>
                <wp:docPr id="19" name="Gruppe 19"/>
                <wp:cNvGraphicFramePr/>
                <a:graphic xmlns:a="http://schemas.openxmlformats.org/drawingml/2006/main">
                  <a:graphicData uri="http://schemas.microsoft.com/office/word/2010/wordprocessingGroup">
                    <wpg:wgp>
                      <wpg:cNvGrpSpPr/>
                      <wpg:grpSpPr>
                        <a:xfrm>
                          <a:off x="0" y="0"/>
                          <a:ext cx="7816850" cy="4448908"/>
                          <a:chOff x="0" y="0"/>
                          <a:chExt cx="6110654" cy="3515640"/>
                        </a:xfrm>
                      </wpg:grpSpPr>
                      <wps:wsp>
                        <wps:cNvPr id="15" name="Tekstboks 15"/>
                        <wps:cNvSpPr txBox="1"/>
                        <wps:spPr>
                          <a:xfrm>
                            <a:off x="0" y="272390"/>
                            <a:ext cx="6110654" cy="3243250"/>
                          </a:xfrm>
                          <a:prstGeom prst="rect">
                            <a:avLst/>
                          </a:prstGeom>
                          <a:noFill/>
                          <a:ln w="6350">
                            <a:noFill/>
                          </a:ln>
                        </wps:spPr>
                        <wps:txbx>
                          <w:txbxContent>
                            <w:p w14:paraId="29FC1998" w14:textId="5D2C2700" w:rsidR="00E9770A" w:rsidRDefault="00E9770A" w:rsidP="00E1528A">
                              <w:pPr>
                                <w:pStyle w:val="Code"/>
                              </w:pPr>
                              <w:r w:rsidRPr="00D46D2D">
                                <w:t>p_</w:t>
                              </w:r>
                              <w:r>
                                <w:t>vvc_sb_support</w:t>
                              </w:r>
                              <w:r w:rsidRPr="00D46D2D">
                                <w:t xml:space="preserve"> : process</w:t>
                              </w:r>
                            </w:p>
                            <w:p w14:paraId="01E104EB" w14:textId="6DF7725F" w:rsidR="00E9770A" w:rsidRDefault="00E9770A" w:rsidP="00E1528A">
                              <w:pPr>
                                <w:pStyle w:val="Code"/>
                              </w:pPr>
                              <w:r>
                                <w:t xml:space="preserve">  -- transaction info handles</w:t>
                              </w:r>
                            </w:p>
                            <w:p w14:paraId="39D417D5" w14:textId="0377795A" w:rsidR="00E9770A" w:rsidRDefault="00E9770A" w:rsidP="00E1528A">
                              <w:pPr>
                                <w:pStyle w:val="Code"/>
                              </w:pPr>
                              <w:r>
                                <w:t xml:space="preserve">  alias sbi_trigger          : std_logic is global_sbi_vvc_transaction_info(C_SBI_VVC_1);</w:t>
                              </w:r>
                            </w:p>
                            <w:p w14:paraId="16BF6C1C" w14:textId="7E9BCFD2" w:rsidR="00E9770A" w:rsidRDefault="00E9770A" w:rsidP="00E1528A">
                              <w:pPr>
                                <w:pStyle w:val="Code"/>
                              </w:pPr>
                              <w:r>
                                <w:t xml:space="preserve">  alias sbi_transaction_info : bitvis_vip_sbi.transaction_pkg.t_base_transaction is shared_sbi_vvc_transaction_info(C_SBI_VVC_1).bt;</w:t>
                              </w:r>
                            </w:p>
                            <w:p w14:paraId="01CD8903" w14:textId="46FC5993" w:rsidR="00E9770A" w:rsidRDefault="00E9770A" w:rsidP="00E1528A">
                              <w:pPr>
                                <w:pStyle w:val="Code"/>
                              </w:pPr>
                              <w:r>
                                <w:t xml:space="preserve">  alias uart_rx_trigger      : std_logic is global_uart_vvc_transaction_info(RX, C_UART_VVC_1);</w:t>
                              </w:r>
                            </w:p>
                            <w:p w14:paraId="33633F1C" w14:textId="4DE5EB46" w:rsidR="00E9770A" w:rsidRDefault="00E9770A" w:rsidP="00E1528A">
                              <w:pPr>
                                <w:pStyle w:val="Code"/>
                              </w:pPr>
                              <w:r>
                                <w:t xml:space="preserve">  alias uart_rx_info         : bitvis_vip_uart.transaction_pkg.t_base_transaction is shared_uart_vvc_transaction(RX, C_UART_VVC_1).bt;</w:t>
                              </w:r>
                            </w:p>
                            <w:p w14:paraId="586A7AD9" w14:textId="3B799149" w:rsidR="00E9770A" w:rsidRDefault="00E9770A" w:rsidP="00E1528A">
                              <w:pPr>
                                <w:pStyle w:val="Code"/>
                              </w:pPr>
                              <w:r>
                                <w:t xml:space="preserve">  -- helper variable</w:t>
                              </w:r>
                            </w:p>
                            <w:p w14:paraId="41C75EB5" w14:textId="2628DA6B" w:rsidR="00E9770A" w:rsidRDefault="00E9770A" w:rsidP="00E1528A">
                              <w:pPr>
                                <w:pStyle w:val="Code"/>
                              </w:pPr>
                              <w:r>
                                <w:t xml:space="preserve">  variable v_sb_element      : std_logic_vector(C_DATA_WIDTH-1 downto 0);</w:t>
                              </w:r>
                            </w:p>
                            <w:p w14:paraId="08500EA5" w14:textId="77777777" w:rsidR="00073B3B" w:rsidRPr="00D46D2D" w:rsidRDefault="00073B3B" w:rsidP="00E1528A">
                              <w:pPr>
                                <w:pStyle w:val="Code"/>
                              </w:pPr>
                            </w:p>
                            <w:p w14:paraId="476EACD7" w14:textId="77777777" w:rsidR="00E9770A" w:rsidRPr="00D46D2D" w:rsidRDefault="00E9770A" w:rsidP="00E1528A">
                              <w:pPr>
                                <w:pStyle w:val="Code"/>
                              </w:pPr>
                              <w:r w:rsidRPr="00D46D2D">
                                <w:t>begin</w:t>
                              </w:r>
                            </w:p>
                            <w:p w14:paraId="4C86B119" w14:textId="4D082A03" w:rsidR="00E9770A" w:rsidRDefault="00E9770A" w:rsidP="00E1528A">
                              <w:pPr>
                                <w:pStyle w:val="Code"/>
                              </w:pPr>
                              <w:r w:rsidRPr="00D46D2D">
                                <w:t xml:space="preserve">  while true loop: </w:t>
                              </w:r>
                            </w:p>
                            <w:p w14:paraId="4D40A2B6" w14:textId="77777777" w:rsidR="00073B3B" w:rsidRPr="00D46D2D" w:rsidRDefault="00073B3B" w:rsidP="00E1528A">
                              <w:pPr>
                                <w:pStyle w:val="Code"/>
                              </w:pPr>
                            </w:p>
                            <w:p w14:paraId="6644F91A" w14:textId="77777777" w:rsidR="00E9770A" w:rsidRPr="00D46D2D" w:rsidRDefault="00E9770A" w:rsidP="00E1528A">
                              <w:pPr>
                                <w:pStyle w:val="Code"/>
                              </w:pPr>
                              <w:r w:rsidRPr="00D46D2D">
                                <w:t xml:space="preserve">    -- Wait for available transaction info</w:t>
                              </w:r>
                            </w:p>
                            <w:p w14:paraId="7F153F4C" w14:textId="2A028D92" w:rsidR="00E9770A" w:rsidRDefault="00E9770A" w:rsidP="00E1528A">
                              <w:pPr>
                                <w:pStyle w:val="Code"/>
                              </w:pPr>
                              <w:r w:rsidRPr="00D46D2D">
                                <w:t xml:space="preserve">    wait until </w:t>
                              </w:r>
                              <w:r>
                                <w:t>(sbi_trigger = ‘1’) or (uart_rx_trigger = ‘1’);</w:t>
                              </w:r>
                            </w:p>
                            <w:p w14:paraId="3F0D6E46" w14:textId="014C561D" w:rsidR="00E9770A" w:rsidRDefault="00E9770A" w:rsidP="00E1528A">
                              <w:pPr>
                                <w:pStyle w:val="Code"/>
                              </w:pPr>
                            </w:p>
                            <w:p w14:paraId="6890527A" w14:textId="7C128EA3" w:rsidR="00E9770A" w:rsidRDefault="00E9770A" w:rsidP="00E1528A">
                              <w:pPr>
                                <w:pStyle w:val="Code"/>
                              </w:pPr>
                              <w:r>
                                <w:t xml:space="preserve">    if sbi_trigger’event then</w:t>
                              </w:r>
                            </w:p>
                            <w:p w14:paraId="164F1590" w14:textId="6C2F50D0" w:rsidR="00E9770A" w:rsidRDefault="00E9770A" w:rsidP="00E1528A">
                              <w:pPr>
                                <w:pStyle w:val="Code"/>
                              </w:pPr>
                              <w:r>
                                <w:t xml:space="preserve">      case sbi_transaction_info.operation is</w:t>
                              </w:r>
                            </w:p>
                            <w:p w14:paraId="3547E5D8" w14:textId="0E96BD23" w:rsidR="00E9770A" w:rsidRDefault="00E9770A" w:rsidP="00E1528A">
                              <w:pPr>
                                <w:pStyle w:val="Code"/>
                              </w:pPr>
                              <w:r>
                                <w:t xml:space="preserve">        when READ =&gt;</w:t>
                              </w:r>
                            </w:p>
                            <w:p w14:paraId="47E299F9" w14:textId="32AB93AF" w:rsidR="00E9770A" w:rsidRDefault="00E9770A" w:rsidP="00E1528A">
                              <w:pPr>
                                <w:pStyle w:val="Code"/>
                              </w:pPr>
                              <w:r>
                                <w:t xml:space="preserve">          v_sb_element := sbi_transaction_info.data(C_DATA_WIDTH-1 downto 0);</w:t>
                              </w:r>
                            </w:p>
                            <w:p w14:paraId="7E688621" w14:textId="651CB1BA" w:rsidR="00E9770A" w:rsidRDefault="00E9770A" w:rsidP="00E1528A">
                              <w:pPr>
                                <w:pStyle w:val="Code"/>
                              </w:pPr>
                              <w:r>
                                <w:t xml:space="preserve">          SBI_VVC_SB.check_received(C_SBI_VVC_1, v_sb_element);</w:t>
                              </w:r>
                            </w:p>
                            <w:p w14:paraId="04B2917F" w14:textId="3F6B0C80" w:rsidR="00E9770A" w:rsidRDefault="00E9770A" w:rsidP="00E1528A">
                              <w:pPr>
                                <w:pStyle w:val="Code"/>
                              </w:pPr>
                              <w:r>
                                <w:t xml:space="preserve">    end if;</w:t>
                              </w:r>
                            </w:p>
                            <w:p w14:paraId="08CB5821" w14:textId="7C00A45B" w:rsidR="00E9770A" w:rsidRDefault="00E9770A" w:rsidP="00E1528A">
                              <w:pPr>
                                <w:pStyle w:val="Code"/>
                              </w:pPr>
                            </w:p>
                            <w:p w14:paraId="3FAE2401" w14:textId="1A25DE12" w:rsidR="00E9770A" w:rsidRDefault="00E9770A" w:rsidP="00E1528A">
                              <w:pPr>
                                <w:pStyle w:val="Code"/>
                              </w:pPr>
                              <w:r>
                                <w:t xml:space="preserve">    if uart_rx_trigger’event then</w:t>
                              </w:r>
                            </w:p>
                            <w:p w14:paraId="39C514EF" w14:textId="09882CEE" w:rsidR="00E9770A" w:rsidRDefault="00E9770A" w:rsidP="00E1528A">
                              <w:pPr>
                                <w:pStyle w:val="Code"/>
                              </w:pPr>
                              <w:r>
                                <w:t xml:space="preserve">      case uart_rx_info.operation is</w:t>
                              </w:r>
                            </w:p>
                            <w:p w14:paraId="266BB4D6" w14:textId="0BEB3554" w:rsidR="00E9770A" w:rsidRDefault="00E9770A" w:rsidP="00E1528A">
                              <w:pPr>
                                <w:pStyle w:val="Code"/>
                              </w:pPr>
                              <w:r>
                                <w:t xml:space="preserve">        when RECEIVE =&gt;</w:t>
                              </w:r>
                            </w:p>
                            <w:p w14:paraId="59699974" w14:textId="2824D5D4" w:rsidR="00E9770A" w:rsidRDefault="00E9770A" w:rsidP="00E1528A">
                              <w:pPr>
                                <w:pStyle w:val="Code"/>
                              </w:pPr>
                              <w:r>
                                <w:t xml:space="preserve">          v_sb_element := uart_rx_info.data(C_DATA_WIDTH-1 downto 0);</w:t>
                              </w:r>
                            </w:p>
                            <w:p w14:paraId="7D6421C0" w14:textId="018D1C0A" w:rsidR="00E9770A" w:rsidRDefault="00E9770A" w:rsidP="00E1528A">
                              <w:pPr>
                                <w:pStyle w:val="Code"/>
                              </w:pPr>
                              <w:r>
                                <w:t xml:space="preserve">          UART_VVC_SB.check_received(C_UART_VVC_1, v_sb_element);</w:t>
                              </w:r>
                            </w:p>
                            <w:p w14:paraId="349E42A1" w14:textId="5536DBDA" w:rsidR="00E9770A" w:rsidRDefault="00E9770A" w:rsidP="00E1528A">
                              <w:pPr>
                                <w:pStyle w:val="Code"/>
                              </w:pPr>
                              <w:r>
                                <w:t xml:space="preserve">      end case;</w:t>
                              </w:r>
                            </w:p>
                            <w:p w14:paraId="57E5601A" w14:textId="60776BF3" w:rsidR="00E9770A" w:rsidRDefault="00E9770A" w:rsidP="00E1528A">
                              <w:pPr>
                                <w:pStyle w:val="Code"/>
                              </w:pPr>
                              <w:r>
                                <w:t xml:space="preserve">    end if;</w:t>
                              </w:r>
                            </w:p>
                            <w:p w14:paraId="607523F0" w14:textId="77777777" w:rsidR="00E9770A" w:rsidRDefault="00E9770A" w:rsidP="00E1528A">
                              <w:pPr>
                                <w:pStyle w:val="Code"/>
                              </w:pPr>
                            </w:p>
                            <w:p w14:paraId="21FCC719" w14:textId="3043EFB7" w:rsidR="00E9770A" w:rsidRPr="00D46D2D" w:rsidRDefault="00E9770A" w:rsidP="00E1528A">
                              <w:pPr>
                                <w:pStyle w:val="Code"/>
                              </w:pPr>
                              <w:r w:rsidRPr="00D46D2D">
                                <w:t xml:space="preserve">  end loop;</w:t>
                              </w:r>
                            </w:p>
                            <w:p w14:paraId="796EDE73" w14:textId="56AC0B9C" w:rsidR="00E9770A" w:rsidRPr="00D46D2D" w:rsidRDefault="00E9770A" w:rsidP="00E1528A">
                              <w:pPr>
                                <w:pStyle w:val="Code"/>
                              </w:pPr>
                              <w:r w:rsidRPr="00D46D2D">
                                <w:t>end process p_</w:t>
                              </w:r>
                              <w:r>
                                <w:t>vvc_sb_support</w:t>
                              </w:r>
                              <w:r w:rsidRPr="00D46D2D">
                                <w:t>;</w:t>
                              </w:r>
                            </w:p>
                            <w:p w14:paraId="7D1EB1A9" w14:textId="77777777" w:rsidR="00E9770A" w:rsidRDefault="00E977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kstboks 18"/>
                        <wps:cNvSpPr txBox="1"/>
                        <wps:spPr>
                          <a:xfrm>
                            <a:off x="1299001" y="0"/>
                            <a:ext cx="3415768" cy="272562"/>
                          </a:xfrm>
                          <a:prstGeom prst="rect">
                            <a:avLst/>
                          </a:prstGeom>
                          <a:solidFill>
                            <a:prstClr val="white"/>
                          </a:solidFill>
                          <a:ln>
                            <a:noFill/>
                          </a:ln>
                        </wps:spPr>
                        <wps:txbx>
                          <w:txbxContent>
                            <w:p w14:paraId="7542A9F6" w14:textId="0F9B4298" w:rsidR="00E9770A" w:rsidRPr="00890C3F" w:rsidRDefault="00E9770A" w:rsidP="008E6BD9">
                              <w:pPr>
                                <w:pStyle w:val="Bildetekst"/>
                                <w:jc w:val="center"/>
                                <w:rPr>
                                  <w:noProof/>
                                </w:rPr>
                              </w:pPr>
                              <w:bookmarkStart w:id="40" w:name="_Ref36727435"/>
                              <w:r>
                                <w:t xml:space="preserve">Figure </w:t>
                              </w:r>
                              <w:r>
                                <w:fldChar w:fldCharType="begin"/>
                              </w:r>
                              <w:r>
                                <w:instrText xml:space="preserve"> SEQ Figure \* ARABIC </w:instrText>
                              </w:r>
                              <w:r>
                                <w:fldChar w:fldCharType="separate"/>
                              </w:r>
                              <w:r w:rsidR="00C93A79">
                                <w:rPr>
                                  <w:noProof/>
                                </w:rPr>
                                <w:t>5</w:t>
                              </w:r>
                              <w:r>
                                <w:fldChar w:fldCharType="end"/>
                              </w:r>
                              <w:bookmarkEnd w:id="40"/>
                              <w:r>
                                <w:t xml:space="preserve"> VVC Scoreboard Support – with aliasing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FA95C3" id="Gruppe 19" o:spid="_x0000_s1026" style="position:absolute;margin-left:-2.35pt;margin-top:5.6pt;width:615.5pt;height:350.3pt;z-index:251659264;mso-width-relative:margin;mso-height-relative:margin" coordsize="61106,351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">
                <v:shapetype id="_x0000_t202" coordsize="21600,21600" o:spt="202" path="m,l,21600r21600,l21600,xe">
                  <v:stroke joinstyle="miter"/>
                  <v:path gradientshapeok="t" o:connecttype="rect"/>
                </v:shapetype>
                <v:shape id="Tekstboks 15" o:spid="_x0000_s1027" type="#_x0000_t202" style="position:absolute;top:2723;width:61106;height:324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14:paraId="29FC1998" w14:textId="5D2C2700" w:rsidR="00E9770A" w:rsidRDefault="00E9770A" w:rsidP="00E1528A">
                        <w:pPr>
                          <w:pStyle w:val="Code"/>
                        </w:pPr>
                        <w:r w:rsidRPr="00D46D2D">
                          <w:t>p_</w:t>
                        </w:r>
                        <w:r>
                          <w:t>vvc_sb_support</w:t>
                        </w:r>
                        <w:r w:rsidRPr="00D46D2D">
                          <w:t xml:space="preserve"> : process</w:t>
                        </w:r>
                      </w:p>
                      <w:p w14:paraId="01E104EB" w14:textId="6DF7725F" w:rsidR="00E9770A" w:rsidRDefault="00E9770A" w:rsidP="00E1528A">
                        <w:pPr>
                          <w:pStyle w:val="Code"/>
                        </w:pPr>
                        <w:r>
                          <w:t xml:space="preserve">  -- transaction info handles</w:t>
                        </w:r>
                      </w:p>
                      <w:p w14:paraId="39D417D5" w14:textId="0377795A" w:rsidR="00E9770A" w:rsidRDefault="00E9770A" w:rsidP="00E1528A">
                        <w:pPr>
                          <w:pStyle w:val="Code"/>
                        </w:pPr>
                        <w:r>
                          <w:t xml:space="preserve">  alias sbi_trigger          : std_logic is global_sbi_vvc_transaction_info(C_SBI_VVC_1);</w:t>
                        </w:r>
                      </w:p>
                      <w:p w14:paraId="16BF6C1C" w14:textId="7E9BCFD2" w:rsidR="00E9770A" w:rsidRDefault="00E9770A" w:rsidP="00E1528A">
                        <w:pPr>
                          <w:pStyle w:val="Code"/>
                        </w:pPr>
                        <w:r>
                          <w:t xml:space="preserve">  alias sbi_transaction_info : bitvis_vip_sbi.transaction_pkg.t_base_transaction is shared_sbi_vvc_transaction_info(C_SBI_VVC_1).bt;</w:t>
                        </w:r>
                      </w:p>
                      <w:p w14:paraId="01CD8903" w14:textId="46FC5993" w:rsidR="00E9770A" w:rsidRDefault="00E9770A" w:rsidP="00E1528A">
                        <w:pPr>
                          <w:pStyle w:val="Code"/>
                        </w:pPr>
                        <w:r>
                          <w:t xml:space="preserve">  alias uart_rx_trigger      : std_logic is global_uart_vvc_transaction_info(RX, C_UART_VVC_1);</w:t>
                        </w:r>
                      </w:p>
                      <w:p w14:paraId="33633F1C" w14:textId="4DE5EB46" w:rsidR="00E9770A" w:rsidRDefault="00E9770A" w:rsidP="00E1528A">
                        <w:pPr>
                          <w:pStyle w:val="Code"/>
                        </w:pPr>
                        <w:r>
                          <w:t xml:space="preserve">  alias uart_rx_info         : bitvis_vip_uart.transaction_pkg.t_base_transaction is shared_uart_vvc_transaction(RX, C_UART_VVC_1).bt;</w:t>
                        </w:r>
                      </w:p>
                      <w:p w14:paraId="586A7AD9" w14:textId="3B799149" w:rsidR="00E9770A" w:rsidRDefault="00E9770A" w:rsidP="00E1528A">
                        <w:pPr>
                          <w:pStyle w:val="Code"/>
                        </w:pPr>
                        <w:r>
                          <w:t xml:space="preserve">  -- helper variable</w:t>
                        </w:r>
                      </w:p>
                      <w:p w14:paraId="41C75EB5" w14:textId="2628DA6B" w:rsidR="00E9770A" w:rsidRDefault="00E9770A" w:rsidP="00E1528A">
                        <w:pPr>
                          <w:pStyle w:val="Code"/>
                        </w:pPr>
                        <w:r>
                          <w:t xml:space="preserve">  variable v_sb_element      : std_logic_vector(C_DATA_WIDTH-1 downto 0);</w:t>
                        </w:r>
                      </w:p>
                      <w:p w14:paraId="08500EA5" w14:textId="77777777" w:rsidR="00073B3B" w:rsidRPr="00D46D2D" w:rsidRDefault="00073B3B" w:rsidP="00E1528A">
                        <w:pPr>
                          <w:pStyle w:val="Code"/>
                        </w:pPr>
                      </w:p>
                      <w:p w14:paraId="476EACD7" w14:textId="77777777" w:rsidR="00E9770A" w:rsidRPr="00D46D2D" w:rsidRDefault="00E9770A" w:rsidP="00E1528A">
                        <w:pPr>
                          <w:pStyle w:val="Code"/>
                        </w:pPr>
                        <w:r w:rsidRPr="00D46D2D">
                          <w:t>begin</w:t>
                        </w:r>
                      </w:p>
                      <w:p w14:paraId="4C86B119" w14:textId="4D082A03" w:rsidR="00E9770A" w:rsidRDefault="00E9770A" w:rsidP="00E1528A">
                        <w:pPr>
                          <w:pStyle w:val="Code"/>
                        </w:pPr>
                        <w:r w:rsidRPr="00D46D2D">
                          <w:t xml:space="preserve">  while true loop: </w:t>
                        </w:r>
                      </w:p>
                      <w:p w14:paraId="4D40A2B6" w14:textId="77777777" w:rsidR="00073B3B" w:rsidRPr="00D46D2D" w:rsidRDefault="00073B3B" w:rsidP="00E1528A">
                        <w:pPr>
                          <w:pStyle w:val="Code"/>
                        </w:pPr>
                      </w:p>
                      <w:p w14:paraId="6644F91A" w14:textId="77777777" w:rsidR="00E9770A" w:rsidRPr="00D46D2D" w:rsidRDefault="00E9770A" w:rsidP="00E1528A">
                        <w:pPr>
                          <w:pStyle w:val="Code"/>
                        </w:pPr>
                        <w:r w:rsidRPr="00D46D2D">
                          <w:t xml:space="preserve">    -- Wait for available transaction info</w:t>
                        </w:r>
                      </w:p>
                      <w:p w14:paraId="7F153F4C" w14:textId="2A028D92" w:rsidR="00E9770A" w:rsidRDefault="00E9770A" w:rsidP="00E1528A">
                        <w:pPr>
                          <w:pStyle w:val="Code"/>
                        </w:pPr>
                        <w:r w:rsidRPr="00D46D2D">
                          <w:t xml:space="preserve">    wait until </w:t>
                        </w:r>
                        <w:r>
                          <w:t>(sbi_trigger = ‘1’) or (uart_rx_trigger = ‘1’);</w:t>
                        </w:r>
                      </w:p>
                      <w:p w14:paraId="3F0D6E46" w14:textId="014C561D" w:rsidR="00E9770A" w:rsidRDefault="00E9770A" w:rsidP="00E1528A">
                        <w:pPr>
                          <w:pStyle w:val="Code"/>
                        </w:pPr>
                      </w:p>
                      <w:p w14:paraId="6890527A" w14:textId="7C128EA3" w:rsidR="00E9770A" w:rsidRDefault="00E9770A" w:rsidP="00E1528A">
                        <w:pPr>
                          <w:pStyle w:val="Code"/>
                        </w:pPr>
                        <w:r>
                          <w:t xml:space="preserve">    if sbi_trigger’event then</w:t>
                        </w:r>
                      </w:p>
                      <w:p w14:paraId="164F1590" w14:textId="6C2F50D0" w:rsidR="00E9770A" w:rsidRDefault="00E9770A" w:rsidP="00E1528A">
                        <w:pPr>
                          <w:pStyle w:val="Code"/>
                        </w:pPr>
                        <w:r>
                          <w:t xml:space="preserve">      case sbi_transaction_info.operation is</w:t>
                        </w:r>
                      </w:p>
                      <w:p w14:paraId="3547E5D8" w14:textId="0E96BD23" w:rsidR="00E9770A" w:rsidRDefault="00E9770A" w:rsidP="00E1528A">
                        <w:pPr>
                          <w:pStyle w:val="Code"/>
                        </w:pPr>
                        <w:r>
                          <w:t xml:space="preserve">        when READ =&gt;</w:t>
                        </w:r>
                      </w:p>
                      <w:p w14:paraId="47E299F9" w14:textId="32AB93AF" w:rsidR="00E9770A" w:rsidRDefault="00E9770A" w:rsidP="00E1528A">
                        <w:pPr>
                          <w:pStyle w:val="Code"/>
                        </w:pPr>
                        <w:r>
                          <w:t xml:space="preserve">          v_sb_element := sbi_transaction_info.data(C_DATA_WIDTH-1 downto 0);</w:t>
                        </w:r>
                      </w:p>
                      <w:p w14:paraId="7E688621" w14:textId="651CB1BA" w:rsidR="00E9770A" w:rsidRDefault="00E9770A" w:rsidP="00E1528A">
                        <w:pPr>
                          <w:pStyle w:val="Code"/>
                        </w:pPr>
                        <w:r>
                          <w:t xml:space="preserve">          SBI_VVC_SB.check_received(C_SBI_VVC_1, v_sb_element);</w:t>
                        </w:r>
                      </w:p>
                      <w:p w14:paraId="04B2917F" w14:textId="3F6B0C80" w:rsidR="00E9770A" w:rsidRDefault="00E9770A" w:rsidP="00E1528A">
                        <w:pPr>
                          <w:pStyle w:val="Code"/>
                        </w:pPr>
                        <w:r>
                          <w:t xml:space="preserve">    end if;</w:t>
                        </w:r>
                      </w:p>
                      <w:p w14:paraId="08CB5821" w14:textId="7C00A45B" w:rsidR="00E9770A" w:rsidRDefault="00E9770A" w:rsidP="00E1528A">
                        <w:pPr>
                          <w:pStyle w:val="Code"/>
                        </w:pPr>
                      </w:p>
                      <w:p w14:paraId="3FAE2401" w14:textId="1A25DE12" w:rsidR="00E9770A" w:rsidRDefault="00E9770A" w:rsidP="00E1528A">
                        <w:pPr>
                          <w:pStyle w:val="Code"/>
                        </w:pPr>
                        <w:r>
                          <w:t xml:space="preserve">    if uart_rx_trigger’event then</w:t>
                        </w:r>
                      </w:p>
                      <w:p w14:paraId="39C514EF" w14:textId="09882CEE" w:rsidR="00E9770A" w:rsidRDefault="00E9770A" w:rsidP="00E1528A">
                        <w:pPr>
                          <w:pStyle w:val="Code"/>
                        </w:pPr>
                        <w:r>
                          <w:t xml:space="preserve">      case uart_rx_info.operation is</w:t>
                        </w:r>
                      </w:p>
                      <w:p w14:paraId="266BB4D6" w14:textId="0BEB3554" w:rsidR="00E9770A" w:rsidRDefault="00E9770A" w:rsidP="00E1528A">
                        <w:pPr>
                          <w:pStyle w:val="Code"/>
                        </w:pPr>
                        <w:r>
                          <w:t xml:space="preserve">        when RECEIVE =&gt;</w:t>
                        </w:r>
                      </w:p>
                      <w:p w14:paraId="59699974" w14:textId="2824D5D4" w:rsidR="00E9770A" w:rsidRDefault="00E9770A" w:rsidP="00E1528A">
                        <w:pPr>
                          <w:pStyle w:val="Code"/>
                        </w:pPr>
                        <w:r>
                          <w:t xml:space="preserve">          v_sb_element := uart_rx_info.data(C_DATA_WIDTH-1 downto 0);</w:t>
                        </w:r>
                      </w:p>
                      <w:p w14:paraId="7D6421C0" w14:textId="018D1C0A" w:rsidR="00E9770A" w:rsidRDefault="00E9770A" w:rsidP="00E1528A">
                        <w:pPr>
                          <w:pStyle w:val="Code"/>
                        </w:pPr>
                        <w:r>
                          <w:t xml:space="preserve">          UART_VVC_SB.check_received(C_UART_VVC_1, v_sb_element);</w:t>
                        </w:r>
                      </w:p>
                      <w:p w14:paraId="349E42A1" w14:textId="5536DBDA" w:rsidR="00E9770A" w:rsidRDefault="00E9770A" w:rsidP="00E1528A">
                        <w:pPr>
                          <w:pStyle w:val="Code"/>
                        </w:pPr>
                        <w:r>
                          <w:t xml:space="preserve">      end case;</w:t>
                        </w:r>
                      </w:p>
                      <w:p w14:paraId="57E5601A" w14:textId="60776BF3" w:rsidR="00E9770A" w:rsidRDefault="00E9770A" w:rsidP="00E1528A">
                        <w:pPr>
                          <w:pStyle w:val="Code"/>
                        </w:pPr>
                        <w:r>
                          <w:t xml:space="preserve">    end if;</w:t>
                        </w:r>
                      </w:p>
                      <w:p w14:paraId="607523F0" w14:textId="77777777" w:rsidR="00E9770A" w:rsidRDefault="00E9770A" w:rsidP="00E1528A">
                        <w:pPr>
                          <w:pStyle w:val="Code"/>
                        </w:pPr>
                      </w:p>
                      <w:p w14:paraId="21FCC719" w14:textId="3043EFB7" w:rsidR="00E9770A" w:rsidRPr="00D46D2D" w:rsidRDefault="00E9770A" w:rsidP="00E1528A">
                        <w:pPr>
                          <w:pStyle w:val="Code"/>
                        </w:pPr>
                        <w:r w:rsidRPr="00D46D2D">
                          <w:t xml:space="preserve">  end loop;</w:t>
                        </w:r>
                      </w:p>
                      <w:p w14:paraId="796EDE73" w14:textId="56AC0B9C" w:rsidR="00E9770A" w:rsidRPr="00D46D2D" w:rsidRDefault="00E9770A" w:rsidP="00E1528A">
                        <w:pPr>
                          <w:pStyle w:val="Code"/>
                        </w:pPr>
                        <w:r w:rsidRPr="00D46D2D">
                          <w:t>end process p_</w:t>
                        </w:r>
                        <w:r>
                          <w:t>vvc_sb_support</w:t>
                        </w:r>
                        <w:r w:rsidRPr="00D46D2D">
                          <w:t>;</w:t>
                        </w:r>
                      </w:p>
                      <w:p w14:paraId="7D1EB1A9" w14:textId="77777777" w:rsidR="00E9770A" w:rsidRDefault="00E9770A"/>
                    </w:txbxContent>
                  </v:textbox>
                </v:shape>
                <v:shape id="Tekstboks 18" o:spid="_x0000_s1028" type="#_x0000_t202" style="position:absolute;left:12990;width:34157;height:27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" stroked="f">
                  <v:textbox inset="0,0,0,0">
                    <w:txbxContent>
                      <w:p w14:paraId="7542A9F6" w14:textId="0F9B4298" w:rsidR="00E9770A" w:rsidRPr="00890C3F" w:rsidRDefault="00E9770A" w:rsidP="008E6BD9">
                        <w:pPr>
                          <w:pStyle w:val="Bildetekst"/>
                          <w:jc w:val="center"/>
                          <w:rPr>
                            <w:noProof/>
                          </w:rPr>
                        </w:pPr>
                        <w:bookmarkStart w:id="41" w:name="_Ref36727435"/>
                        <w:r>
                          <w:t xml:space="preserve">Figure </w:t>
                        </w:r>
                        <w:r>
                          <w:fldChar w:fldCharType="begin"/>
                        </w:r>
                        <w:r>
                          <w:instrText xml:space="preserve"> SEQ Figure \* ARABIC </w:instrText>
                        </w:r>
                        <w:r>
                          <w:fldChar w:fldCharType="separate"/>
                        </w:r>
                        <w:r w:rsidR="00C93A79">
                          <w:rPr>
                            <w:noProof/>
                          </w:rPr>
                          <w:t>5</w:t>
                        </w:r>
                        <w:r>
                          <w:fldChar w:fldCharType="end"/>
                        </w:r>
                        <w:bookmarkEnd w:id="41"/>
                        <w:r>
                          <w:t xml:space="preserve"> VVC Scoreboard Support – with aliasing</w:t>
                        </w:r>
                      </w:p>
                    </w:txbxContent>
                  </v:textbox>
                </v:shape>
              </v:group>
            </w:pict>
          </mc:Fallback>
        </mc:AlternateContent>
      </w:r>
      <w:r>
        <w:rPr>
          <w:noProof/>
        </w:rPr>
        <mc:AlternateContent>
          <mc:Choice Requires="wps">
            <w:drawing>
              <wp:anchor distT="0" distB="0" distL="114300" distR="114300" simplePos="0" relativeHeight="251672576" behindDoc="0" locked="0" layoutInCell="1" allowOverlap="1" wp14:anchorId="2F54628B" wp14:editId="10A603FC">
                <wp:simplePos x="0" y="0"/>
                <wp:positionH relativeFrom="column">
                  <wp:posOffset>-29845</wp:posOffset>
                </wp:positionH>
                <wp:positionV relativeFrom="paragraph">
                  <wp:posOffset>4730457</wp:posOffset>
                </wp:positionV>
                <wp:extent cx="7658100" cy="703384"/>
                <wp:effectExtent l="0" t="0" r="0" b="0"/>
                <wp:wrapNone/>
                <wp:docPr id="34" name="Tekstboks 34"/>
                <wp:cNvGraphicFramePr/>
                <a:graphic xmlns:a="http://schemas.openxmlformats.org/drawingml/2006/main">
                  <a:graphicData uri="http://schemas.microsoft.com/office/word/2010/wordprocessingShape">
                    <wps:wsp>
                      <wps:cNvSpPr txBox="1"/>
                      <wps:spPr>
                        <a:xfrm>
                          <a:off x="0" y="0"/>
                          <a:ext cx="7658100" cy="703384"/>
                        </a:xfrm>
                        <a:prstGeom prst="rect">
                          <a:avLst/>
                        </a:prstGeom>
                        <a:noFill/>
                        <a:ln w="6350">
                          <a:noFill/>
                        </a:ln>
                      </wps:spPr>
                      <wps:txbx>
                        <w:txbxContent>
                          <w:p w14:paraId="0535D16D" w14:textId="581FD7EE" w:rsidR="00935D27" w:rsidRPr="00935D27" w:rsidRDefault="00935D27">
                            <w:pPr>
                              <w:rPr>
                                <w:lang w:val="en-US"/>
                              </w:rPr>
                            </w:pPr>
                            <w:r>
                              <w:rPr>
                                <w:lang w:val="en-US"/>
                              </w:rPr>
                              <w:fldChar w:fldCharType="begin"/>
                            </w:r>
                            <w:r>
                              <w:rPr>
                                <w:lang w:val="en-US"/>
                              </w:rPr>
                              <w:instrText xml:space="preserve"> REF _Ref36727435 \h </w:instrText>
                            </w:r>
                            <w:r>
                              <w:rPr>
                                <w:lang w:val="en-US"/>
                              </w:rPr>
                            </w:r>
                            <w:r>
                              <w:rPr>
                                <w:lang w:val="en-US"/>
                              </w:rPr>
                              <w:fldChar w:fldCharType="separate"/>
                            </w:r>
                            <w:r w:rsidR="00C93A79">
                              <w:t xml:space="preserve">Figure </w:t>
                            </w:r>
                            <w:r w:rsidR="00C93A79">
                              <w:rPr>
                                <w:noProof/>
                              </w:rPr>
                              <w:t>5</w:t>
                            </w:r>
                            <w:r>
                              <w:rPr>
                                <w:lang w:val="en-US"/>
                              </w:rPr>
                              <w:fldChar w:fldCharType="end"/>
                            </w:r>
                            <w:r>
                              <w:rPr>
                                <w:lang w:val="en-US"/>
                              </w:rPr>
                              <w:t xml:space="preserve"> demonstrate </w:t>
                            </w:r>
                            <w:r w:rsidR="00073B3B">
                              <w:rPr>
                                <w:lang w:val="en-US"/>
                              </w:rPr>
                              <w:t>the setup of a</w:t>
                            </w:r>
                            <w:r>
                              <w:rPr>
                                <w:lang w:val="en-US"/>
                              </w:rPr>
                              <w:t xml:space="preserve"> VVC Scoreboard Support process </w:t>
                            </w:r>
                            <w:r w:rsidR="00073B3B">
                              <w:rPr>
                                <w:lang w:val="en-US"/>
                              </w:rPr>
                              <w:t>that operate with</w:t>
                            </w:r>
                            <w:r>
                              <w:rPr>
                                <w:lang w:val="en-US"/>
                              </w:rPr>
                              <w:t xml:space="preserve">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C93A79">
                              <w:rPr>
                                <w:lang w:val="en-US"/>
                              </w:rPr>
                              <w:t>6.7.1</w:t>
                            </w:r>
                            <w:r>
                              <w:rPr>
                                <w:lang w:val="en-US"/>
                              </w:rPr>
                              <w:fldChar w:fldCharType="end"/>
                            </w:r>
                            <w:r>
                              <w:rPr>
                                <w:lang w:val="en-US"/>
                              </w:rPr>
                              <w:t xml:space="preserve">. </w:t>
                            </w:r>
                            <w:r w:rsidR="00D331AF">
                              <w:rPr>
                                <w:lang w:val="en-US"/>
                              </w:rPr>
                              <w:br/>
                            </w:r>
                            <w:r w:rsidR="006E4E90">
                              <w:rPr>
                                <w:lang w:val="en-US"/>
                              </w:rPr>
                              <w:t>For simple scoreboard elements such as std logic vectors these scoreboard approaches are</w:t>
                            </w:r>
                            <w:r w:rsidR="00044D67">
                              <w:rPr>
                                <w:lang w:val="en-US"/>
                              </w:rPr>
                              <w:t xml:space="preserve"> performed</w:t>
                            </w:r>
                            <w:r w:rsidR="006E4E90">
                              <w:rPr>
                                <w:lang w:val="en-US"/>
                              </w:rPr>
                              <w:t xml:space="preserve"> by the VVCs.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54628B" id="Tekstboks 34" o:spid="_x0000_s1029" type="#_x0000_t202" style="position:absolute;margin-left:-2.35pt;margin-top:372.5pt;width:603pt;height:55.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" filled="f" stroked="f" strokeweight=".5pt">
                <v:textbox>
                  <w:txbxContent>
                    <w:p w14:paraId="0535D16D" w14:textId="581FD7EE" w:rsidR="00935D27" w:rsidRPr="00935D27" w:rsidRDefault="00935D27">
                      <w:pPr>
                        <w:rPr>
                          <w:lang w:val="en-US"/>
                        </w:rPr>
                      </w:pPr>
                      <w:r>
                        <w:rPr>
                          <w:lang w:val="en-US"/>
                        </w:rPr>
                        <w:fldChar w:fldCharType="begin"/>
                      </w:r>
                      <w:r>
                        <w:rPr>
                          <w:lang w:val="en-US"/>
                        </w:rPr>
                        <w:instrText xml:space="preserve"> REF _Ref36727435 \h </w:instrText>
                      </w:r>
                      <w:r>
                        <w:rPr>
                          <w:lang w:val="en-US"/>
                        </w:rPr>
                      </w:r>
                      <w:r>
                        <w:rPr>
                          <w:lang w:val="en-US"/>
                        </w:rPr>
                        <w:fldChar w:fldCharType="separate"/>
                      </w:r>
                      <w:r w:rsidR="00C93A79">
                        <w:t xml:space="preserve">Figure </w:t>
                      </w:r>
                      <w:r w:rsidR="00C93A79">
                        <w:rPr>
                          <w:noProof/>
                        </w:rPr>
                        <w:t>5</w:t>
                      </w:r>
                      <w:r>
                        <w:rPr>
                          <w:lang w:val="en-US"/>
                        </w:rPr>
                        <w:fldChar w:fldCharType="end"/>
                      </w:r>
                      <w:r>
                        <w:rPr>
                          <w:lang w:val="en-US"/>
                        </w:rPr>
                        <w:t xml:space="preserve"> demonstrate </w:t>
                      </w:r>
                      <w:r w:rsidR="00073B3B">
                        <w:rPr>
                          <w:lang w:val="en-US"/>
                        </w:rPr>
                        <w:t>the setup of a</w:t>
                      </w:r>
                      <w:r>
                        <w:rPr>
                          <w:lang w:val="en-US"/>
                        </w:rPr>
                        <w:t xml:space="preserve"> VVC Scoreboard Support process </w:t>
                      </w:r>
                      <w:r w:rsidR="00073B3B">
                        <w:rPr>
                          <w:lang w:val="en-US"/>
                        </w:rPr>
                        <w:t>that operate with</w:t>
                      </w:r>
                      <w:r>
                        <w:rPr>
                          <w:lang w:val="en-US"/>
                        </w:rPr>
                        <w:t xml:space="preserve">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C93A79">
                        <w:rPr>
                          <w:lang w:val="en-US"/>
                        </w:rPr>
                        <w:t>6.7.1</w:t>
                      </w:r>
                      <w:r>
                        <w:rPr>
                          <w:lang w:val="en-US"/>
                        </w:rPr>
                        <w:fldChar w:fldCharType="end"/>
                      </w:r>
                      <w:r>
                        <w:rPr>
                          <w:lang w:val="en-US"/>
                        </w:rPr>
                        <w:t xml:space="preserve">. </w:t>
                      </w:r>
                      <w:r w:rsidR="00D331AF">
                        <w:rPr>
                          <w:lang w:val="en-US"/>
                        </w:rPr>
                        <w:br/>
                      </w:r>
                      <w:r w:rsidR="006E4E90">
                        <w:rPr>
                          <w:lang w:val="en-US"/>
                        </w:rPr>
                        <w:t>For simple scoreboard elements such as std logic vectors these scoreboard approaches are</w:t>
                      </w:r>
                      <w:r w:rsidR="00044D67">
                        <w:rPr>
                          <w:lang w:val="en-US"/>
                        </w:rPr>
                        <w:t xml:space="preserve"> performed</w:t>
                      </w:r>
                      <w:r w:rsidR="006E4E90">
                        <w:rPr>
                          <w:lang w:val="en-US"/>
                        </w:rPr>
                        <w:t xml:space="preserve"> by the VVCs.</w:t>
                      </w:r>
                    </w:p>
                  </w:txbxContent>
                </v:textbox>
              </v:shape>
            </w:pict>
          </mc:Fallback>
        </mc:AlternateContent>
      </w:r>
      <w:r w:rsidR="008F48D9">
        <w:br w:type="page"/>
      </w:r>
    </w:p>
    <w:p w14:paraId="516662AA" w14:textId="3E68FE30" w:rsidR="008F48D9" w:rsidRDefault="00300084" w:rsidP="008F48D9">
      <w:pPr>
        <w:pStyle w:val="Overskrift1"/>
        <w:numPr>
          <w:ilvl w:val="0"/>
          <w:numId w:val="0"/>
        </w:numPr>
        <w:ind w:left="432"/>
      </w:pPr>
      <w:bookmarkStart w:id="42" w:name="_Toc36743308"/>
      <w:r>
        <w:rPr>
          <w:noProof/>
        </w:rPr>
        <w:lastRenderedPageBreak/>
        <mc:AlternateContent>
          <mc:Choice Requires="wpg">
            <w:drawing>
              <wp:anchor distT="0" distB="0" distL="114300" distR="114300" simplePos="0" relativeHeight="251665408" behindDoc="0" locked="0" layoutInCell="1" allowOverlap="1" wp14:anchorId="406836FE" wp14:editId="71D92372">
                <wp:simplePos x="0" y="0"/>
                <wp:positionH relativeFrom="column">
                  <wp:posOffset>-12847</wp:posOffset>
                </wp:positionH>
                <wp:positionV relativeFrom="paragraph">
                  <wp:posOffset>-276225</wp:posOffset>
                </wp:positionV>
                <wp:extent cx="7684477" cy="2857500"/>
                <wp:effectExtent l="0" t="0" r="0" b="0"/>
                <wp:wrapNone/>
                <wp:docPr id="24" name="Gruppe 24"/>
                <wp:cNvGraphicFramePr/>
                <a:graphic xmlns:a="http://schemas.openxmlformats.org/drawingml/2006/main">
                  <a:graphicData uri="http://schemas.microsoft.com/office/word/2010/wordprocessingGroup">
                    <wpg:wgp>
                      <wpg:cNvGrpSpPr/>
                      <wpg:grpSpPr>
                        <a:xfrm>
                          <a:off x="0" y="0"/>
                          <a:ext cx="7684477" cy="2857500"/>
                          <a:chOff x="0" y="0"/>
                          <a:chExt cx="9310517" cy="5283295"/>
                        </a:xfrm>
                      </wpg:grpSpPr>
                      <wps:wsp>
                        <wps:cNvPr id="21" name="Tekstboks 21"/>
                        <wps:cNvSpPr txBox="1"/>
                        <wps:spPr>
                          <a:xfrm>
                            <a:off x="0" y="457200"/>
                            <a:ext cx="9310517" cy="4826095"/>
                          </a:xfrm>
                          <a:prstGeom prst="rect">
                            <a:avLst/>
                          </a:prstGeom>
                          <a:noFill/>
                          <a:ln w="6350">
                            <a:noFill/>
                          </a:ln>
                        </wps:spPr>
                        <wps:txbx>
                          <w:txbxContent>
                            <w:p w14:paraId="082D01E3" w14:textId="41AE1551" w:rsidR="00E9770A" w:rsidRDefault="00E9770A" w:rsidP="00E1528A">
                              <w:pPr>
                                <w:pStyle w:val="Code"/>
                              </w:pPr>
                              <w:r w:rsidRPr="00D46D2D">
                                <w:t>p_</w:t>
                              </w:r>
                              <w:r>
                                <w:t>dut_model</w:t>
                              </w:r>
                              <w:r w:rsidRPr="00D46D2D">
                                <w:t xml:space="preserve"> : process</w:t>
                              </w:r>
                            </w:p>
                            <w:p w14:paraId="26B8EEEE" w14:textId="1DB01BF3" w:rsidR="00E9770A" w:rsidRPr="00D46D2D" w:rsidRDefault="00E9770A" w:rsidP="00E1528A">
                              <w:pPr>
                                <w:pStyle w:val="Code"/>
                              </w:pPr>
                              <w:r w:rsidRPr="00D46D2D">
                                <w:t>begin</w:t>
                              </w:r>
                            </w:p>
                            <w:p w14:paraId="1FB2DE21" w14:textId="77777777" w:rsidR="00E9770A" w:rsidRPr="00D46D2D" w:rsidRDefault="00E9770A" w:rsidP="00E1528A">
                              <w:pPr>
                                <w:pStyle w:val="Code"/>
                              </w:pPr>
                              <w:r w:rsidRPr="00D46D2D">
                                <w:t xml:space="preserve">  while true loop:</w:t>
                              </w:r>
                            </w:p>
                            <w:p w14:paraId="2C005E46" w14:textId="77777777" w:rsidR="00E9770A" w:rsidRPr="00D46D2D" w:rsidRDefault="00E9770A" w:rsidP="00E1528A">
                              <w:pPr>
                                <w:pStyle w:val="Code"/>
                              </w:pPr>
                              <w:r w:rsidRPr="00D46D2D">
                                <w:t xml:space="preserve">  </w:t>
                              </w:r>
                            </w:p>
                            <w:p w14:paraId="252D6572" w14:textId="77777777" w:rsidR="00E9770A" w:rsidRPr="00D46D2D" w:rsidRDefault="00E9770A" w:rsidP="00E1528A">
                              <w:pPr>
                                <w:pStyle w:val="Code"/>
                              </w:pPr>
                              <w:r w:rsidRPr="00D46D2D">
                                <w:t xml:space="preserve">    -- Wait for available transaction info</w:t>
                              </w:r>
                            </w:p>
                            <w:p w14:paraId="59997ADD" w14:textId="1E3C1900" w:rsidR="00E9770A" w:rsidRDefault="00E9770A" w:rsidP="00E1528A">
                              <w:pPr>
                                <w:pStyle w:val="Code"/>
                              </w:pPr>
                              <w:r w:rsidRPr="00D46D2D">
                                <w:t xml:space="preserve">    wait until </w:t>
                              </w:r>
                              <w:r>
                                <w:t>(global_sbi_vvc_transaction_info(C_SBI_VVC_1) = ‘1’) or (global_uart_vvc_transaction_info(TX, C_UART_VVC_1) = ‘1’);</w:t>
                              </w:r>
                            </w:p>
                            <w:p w14:paraId="700B4FD1" w14:textId="77777777" w:rsidR="00E9770A" w:rsidRDefault="00E9770A" w:rsidP="00E1528A">
                              <w:pPr>
                                <w:pStyle w:val="Code"/>
                              </w:pPr>
                            </w:p>
                            <w:p w14:paraId="7D01F577" w14:textId="20765853" w:rsidR="00E9770A" w:rsidRDefault="00E9770A" w:rsidP="00E1528A">
                              <w:pPr>
                                <w:pStyle w:val="Code"/>
                              </w:pPr>
                              <w:r>
                                <w:t xml:space="preserve">    if global_sbi_vvc_transaction_info(C_SBI_VVC_1)’event then</w:t>
                              </w:r>
                            </w:p>
                            <w:p w14:paraId="4F32CFD7" w14:textId="27327245" w:rsidR="00E9770A" w:rsidRDefault="00E9770A" w:rsidP="00E1528A">
                              <w:pPr>
                                <w:pStyle w:val="Code"/>
                              </w:pPr>
                              <w:r>
                                <w:t xml:space="preserve">      case shared_sbi_vvc_transaction_info(C_SBI_VVC_1).bt.operation is</w:t>
                              </w:r>
                            </w:p>
                            <w:p w14:paraId="6B5C3D73" w14:textId="77777777" w:rsidR="00E9770A" w:rsidRDefault="00E9770A" w:rsidP="00E1528A">
                              <w:pPr>
                                <w:pStyle w:val="Code"/>
                              </w:pPr>
                              <w:r>
                                <w:t xml:space="preserve">        when WRITE =&gt;</w:t>
                              </w:r>
                            </w:p>
                            <w:p w14:paraId="4CAE5685" w14:textId="73CCC71E" w:rsidR="00E9770A" w:rsidRDefault="00E9770A" w:rsidP="00E1528A">
                              <w:pPr>
                                <w:pStyle w:val="Code"/>
                              </w:pPr>
                              <w:r>
                                <w:t xml:space="preserve">          UART_VVC_SB.add_expected(shared_sbi_vvc_transaction_info(C_SBI_VVC_1).bt.data(C_DATA_WIDTH-1 downto 0));</w:t>
                              </w:r>
                            </w:p>
                            <w:p w14:paraId="735EA926" w14:textId="77777777" w:rsidR="00E9770A" w:rsidRDefault="00E9770A" w:rsidP="00E1528A">
                              <w:pPr>
                                <w:pStyle w:val="Code"/>
                              </w:pPr>
                              <w:r>
                                <w:t xml:space="preserve">    end if;</w:t>
                              </w:r>
                            </w:p>
                            <w:p w14:paraId="118BFECF" w14:textId="77777777" w:rsidR="00E9770A" w:rsidRDefault="00E9770A" w:rsidP="00E1528A">
                              <w:pPr>
                                <w:pStyle w:val="Code"/>
                              </w:pPr>
                            </w:p>
                            <w:p w14:paraId="2B0AFC0F" w14:textId="121FAF45" w:rsidR="00E9770A" w:rsidRDefault="00E9770A" w:rsidP="00E1528A">
                              <w:pPr>
                                <w:pStyle w:val="Code"/>
                              </w:pPr>
                              <w:r>
                                <w:t xml:space="preserve">    if global_uart_vvc_transaction_info(TX, C_UART_VVC_1)’event then</w:t>
                              </w:r>
                            </w:p>
                            <w:p w14:paraId="5F74A2F7" w14:textId="01B6C156" w:rsidR="00E9770A" w:rsidRDefault="00E9770A" w:rsidP="00E1528A">
                              <w:pPr>
                                <w:pStyle w:val="Code"/>
                              </w:pPr>
                              <w:r>
                                <w:t xml:space="preserve">      case shared_uart_vvc_transaction(TX, C_UART_VVC_1).bt.operation is</w:t>
                              </w:r>
                            </w:p>
                            <w:p w14:paraId="189CBD91" w14:textId="77777777" w:rsidR="00E9770A" w:rsidRDefault="00E9770A" w:rsidP="00E1528A">
                              <w:pPr>
                                <w:pStyle w:val="Code"/>
                              </w:pPr>
                              <w:r>
                                <w:t xml:space="preserve">        when TRANSMIT =&gt;</w:t>
                              </w:r>
                            </w:p>
                            <w:p w14:paraId="5021235D" w14:textId="06198FD9" w:rsidR="00E9770A" w:rsidRDefault="00E9770A" w:rsidP="00E1528A">
                              <w:pPr>
                                <w:pStyle w:val="Code"/>
                              </w:pPr>
                              <w:r>
                                <w:t xml:space="preserve">          SBI_VVC_SB.add_exepcted(shared_uart_vvc_transaction(TX, C_UART_VVC_1).bt.data(C_DATA_WIDTH-1 downto 0));</w:t>
                              </w:r>
                            </w:p>
                            <w:p w14:paraId="22568FC3" w14:textId="77777777" w:rsidR="00E9770A" w:rsidRDefault="00E9770A" w:rsidP="00E1528A">
                              <w:pPr>
                                <w:pStyle w:val="Code"/>
                              </w:pPr>
                              <w:r>
                                <w:t xml:space="preserve">      end case;</w:t>
                              </w:r>
                            </w:p>
                            <w:p w14:paraId="6DD5F1AC" w14:textId="77777777" w:rsidR="00E9770A" w:rsidRDefault="00E9770A" w:rsidP="00E1528A">
                              <w:pPr>
                                <w:pStyle w:val="Code"/>
                              </w:pPr>
                              <w:r>
                                <w:t xml:space="preserve">    end if;</w:t>
                              </w:r>
                            </w:p>
                            <w:p w14:paraId="43A5386A" w14:textId="77777777" w:rsidR="00E9770A" w:rsidRPr="00D46D2D" w:rsidRDefault="00E9770A" w:rsidP="00E1528A">
                              <w:pPr>
                                <w:pStyle w:val="Code"/>
                              </w:pPr>
                              <w:r w:rsidRPr="00D46D2D">
                                <w:t xml:space="preserve">  end loop;</w:t>
                              </w:r>
                            </w:p>
                            <w:p w14:paraId="347207C3" w14:textId="07845A95" w:rsidR="00E9770A" w:rsidRPr="00D46D2D" w:rsidRDefault="00E9770A" w:rsidP="00E1528A">
                              <w:pPr>
                                <w:pStyle w:val="Code"/>
                              </w:pPr>
                              <w:r w:rsidRPr="00D46D2D">
                                <w:t>end process p_</w:t>
                              </w:r>
                              <w:r>
                                <w:t>dut_model</w:t>
                              </w:r>
                              <w:r w:rsidRPr="00D46D2D">
                                <w:t>;</w:t>
                              </w:r>
                            </w:p>
                            <w:p w14:paraId="15A081BC" w14:textId="77777777" w:rsidR="00E9770A" w:rsidRDefault="00E9770A" w:rsidP="006946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kstboks 23"/>
                        <wps:cNvSpPr txBox="1"/>
                        <wps:spPr>
                          <a:xfrm>
                            <a:off x="2247732" y="0"/>
                            <a:ext cx="4462910" cy="457200"/>
                          </a:xfrm>
                          <a:prstGeom prst="rect">
                            <a:avLst/>
                          </a:prstGeom>
                          <a:solidFill>
                            <a:prstClr val="white"/>
                          </a:solidFill>
                          <a:ln>
                            <a:noFill/>
                          </a:ln>
                        </wps:spPr>
                        <wps:txbx>
                          <w:txbxContent>
                            <w:p w14:paraId="75C74BC4" w14:textId="61FB8C53" w:rsidR="00E9770A" w:rsidRPr="003D65D2" w:rsidRDefault="00E9770A" w:rsidP="006946EB">
                              <w:pPr>
                                <w:pStyle w:val="Bildetekst"/>
                                <w:jc w:val="center"/>
                                <w:rPr>
                                  <w:noProof/>
                                </w:rPr>
                              </w:pPr>
                              <w:bookmarkStart w:id="43" w:name="_Ref36729511"/>
                              <w:r>
                                <w:t xml:space="preserve">Figure </w:t>
                              </w:r>
                              <w:r>
                                <w:fldChar w:fldCharType="begin"/>
                              </w:r>
                              <w:r>
                                <w:instrText xml:space="preserve"> SEQ Figure \* ARABIC </w:instrText>
                              </w:r>
                              <w:r>
                                <w:fldChar w:fldCharType="separate"/>
                              </w:r>
                              <w:r w:rsidR="00C93A79">
                                <w:rPr>
                                  <w:noProof/>
                                </w:rPr>
                                <w:t>6</w:t>
                              </w:r>
                              <w:r>
                                <w:fldChar w:fldCharType="end"/>
                              </w:r>
                              <w:bookmarkEnd w:id="43"/>
                              <w:r>
                                <w:t xml:space="preserve"> DUT Model – no aliasing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6836FE" id="Gruppe 24" o:spid="_x0000_s1030" style="position:absolute;left:0;text-align:left;margin-left:-1pt;margin-top:-21.75pt;width:605.1pt;height:225pt;z-index:251665408;mso-width-relative:margin;mso-height-relative:margin" coordsize="93105,528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">
                <v:shape id="Tekstboks 21" o:spid="_x0000_s1031" type="#_x0000_t202" style="position:absolute;top:4572;width:93105;height:48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" filled="f" stroked="f" strokeweight=".5pt">
                  <v:textbox>
                    <w:txbxContent>
                      <w:p w14:paraId="082D01E3" w14:textId="41AE1551" w:rsidR="00E9770A" w:rsidRDefault="00E9770A" w:rsidP="00E1528A">
                        <w:pPr>
                          <w:pStyle w:val="Code"/>
                        </w:pPr>
                        <w:r w:rsidRPr="00D46D2D">
                          <w:t>p_</w:t>
                        </w:r>
                        <w:r>
                          <w:t>dut_model</w:t>
                        </w:r>
                        <w:r w:rsidRPr="00D46D2D">
                          <w:t xml:space="preserve"> : process</w:t>
                        </w:r>
                      </w:p>
                      <w:p w14:paraId="26B8EEEE" w14:textId="1DB01BF3" w:rsidR="00E9770A" w:rsidRPr="00D46D2D" w:rsidRDefault="00E9770A" w:rsidP="00E1528A">
                        <w:pPr>
                          <w:pStyle w:val="Code"/>
                        </w:pPr>
                        <w:r w:rsidRPr="00D46D2D">
                          <w:t>begin</w:t>
                        </w:r>
                      </w:p>
                      <w:p w14:paraId="1FB2DE21" w14:textId="77777777" w:rsidR="00E9770A" w:rsidRPr="00D46D2D" w:rsidRDefault="00E9770A" w:rsidP="00E1528A">
                        <w:pPr>
                          <w:pStyle w:val="Code"/>
                        </w:pPr>
                        <w:r w:rsidRPr="00D46D2D">
                          <w:t xml:space="preserve">  while true loop:</w:t>
                        </w:r>
                      </w:p>
                      <w:p w14:paraId="2C005E46" w14:textId="77777777" w:rsidR="00E9770A" w:rsidRPr="00D46D2D" w:rsidRDefault="00E9770A" w:rsidP="00E1528A">
                        <w:pPr>
                          <w:pStyle w:val="Code"/>
                        </w:pPr>
                        <w:r w:rsidRPr="00D46D2D">
                          <w:t xml:space="preserve">  </w:t>
                        </w:r>
                      </w:p>
                      <w:p w14:paraId="252D6572" w14:textId="77777777" w:rsidR="00E9770A" w:rsidRPr="00D46D2D" w:rsidRDefault="00E9770A" w:rsidP="00E1528A">
                        <w:pPr>
                          <w:pStyle w:val="Code"/>
                        </w:pPr>
                        <w:r w:rsidRPr="00D46D2D">
                          <w:t xml:space="preserve">    -- Wait for available transaction info</w:t>
                        </w:r>
                      </w:p>
                      <w:p w14:paraId="59997ADD" w14:textId="1E3C1900" w:rsidR="00E9770A" w:rsidRDefault="00E9770A" w:rsidP="00E1528A">
                        <w:pPr>
                          <w:pStyle w:val="Code"/>
                        </w:pPr>
                        <w:r w:rsidRPr="00D46D2D">
                          <w:t xml:space="preserve">    wait until </w:t>
                        </w:r>
                        <w:r>
                          <w:t>(global_sbi_vvc_transaction_info(C_SBI_VVC_1) = ‘1’) or (global_uart_vvc_transaction_info(TX, C_UART_VVC_1) = ‘1’);</w:t>
                        </w:r>
                      </w:p>
                      <w:p w14:paraId="700B4FD1" w14:textId="77777777" w:rsidR="00E9770A" w:rsidRDefault="00E9770A" w:rsidP="00E1528A">
                        <w:pPr>
                          <w:pStyle w:val="Code"/>
                        </w:pPr>
                      </w:p>
                      <w:p w14:paraId="7D01F577" w14:textId="20765853" w:rsidR="00E9770A" w:rsidRDefault="00E9770A" w:rsidP="00E1528A">
                        <w:pPr>
                          <w:pStyle w:val="Code"/>
                        </w:pPr>
                        <w:r>
                          <w:t xml:space="preserve">    if global_sbi_vvc_transaction_info(C_SBI_VVC_1)’event then</w:t>
                        </w:r>
                      </w:p>
                      <w:p w14:paraId="4F32CFD7" w14:textId="27327245" w:rsidR="00E9770A" w:rsidRDefault="00E9770A" w:rsidP="00E1528A">
                        <w:pPr>
                          <w:pStyle w:val="Code"/>
                        </w:pPr>
                        <w:r>
                          <w:t xml:space="preserve">      case shared_sbi_vvc_transaction_info(C_SBI_VVC_1).bt.operation is</w:t>
                        </w:r>
                      </w:p>
                      <w:p w14:paraId="6B5C3D73" w14:textId="77777777" w:rsidR="00E9770A" w:rsidRDefault="00E9770A" w:rsidP="00E1528A">
                        <w:pPr>
                          <w:pStyle w:val="Code"/>
                        </w:pPr>
                        <w:r>
                          <w:t xml:space="preserve">        when WRITE =&gt;</w:t>
                        </w:r>
                      </w:p>
                      <w:p w14:paraId="4CAE5685" w14:textId="73CCC71E" w:rsidR="00E9770A" w:rsidRDefault="00E9770A" w:rsidP="00E1528A">
                        <w:pPr>
                          <w:pStyle w:val="Code"/>
                        </w:pPr>
                        <w:r>
                          <w:t xml:space="preserve">          UART_VVC_SB.add_expected(shared_sbi_vvc_transaction_info(C_SBI_VVC_1).bt.data(C_DATA_WIDTH-1 downto 0));</w:t>
                        </w:r>
                      </w:p>
                      <w:p w14:paraId="735EA926" w14:textId="77777777" w:rsidR="00E9770A" w:rsidRDefault="00E9770A" w:rsidP="00E1528A">
                        <w:pPr>
                          <w:pStyle w:val="Code"/>
                        </w:pPr>
                        <w:r>
                          <w:t xml:space="preserve">    end if;</w:t>
                        </w:r>
                      </w:p>
                      <w:p w14:paraId="118BFECF" w14:textId="77777777" w:rsidR="00E9770A" w:rsidRDefault="00E9770A" w:rsidP="00E1528A">
                        <w:pPr>
                          <w:pStyle w:val="Code"/>
                        </w:pPr>
                      </w:p>
                      <w:p w14:paraId="2B0AFC0F" w14:textId="121FAF45" w:rsidR="00E9770A" w:rsidRDefault="00E9770A" w:rsidP="00E1528A">
                        <w:pPr>
                          <w:pStyle w:val="Code"/>
                        </w:pPr>
                        <w:r>
                          <w:t xml:space="preserve">    if global_uart_vvc_transaction_info(TX, C_UART_VVC_1)’event then</w:t>
                        </w:r>
                      </w:p>
                      <w:p w14:paraId="5F74A2F7" w14:textId="01B6C156" w:rsidR="00E9770A" w:rsidRDefault="00E9770A" w:rsidP="00E1528A">
                        <w:pPr>
                          <w:pStyle w:val="Code"/>
                        </w:pPr>
                        <w:r>
                          <w:t xml:space="preserve">      case shared_uart_vvc_transaction(TX, C_UART_VVC_1).bt.operation is</w:t>
                        </w:r>
                      </w:p>
                      <w:p w14:paraId="189CBD91" w14:textId="77777777" w:rsidR="00E9770A" w:rsidRDefault="00E9770A" w:rsidP="00E1528A">
                        <w:pPr>
                          <w:pStyle w:val="Code"/>
                        </w:pPr>
                        <w:r>
                          <w:t xml:space="preserve">        when TRANSMIT =&gt;</w:t>
                        </w:r>
                      </w:p>
                      <w:p w14:paraId="5021235D" w14:textId="06198FD9" w:rsidR="00E9770A" w:rsidRDefault="00E9770A" w:rsidP="00E1528A">
                        <w:pPr>
                          <w:pStyle w:val="Code"/>
                        </w:pPr>
                        <w:r>
                          <w:t xml:space="preserve">          SBI_VVC_SB.add_exepcted(shared_uart_vvc_transaction(TX, C_UART_VVC_1).bt.data(C_DATA_WIDTH-1 downto 0));</w:t>
                        </w:r>
                      </w:p>
                      <w:p w14:paraId="22568FC3" w14:textId="77777777" w:rsidR="00E9770A" w:rsidRDefault="00E9770A" w:rsidP="00E1528A">
                        <w:pPr>
                          <w:pStyle w:val="Code"/>
                        </w:pPr>
                        <w:r>
                          <w:t xml:space="preserve">      end case;</w:t>
                        </w:r>
                      </w:p>
                      <w:p w14:paraId="6DD5F1AC" w14:textId="77777777" w:rsidR="00E9770A" w:rsidRDefault="00E9770A" w:rsidP="00E1528A">
                        <w:pPr>
                          <w:pStyle w:val="Code"/>
                        </w:pPr>
                        <w:r>
                          <w:t xml:space="preserve">    end if;</w:t>
                        </w:r>
                      </w:p>
                      <w:p w14:paraId="43A5386A" w14:textId="77777777" w:rsidR="00E9770A" w:rsidRPr="00D46D2D" w:rsidRDefault="00E9770A" w:rsidP="00E1528A">
                        <w:pPr>
                          <w:pStyle w:val="Code"/>
                        </w:pPr>
                        <w:r w:rsidRPr="00D46D2D">
                          <w:t xml:space="preserve">  end loop;</w:t>
                        </w:r>
                      </w:p>
                      <w:p w14:paraId="347207C3" w14:textId="07845A95" w:rsidR="00E9770A" w:rsidRPr="00D46D2D" w:rsidRDefault="00E9770A" w:rsidP="00E1528A">
                        <w:pPr>
                          <w:pStyle w:val="Code"/>
                        </w:pPr>
                        <w:r w:rsidRPr="00D46D2D">
                          <w:t>end process p_</w:t>
                        </w:r>
                        <w:r>
                          <w:t>dut_model</w:t>
                        </w:r>
                        <w:r w:rsidRPr="00D46D2D">
                          <w:t>;</w:t>
                        </w:r>
                      </w:p>
                      <w:p w14:paraId="15A081BC" w14:textId="77777777" w:rsidR="00E9770A" w:rsidRDefault="00E9770A" w:rsidP="006946EB"/>
                    </w:txbxContent>
                  </v:textbox>
                </v:shape>
                <v:shape id="Tekstboks 23" o:spid="_x0000_s1032" type="#_x0000_t202" style="position:absolute;left:22477;width:44629;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" stroked="f">
                  <v:textbox inset="0,0,0,0">
                    <w:txbxContent>
                      <w:p w14:paraId="75C74BC4" w14:textId="61FB8C53" w:rsidR="00E9770A" w:rsidRPr="003D65D2" w:rsidRDefault="00E9770A" w:rsidP="006946EB">
                        <w:pPr>
                          <w:pStyle w:val="Bildetekst"/>
                          <w:jc w:val="center"/>
                          <w:rPr>
                            <w:noProof/>
                          </w:rPr>
                        </w:pPr>
                        <w:bookmarkStart w:id="44" w:name="_Ref36729511"/>
                        <w:r>
                          <w:t xml:space="preserve">Figure </w:t>
                        </w:r>
                        <w:r>
                          <w:fldChar w:fldCharType="begin"/>
                        </w:r>
                        <w:r>
                          <w:instrText xml:space="preserve"> SEQ Figure \* ARABIC </w:instrText>
                        </w:r>
                        <w:r>
                          <w:fldChar w:fldCharType="separate"/>
                        </w:r>
                        <w:r w:rsidR="00C93A79">
                          <w:rPr>
                            <w:noProof/>
                          </w:rPr>
                          <w:t>6</w:t>
                        </w:r>
                        <w:r>
                          <w:fldChar w:fldCharType="end"/>
                        </w:r>
                        <w:bookmarkEnd w:id="44"/>
                        <w:r>
                          <w:t xml:space="preserve"> DUT Model – no aliasing</w:t>
                        </w:r>
                      </w:p>
                    </w:txbxContent>
                  </v:textbox>
                </v:shape>
              </v:group>
            </w:pict>
          </mc:Fallback>
        </mc:AlternateContent>
      </w:r>
      <w:bookmarkEnd w:id="42"/>
    </w:p>
    <w:p w14:paraId="043437CD" w14:textId="22B3EBB4" w:rsidR="008F48D9" w:rsidRDefault="006E4E90">
      <w:pPr>
        <w:rPr>
          <w:rFonts w:ascii="Verdana" w:hAnsi="Verdana"/>
          <w:b/>
          <w:kern w:val="28"/>
          <w:sz w:val="24"/>
        </w:rPr>
      </w:pPr>
      <w:r>
        <w:rPr>
          <w:noProof/>
        </w:rPr>
        <mc:AlternateContent>
          <mc:Choice Requires="wps">
            <w:drawing>
              <wp:anchor distT="0" distB="0" distL="114300" distR="114300" simplePos="0" relativeHeight="251674624" behindDoc="0" locked="0" layoutInCell="1" allowOverlap="1" wp14:anchorId="6B660DD0" wp14:editId="3FEB020E">
                <wp:simplePos x="0" y="0"/>
                <wp:positionH relativeFrom="column">
                  <wp:posOffset>-12212</wp:posOffset>
                </wp:positionH>
                <wp:positionV relativeFrom="paragraph">
                  <wp:posOffset>2502926</wp:posOffset>
                </wp:positionV>
                <wp:extent cx="9628115" cy="3477195"/>
                <wp:effectExtent l="0" t="0" r="0" b="0"/>
                <wp:wrapNone/>
                <wp:docPr id="35" name="Tekstboks 35"/>
                <wp:cNvGraphicFramePr/>
                <a:graphic xmlns:a="http://schemas.openxmlformats.org/drawingml/2006/main">
                  <a:graphicData uri="http://schemas.microsoft.com/office/word/2010/wordprocessingShape">
                    <wps:wsp>
                      <wps:cNvSpPr txBox="1"/>
                      <wps:spPr>
                        <a:xfrm>
                          <a:off x="0" y="0"/>
                          <a:ext cx="9628115" cy="3477195"/>
                        </a:xfrm>
                        <a:prstGeom prst="rect">
                          <a:avLst/>
                        </a:prstGeom>
                        <a:noFill/>
                        <a:ln w="6350">
                          <a:noFill/>
                        </a:ln>
                      </wps:spPr>
                      <wps:txbx>
                        <w:txbxContent>
                          <w:p w14:paraId="0D6BCCDE" w14:textId="4CCE04A2" w:rsidR="006E4E90" w:rsidRDefault="004D1B22" w:rsidP="006E4E90">
                            <w:pPr>
                              <w:rPr>
                                <w:lang w:val="en-US"/>
                              </w:rPr>
                            </w:pPr>
                            <w:r>
                              <w:rPr>
                                <w:lang w:val="en-US"/>
                              </w:rPr>
                              <w:fldChar w:fldCharType="begin"/>
                            </w:r>
                            <w:r>
                              <w:rPr>
                                <w:lang w:val="en-US"/>
                              </w:rPr>
                              <w:instrText xml:space="preserve"> REF _Ref36729511 \h </w:instrText>
                            </w:r>
                            <w:r>
                              <w:rPr>
                                <w:lang w:val="en-US"/>
                              </w:rPr>
                            </w:r>
                            <w:r>
                              <w:rPr>
                                <w:lang w:val="en-US"/>
                              </w:rPr>
                              <w:fldChar w:fldCharType="separate"/>
                            </w:r>
                            <w:r w:rsidR="00C93A79">
                              <w:t xml:space="preserve">Figure </w:t>
                            </w:r>
                            <w:r w:rsidR="00C93A79">
                              <w:rPr>
                                <w:noProof/>
                              </w:rPr>
                              <w:t>6</w:t>
                            </w:r>
                            <w:r>
                              <w:rPr>
                                <w:lang w:val="en-US"/>
                              </w:rPr>
                              <w:fldChar w:fldCharType="end"/>
                            </w:r>
                            <w:r>
                              <w:rPr>
                                <w:lang w:val="en-US"/>
                              </w:rPr>
                              <w:t xml:space="preserve"> </w:t>
                            </w:r>
                            <w:r w:rsidR="006E4E90">
                              <w:rPr>
                                <w:lang w:val="en-US"/>
                              </w:rPr>
                              <w:t xml:space="preserve">demonstrate </w:t>
                            </w:r>
                            <w:r w:rsidR="00073B3B">
                              <w:rPr>
                                <w:lang w:val="en-US"/>
                              </w:rPr>
                              <w:t xml:space="preserve">the setup of </w:t>
                            </w:r>
                            <w:r w:rsidR="006E4E90">
                              <w:rPr>
                                <w:lang w:val="en-US"/>
                              </w:rPr>
                              <w:t xml:space="preserve">a VVC Scoreboard Support process </w:t>
                            </w:r>
                            <w:r w:rsidR="00073B3B">
                              <w:rPr>
                                <w:lang w:val="en-US"/>
                              </w:rPr>
                              <w:t>that operate with</w:t>
                            </w:r>
                            <w:r w:rsidR="006E4E90">
                              <w:rPr>
                                <w:lang w:val="en-US"/>
                              </w:rPr>
                              <w:t xml:space="preserve"> the 3 steps listed in Chapter </w:t>
                            </w:r>
                            <w:r w:rsidR="006E4E90">
                              <w:rPr>
                                <w:lang w:val="en-US"/>
                              </w:rPr>
                              <w:fldChar w:fldCharType="begin"/>
                            </w:r>
                            <w:r w:rsidR="006E4E90">
                              <w:rPr>
                                <w:lang w:val="en-US"/>
                              </w:rPr>
                              <w:instrText xml:space="preserve"> REF _Ref36733519 \w \h </w:instrText>
                            </w:r>
                            <w:r w:rsidR="006E4E90">
                              <w:rPr>
                                <w:lang w:val="en-US"/>
                              </w:rPr>
                            </w:r>
                            <w:r w:rsidR="006E4E90">
                              <w:rPr>
                                <w:lang w:val="en-US"/>
                              </w:rPr>
                              <w:fldChar w:fldCharType="separate"/>
                            </w:r>
                            <w:r w:rsidR="00C93A79">
                              <w:rPr>
                                <w:lang w:val="en-US"/>
                              </w:rPr>
                              <w:t>6.7.1</w:t>
                            </w:r>
                            <w:r w:rsidR="006E4E90">
                              <w:rPr>
                                <w:lang w:val="en-US"/>
                              </w:rPr>
                              <w:fldChar w:fldCharType="end"/>
                            </w:r>
                            <w:r w:rsidR="006E4E90">
                              <w:rPr>
                                <w:lang w:val="en-US"/>
                              </w:rPr>
                              <w:t xml:space="preserve">. </w:t>
                            </w:r>
                            <w:r w:rsidR="006E4E90">
                              <w:rPr>
                                <w:lang w:val="en-US"/>
                              </w:rPr>
                              <w:br/>
                              <w:t xml:space="preserve">For simple scoreboard elements such as std logic vectors these scoreboard approaches are </w:t>
                            </w:r>
                            <w:r w:rsidR="00044D67">
                              <w:rPr>
                                <w:lang w:val="en-US"/>
                              </w:rPr>
                              <w:t xml:space="preserve">performed </w:t>
                            </w:r>
                            <w:r w:rsidR="006E4E90">
                              <w:rPr>
                                <w:lang w:val="en-US"/>
                              </w:rPr>
                              <w:t xml:space="preserve">by the VVCs. </w:t>
                            </w:r>
                          </w:p>
                          <w:p w14:paraId="65588106" w14:textId="0F5AA0FE" w:rsidR="00CD38CA" w:rsidRDefault="00CD38CA" w:rsidP="006E4E90">
                            <w:pPr>
                              <w:rPr>
                                <w:lang w:val="en-US"/>
                              </w:rPr>
                            </w:pPr>
                          </w:p>
                          <w:p w14:paraId="22DEF3A3" w14:textId="5E357301" w:rsidR="00CD38CA" w:rsidRDefault="00CD38CA" w:rsidP="006E4E90">
                            <w:pPr>
                              <w:rPr>
                                <w:lang w:val="en-US"/>
                              </w:rPr>
                            </w:pPr>
                          </w:p>
                          <w:p w14:paraId="7018EF86" w14:textId="77672F11" w:rsidR="00CD38CA" w:rsidRDefault="00CD38CA" w:rsidP="006E4E90">
                            <w:pPr>
                              <w:rPr>
                                <w:lang w:val="en-US"/>
                              </w:rPr>
                            </w:pPr>
                            <w:r>
                              <w:rPr>
                                <w:lang w:val="en-US"/>
                              </w:rPr>
                              <w:fldChar w:fldCharType="begin"/>
                            </w:r>
                            <w:r>
                              <w:rPr>
                                <w:lang w:val="en-US"/>
                              </w:rPr>
                              <w:instrText xml:space="preserve"> REF _Ref36738069 \h </w:instrText>
                            </w:r>
                            <w:r>
                              <w:rPr>
                                <w:lang w:val="en-US"/>
                              </w:rPr>
                            </w:r>
                            <w:r>
                              <w:rPr>
                                <w:lang w:val="en-US"/>
                              </w:rPr>
                              <w:fldChar w:fldCharType="separate"/>
                            </w:r>
                            <w:r w:rsidR="00C93A79">
                              <w:t xml:space="preserve">Figure </w:t>
                            </w:r>
                            <w:r w:rsidR="00C93A79">
                              <w:rPr>
                                <w:noProof/>
                              </w:rPr>
                              <w:t>7</w:t>
                            </w:r>
                            <w:r>
                              <w:rPr>
                                <w:lang w:val="en-US"/>
                              </w:rPr>
                              <w:fldChar w:fldCharType="end"/>
                            </w:r>
                            <w:r>
                              <w:rPr>
                                <w:lang w:val="en-US"/>
                              </w:rPr>
                              <w:t xml:space="preserve"> demonstrate </w:t>
                            </w:r>
                            <w:r w:rsidR="00073B3B">
                              <w:rPr>
                                <w:lang w:val="en-US"/>
                              </w:rPr>
                              <w:t xml:space="preserve">the setup of </w:t>
                            </w:r>
                            <w:r>
                              <w:rPr>
                                <w:lang w:val="en-US"/>
                              </w:rPr>
                              <w:t xml:space="preserve">a VVC Scoreboard Support process </w:t>
                            </w:r>
                            <w:r w:rsidR="00073B3B">
                              <w:rPr>
                                <w:lang w:val="en-US"/>
                              </w:rPr>
                              <w:t>that operate with</w:t>
                            </w:r>
                            <w:r>
                              <w:rPr>
                                <w:lang w:val="en-US"/>
                              </w:rPr>
                              <w:t xml:space="preserve">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C93A79">
                              <w:rPr>
                                <w:lang w:val="en-US"/>
                              </w:rPr>
                              <w:t>6.7.1</w:t>
                            </w:r>
                            <w:r>
                              <w:rPr>
                                <w:lang w:val="en-US"/>
                              </w:rPr>
                              <w:fldChar w:fldCharType="end"/>
                            </w:r>
                            <w:r>
                              <w:rPr>
                                <w:lang w:val="en-US"/>
                              </w:rPr>
                              <w:t xml:space="preserve">. </w:t>
                            </w:r>
                          </w:p>
                          <w:p w14:paraId="4389CF72" w14:textId="737571A6" w:rsidR="00CD38CA" w:rsidRPr="00935D27" w:rsidRDefault="00CD38CA" w:rsidP="006E4E90">
                            <w:pPr>
                              <w:rPr>
                                <w:lang w:val="en-US"/>
                              </w:rPr>
                            </w:pPr>
                            <w:r>
                              <w:rPr>
                                <w:lang w:val="en-US"/>
                              </w:rPr>
                              <w:t>For complex scoreboard elements such as records the scoreboard package declaration</w:t>
                            </w:r>
                            <w:r w:rsidR="009D4853">
                              <w:rPr>
                                <w:lang w:val="en-US"/>
                              </w:rPr>
                              <w:t xml:space="preserve">, </w:t>
                            </w:r>
                            <w:r w:rsidR="00846CB1">
                              <w:rPr>
                                <w:lang w:val="en-US"/>
                              </w:rPr>
                              <w:t>defining the shared variable</w:t>
                            </w:r>
                            <w:r>
                              <w:rPr>
                                <w:lang w:val="en-US"/>
                              </w:rPr>
                              <w:t xml:space="preserve"> and </w:t>
                            </w:r>
                            <w:r w:rsidR="00846CB1">
                              <w:rPr>
                                <w:lang w:val="en-US"/>
                              </w:rPr>
                              <w:t xml:space="preserve">scoreboard </w:t>
                            </w:r>
                            <w:r>
                              <w:rPr>
                                <w:lang w:val="en-US"/>
                              </w:rPr>
                              <w:t xml:space="preserve">approaches </w:t>
                            </w:r>
                            <w:r w:rsidR="00846CB1">
                              <w:rPr>
                                <w:lang w:val="en-US"/>
                              </w:rPr>
                              <w:t>have to be performed outside the VVC.</w:t>
                            </w:r>
                            <w:r>
                              <w:rPr>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60DD0" id="Tekstboks 35" o:spid="_x0000_s1033" type="#_x0000_t202" style="position:absolute;margin-left:-.95pt;margin-top:197.1pt;width:758.1pt;height:27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" filled="f" stroked="f" strokeweight=".5pt">
                <v:textbox>
                  <w:txbxContent>
                    <w:p w14:paraId="0D6BCCDE" w14:textId="4CCE04A2" w:rsidR="006E4E90" w:rsidRDefault="004D1B22" w:rsidP="006E4E90">
                      <w:pPr>
                        <w:rPr>
                          <w:lang w:val="en-US"/>
                        </w:rPr>
                      </w:pPr>
                      <w:r>
                        <w:rPr>
                          <w:lang w:val="en-US"/>
                        </w:rPr>
                        <w:fldChar w:fldCharType="begin"/>
                      </w:r>
                      <w:r>
                        <w:rPr>
                          <w:lang w:val="en-US"/>
                        </w:rPr>
                        <w:instrText xml:space="preserve"> REF _Ref36729511 \h </w:instrText>
                      </w:r>
                      <w:r>
                        <w:rPr>
                          <w:lang w:val="en-US"/>
                        </w:rPr>
                      </w:r>
                      <w:r>
                        <w:rPr>
                          <w:lang w:val="en-US"/>
                        </w:rPr>
                        <w:fldChar w:fldCharType="separate"/>
                      </w:r>
                      <w:r w:rsidR="00C93A79">
                        <w:t xml:space="preserve">Figure </w:t>
                      </w:r>
                      <w:r w:rsidR="00C93A79">
                        <w:rPr>
                          <w:noProof/>
                        </w:rPr>
                        <w:t>6</w:t>
                      </w:r>
                      <w:r>
                        <w:rPr>
                          <w:lang w:val="en-US"/>
                        </w:rPr>
                        <w:fldChar w:fldCharType="end"/>
                      </w:r>
                      <w:r>
                        <w:rPr>
                          <w:lang w:val="en-US"/>
                        </w:rPr>
                        <w:t xml:space="preserve"> </w:t>
                      </w:r>
                      <w:r w:rsidR="006E4E90">
                        <w:rPr>
                          <w:lang w:val="en-US"/>
                        </w:rPr>
                        <w:t xml:space="preserve">demonstrate </w:t>
                      </w:r>
                      <w:r w:rsidR="00073B3B">
                        <w:rPr>
                          <w:lang w:val="en-US"/>
                        </w:rPr>
                        <w:t xml:space="preserve">the setup of </w:t>
                      </w:r>
                      <w:r w:rsidR="006E4E90">
                        <w:rPr>
                          <w:lang w:val="en-US"/>
                        </w:rPr>
                        <w:t xml:space="preserve">a VVC Scoreboard Support process </w:t>
                      </w:r>
                      <w:r w:rsidR="00073B3B">
                        <w:rPr>
                          <w:lang w:val="en-US"/>
                        </w:rPr>
                        <w:t>that operate with</w:t>
                      </w:r>
                      <w:r w:rsidR="006E4E90">
                        <w:rPr>
                          <w:lang w:val="en-US"/>
                        </w:rPr>
                        <w:t xml:space="preserve"> the 3 steps listed in Chapter </w:t>
                      </w:r>
                      <w:r w:rsidR="006E4E90">
                        <w:rPr>
                          <w:lang w:val="en-US"/>
                        </w:rPr>
                        <w:fldChar w:fldCharType="begin"/>
                      </w:r>
                      <w:r w:rsidR="006E4E90">
                        <w:rPr>
                          <w:lang w:val="en-US"/>
                        </w:rPr>
                        <w:instrText xml:space="preserve"> REF _Ref36733519 \w \h </w:instrText>
                      </w:r>
                      <w:r w:rsidR="006E4E90">
                        <w:rPr>
                          <w:lang w:val="en-US"/>
                        </w:rPr>
                      </w:r>
                      <w:r w:rsidR="006E4E90">
                        <w:rPr>
                          <w:lang w:val="en-US"/>
                        </w:rPr>
                        <w:fldChar w:fldCharType="separate"/>
                      </w:r>
                      <w:r w:rsidR="00C93A79">
                        <w:rPr>
                          <w:lang w:val="en-US"/>
                        </w:rPr>
                        <w:t>6.7.1</w:t>
                      </w:r>
                      <w:r w:rsidR="006E4E90">
                        <w:rPr>
                          <w:lang w:val="en-US"/>
                        </w:rPr>
                        <w:fldChar w:fldCharType="end"/>
                      </w:r>
                      <w:r w:rsidR="006E4E90">
                        <w:rPr>
                          <w:lang w:val="en-US"/>
                        </w:rPr>
                        <w:t xml:space="preserve">. </w:t>
                      </w:r>
                      <w:r w:rsidR="006E4E90">
                        <w:rPr>
                          <w:lang w:val="en-US"/>
                        </w:rPr>
                        <w:br/>
                        <w:t xml:space="preserve">For simple scoreboard elements such as std logic vectors these scoreboard approaches are </w:t>
                      </w:r>
                      <w:r w:rsidR="00044D67">
                        <w:rPr>
                          <w:lang w:val="en-US"/>
                        </w:rPr>
                        <w:t xml:space="preserve">performed </w:t>
                      </w:r>
                      <w:r w:rsidR="006E4E90">
                        <w:rPr>
                          <w:lang w:val="en-US"/>
                        </w:rPr>
                        <w:t xml:space="preserve">by the VVCs. </w:t>
                      </w:r>
                    </w:p>
                    <w:p w14:paraId="65588106" w14:textId="0F5AA0FE" w:rsidR="00CD38CA" w:rsidRDefault="00CD38CA" w:rsidP="006E4E90">
                      <w:pPr>
                        <w:rPr>
                          <w:lang w:val="en-US"/>
                        </w:rPr>
                      </w:pPr>
                    </w:p>
                    <w:p w14:paraId="22DEF3A3" w14:textId="5E357301" w:rsidR="00CD38CA" w:rsidRDefault="00CD38CA" w:rsidP="006E4E90">
                      <w:pPr>
                        <w:rPr>
                          <w:lang w:val="en-US"/>
                        </w:rPr>
                      </w:pPr>
                    </w:p>
                    <w:p w14:paraId="7018EF86" w14:textId="77672F11" w:rsidR="00CD38CA" w:rsidRDefault="00CD38CA" w:rsidP="006E4E90">
                      <w:pPr>
                        <w:rPr>
                          <w:lang w:val="en-US"/>
                        </w:rPr>
                      </w:pPr>
                      <w:r>
                        <w:rPr>
                          <w:lang w:val="en-US"/>
                        </w:rPr>
                        <w:fldChar w:fldCharType="begin"/>
                      </w:r>
                      <w:r>
                        <w:rPr>
                          <w:lang w:val="en-US"/>
                        </w:rPr>
                        <w:instrText xml:space="preserve"> REF _Ref36738069 \h </w:instrText>
                      </w:r>
                      <w:r>
                        <w:rPr>
                          <w:lang w:val="en-US"/>
                        </w:rPr>
                      </w:r>
                      <w:r>
                        <w:rPr>
                          <w:lang w:val="en-US"/>
                        </w:rPr>
                        <w:fldChar w:fldCharType="separate"/>
                      </w:r>
                      <w:r w:rsidR="00C93A79">
                        <w:t xml:space="preserve">Figure </w:t>
                      </w:r>
                      <w:r w:rsidR="00C93A79">
                        <w:rPr>
                          <w:noProof/>
                        </w:rPr>
                        <w:t>7</w:t>
                      </w:r>
                      <w:r>
                        <w:rPr>
                          <w:lang w:val="en-US"/>
                        </w:rPr>
                        <w:fldChar w:fldCharType="end"/>
                      </w:r>
                      <w:r>
                        <w:rPr>
                          <w:lang w:val="en-US"/>
                        </w:rPr>
                        <w:t xml:space="preserve"> demonstrate </w:t>
                      </w:r>
                      <w:r w:rsidR="00073B3B">
                        <w:rPr>
                          <w:lang w:val="en-US"/>
                        </w:rPr>
                        <w:t xml:space="preserve">the setup of </w:t>
                      </w:r>
                      <w:r>
                        <w:rPr>
                          <w:lang w:val="en-US"/>
                        </w:rPr>
                        <w:t xml:space="preserve">a VVC Scoreboard Support process </w:t>
                      </w:r>
                      <w:r w:rsidR="00073B3B">
                        <w:rPr>
                          <w:lang w:val="en-US"/>
                        </w:rPr>
                        <w:t>that operate with</w:t>
                      </w:r>
                      <w:r>
                        <w:rPr>
                          <w:lang w:val="en-US"/>
                        </w:rPr>
                        <w:t xml:space="preserve">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C93A79">
                        <w:rPr>
                          <w:lang w:val="en-US"/>
                        </w:rPr>
                        <w:t>6.7.1</w:t>
                      </w:r>
                      <w:r>
                        <w:rPr>
                          <w:lang w:val="en-US"/>
                        </w:rPr>
                        <w:fldChar w:fldCharType="end"/>
                      </w:r>
                      <w:r>
                        <w:rPr>
                          <w:lang w:val="en-US"/>
                        </w:rPr>
                        <w:t xml:space="preserve">. </w:t>
                      </w:r>
                    </w:p>
                    <w:p w14:paraId="4389CF72" w14:textId="737571A6" w:rsidR="00CD38CA" w:rsidRPr="00935D27" w:rsidRDefault="00CD38CA" w:rsidP="006E4E90">
                      <w:pPr>
                        <w:rPr>
                          <w:lang w:val="en-US"/>
                        </w:rPr>
                      </w:pPr>
                      <w:r>
                        <w:rPr>
                          <w:lang w:val="en-US"/>
                        </w:rPr>
                        <w:t>For complex scoreboard elements such as records the scoreboard package declaration</w:t>
                      </w:r>
                      <w:r w:rsidR="009D4853">
                        <w:rPr>
                          <w:lang w:val="en-US"/>
                        </w:rPr>
                        <w:t xml:space="preserve">, </w:t>
                      </w:r>
                      <w:r w:rsidR="00846CB1">
                        <w:rPr>
                          <w:lang w:val="en-US"/>
                        </w:rPr>
                        <w:t>defining the shared variable</w:t>
                      </w:r>
                      <w:r>
                        <w:rPr>
                          <w:lang w:val="en-US"/>
                        </w:rPr>
                        <w:t xml:space="preserve"> and </w:t>
                      </w:r>
                      <w:r w:rsidR="00846CB1">
                        <w:rPr>
                          <w:lang w:val="en-US"/>
                        </w:rPr>
                        <w:t xml:space="preserve">scoreboard </w:t>
                      </w:r>
                      <w:r>
                        <w:rPr>
                          <w:lang w:val="en-US"/>
                        </w:rPr>
                        <w:t xml:space="preserve">approaches </w:t>
                      </w:r>
                      <w:r w:rsidR="00846CB1">
                        <w:rPr>
                          <w:lang w:val="en-US"/>
                        </w:rPr>
                        <w:t>have to be performed outside the VVC.</w:t>
                      </w:r>
                      <w:r>
                        <w:rPr>
                          <w:lang w:val="en-US"/>
                        </w:rPr>
                        <w:br/>
                      </w:r>
                    </w:p>
                  </w:txbxContent>
                </v:textbox>
              </v:shape>
            </w:pict>
          </mc:Fallback>
        </mc:AlternateContent>
      </w:r>
      <w:r w:rsidR="008F48D9">
        <w:br w:type="page"/>
      </w:r>
    </w:p>
    <w:p w14:paraId="6848AB9C" w14:textId="1850F09F" w:rsidR="00300084" w:rsidRDefault="00300084">
      <w:pPr>
        <w:rPr>
          <w:rFonts w:ascii="Verdana" w:hAnsi="Verdana"/>
          <w:b/>
          <w:kern w:val="28"/>
          <w:sz w:val="24"/>
        </w:rPr>
      </w:pPr>
      <w:r>
        <w:rPr>
          <w:noProof/>
        </w:rPr>
        <w:lastRenderedPageBreak/>
        <mc:AlternateContent>
          <mc:Choice Requires="wpg">
            <w:drawing>
              <wp:anchor distT="0" distB="0" distL="114300" distR="114300" simplePos="0" relativeHeight="251671552" behindDoc="0" locked="0" layoutInCell="1" allowOverlap="1" wp14:anchorId="742BC373" wp14:editId="00C2AB63">
                <wp:simplePos x="0" y="0"/>
                <wp:positionH relativeFrom="column">
                  <wp:posOffset>163635</wp:posOffset>
                </wp:positionH>
                <wp:positionV relativeFrom="paragraph">
                  <wp:posOffset>-280523</wp:posOffset>
                </wp:positionV>
                <wp:extent cx="9293469" cy="6585438"/>
                <wp:effectExtent l="0" t="0" r="0" b="0"/>
                <wp:wrapNone/>
                <wp:docPr id="29" name="Gruppe 29"/>
                <wp:cNvGraphicFramePr/>
                <a:graphic xmlns:a="http://schemas.openxmlformats.org/drawingml/2006/main">
                  <a:graphicData uri="http://schemas.microsoft.com/office/word/2010/wordprocessingGroup">
                    <wpg:wgp>
                      <wpg:cNvGrpSpPr/>
                      <wpg:grpSpPr>
                        <a:xfrm>
                          <a:off x="0" y="0"/>
                          <a:ext cx="9293469" cy="6585438"/>
                          <a:chOff x="0" y="221656"/>
                          <a:chExt cx="7817054" cy="4003439"/>
                        </a:xfrm>
                      </wpg:grpSpPr>
                      <wps:wsp>
                        <wps:cNvPr id="26" name="Tekstboks 26"/>
                        <wps:cNvSpPr txBox="1"/>
                        <wps:spPr>
                          <a:xfrm>
                            <a:off x="0" y="395617"/>
                            <a:ext cx="7817054" cy="3829478"/>
                          </a:xfrm>
                          <a:prstGeom prst="rect">
                            <a:avLst/>
                          </a:prstGeom>
                          <a:noFill/>
                          <a:ln w="6350">
                            <a:noFill/>
                          </a:ln>
                        </wps:spPr>
                        <wps:txbx>
                          <w:txbxContent>
                            <w:p w14:paraId="063D06FB" w14:textId="77777777" w:rsidR="00E9770A" w:rsidRDefault="00E9770A" w:rsidP="00300084">
                              <w:pPr>
                                <w:pStyle w:val="Code"/>
                              </w:pPr>
                            </w:p>
                            <w:p w14:paraId="5D54A034" w14:textId="73772D4A" w:rsidR="00316605" w:rsidRDefault="00316605" w:rsidP="00E9770A">
                              <w:pPr>
                                <w:pStyle w:val="Code"/>
                              </w:pPr>
                              <w:r>
                                <w:t xml:space="preserve">-- </w:t>
                              </w:r>
                              <w:r w:rsidR="00E84132">
                                <w:t>define</w:t>
                              </w:r>
                              <w:r>
                                <w:t xml:space="preserve"> </w:t>
                              </w:r>
                              <w:r w:rsidR="00BE130B">
                                <w:t xml:space="preserve">complex </w:t>
                              </w:r>
                              <w:r>
                                <w:t xml:space="preserve">Avalon ST </w:t>
                              </w:r>
                              <w:r w:rsidR="002578C5">
                                <w:t xml:space="preserve">scoreboard </w:t>
                              </w:r>
                              <w:r>
                                <w:t>type</w:t>
                              </w:r>
                            </w:p>
                            <w:p w14:paraId="097D9490" w14:textId="2132D156" w:rsidR="00473FDB" w:rsidRDefault="00473FDB" w:rsidP="00E9770A">
                              <w:pPr>
                                <w:pStyle w:val="Code"/>
                              </w:pPr>
                              <w:r>
                                <w:t>type t_avalon_st_element is record</w:t>
                              </w:r>
                            </w:p>
                            <w:p w14:paraId="35959B52" w14:textId="579E6277" w:rsidR="00473FDB" w:rsidRDefault="00473FDB" w:rsidP="00E9770A">
                              <w:pPr>
                                <w:pStyle w:val="Code"/>
                              </w:pPr>
                              <w:r>
                                <w:t xml:space="preserve">  channel_value : std_logic_vector(C_CH_WIDTH-1 downto 0);</w:t>
                              </w:r>
                            </w:p>
                            <w:p w14:paraId="7234568E" w14:textId="685921B2" w:rsidR="00E84132" w:rsidRDefault="00E84132" w:rsidP="00E9770A">
                              <w:pPr>
                                <w:pStyle w:val="Code"/>
                              </w:pPr>
                              <w:r>
                                <w:t xml:space="preserve">  data_array    : t_slv_array(0 to C_ARRAY_LENGTH-1)(C_WORD_WIDTH-1 downto 0);</w:t>
                              </w:r>
                            </w:p>
                            <w:p w14:paraId="3E6E92CA" w14:textId="5FB93AA2" w:rsidR="00E84132" w:rsidRDefault="00E84132" w:rsidP="00E9770A">
                              <w:pPr>
                                <w:pStyle w:val="Code"/>
                              </w:pPr>
                              <w:r>
                                <w:t>end record t_avalon_st_element;</w:t>
                              </w:r>
                            </w:p>
                            <w:p w14:paraId="6103F24F" w14:textId="0C623C33" w:rsidR="00E9770A" w:rsidRDefault="00E9770A" w:rsidP="00300084">
                              <w:pPr>
                                <w:pStyle w:val="Code"/>
                              </w:pPr>
                            </w:p>
                            <w:p w14:paraId="2FAC152B" w14:textId="666944E1" w:rsidR="00316605" w:rsidRDefault="00316605" w:rsidP="00300084">
                              <w:pPr>
                                <w:pStyle w:val="Code"/>
                              </w:pPr>
                              <w:r>
                                <w:t xml:space="preserve">-- </w:t>
                              </w:r>
                              <w:r w:rsidR="00021476">
                                <w:t>create</w:t>
                              </w:r>
                              <w:r>
                                <w:t xml:space="preserve"> to_string() function for </w:t>
                              </w:r>
                              <w:r w:rsidR="00021476">
                                <w:t>t_avalon_st_element</w:t>
                              </w:r>
                            </w:p>
                            <w:p w14:paraId="5C9F26B2" w14:textId="3A39D462" w:rsidR="00E9770A" w:rsidRDefault="00E9770A" w:rsidP="00300084">
                              <w:pPr>
                                <w:pStyle w:val="Code"/>
                              </w:pPr>
                              <w:r>
                                <w:t>function avalon_st_element_to_string(</w:t>
                              </w:r>
                            </w:p>
                            <w:p w14:paraId="3099AC89" w14:textId="6CA9C48E" w:rsidR="00E9770A" w:rsidRDefault="00E9770A" w:rsidP="00300084">
                              <w:pPr>
                                <w:pStyle w:val="Code"/>
                              </w:pPr>
                              <w:r>
                                <w:t xml:space="preserve">  constant rec_</w:t>
                              </w:r>
                              <w:r w:rsidR="00527995">
                                <w:t>element</w:t>
                              </w:r>
                              <w:r>
                                <w:t xml:space="preserve"> : t_avalon_st_element</w:t>
                              </w:r>
                            </w:p>
                            <w:p w14:paraId="289ADF80" w14:textId="12358943" w:rsidR="00E9770A" w:rsidRDefault="00E9770A" w:rsidP="00300084">
                              <w:pPr>
                                <w:pStyle w:val="Code"/>
                              </w:pPr>
                              <w:r>
                                <w:t xml:space="preserve">  ) return string is</w:t>
                              </w:r>
                            </w:p>
                            <w:p w14:paraId="2ADF7747" w14:textId="4E8C882C" w:rsidR="00E9770A" w:rsidRDefault="00E9770A" w:rsidP="00300084">
                              <w:pPr>
                                <w:pStyle w:val="Code"/>
                              </w:pPr>
                              <w:r>
                                <w:t>begin</w:t>
                              </w:r>
                            </w:p>
                            <w:p w14:paraId="7FFFAB26" w14:textId="6C6C3566" w:rsidR="00E9770A" w:rsidRDefault="00E9770A" w:rsidP="00300084">
                              <w:pPr>
                                <w:pStyle w:val="Code"/>
                              </w:pPr>
                              <w:r>
                                <w:t xml:space="preserve">  return “channel value: “ &amp; to_string(rec_</w:t>
                              </w:r>
                              <w:r w:rsidR="00527995">
                                <w:t>element</w:t>
                              </w:r>
                              <w:r>
                                <w:t>.channel_value) &amp;</w:t>
                              </w:r>
                            </w:p>
                            <w:p w14:paraId="28D88066" w14:textId="431A4A5A" w:rsidR="00E9770A" w:rsidRDefault="00E9770A" w:rsidP="00300084">
                              <w:pPr>
                                <w:pStyle w:val="Code"/>
                              </w:pPr>
                              <w:r>
                                <w:t xml:space="preserve">         “, data: “ &amp; to_string(</w:t>
                              </w:r>
                              <w:r w:rsidR="0098754B">
                                <w:t>rec_</w:t>
                              </w:r>
                              <w:r w:rsidR="00527995">
                                <w:t>element</w:t>
                              </w:r>
                              <w:r w:rsidR="0098754B">
                                <w:t>.data_array);</w:t>
                              </w:r>
                            </w:p>
                            <w:p w14:paraId="601B30A6" w14:textId="1EE46DAC" w:rsidR="00E9770A" w:rsidRDefault="00E9770A" w:rsidP="00300084">
                              <w:pPr>
                                <w:pStyle w:val="Code"/>
                              </w:pPr>
                              <w:r>
                                <w:t>end function avalon_st_element_to_string;</w:t>
                              </w:r>
                            </w:p>
                            <w:p w14:paraId="4F42E49F" w14:textId="77777777" w:rsidR="00E9770A" w:rsidRDefault="00E9770A" w:rsidP="00300084">
                              <w:pPr>
                                <w:pStyle w:val="Code"/>
                              </w:pPr>
                            </w:p>
                            <w:p w14:paraId="5D52FF43" w14:textId="7684E449" w:rsidR="00E9770A" w:rsidRDefault="00D8359B" w:rsidP="00300084">
                              <w:pPr>
                                <w:pStyle w:val="Code"/>
                              </w:pPr>
                              <w:r>
                                <w:t>-- define Avalon ST scoreboard</w:t>
                              </w:r>
                            </w:p>
                            <w:p w14:paraId="392010D9" w14:textId="696EC263" w:rsidR="00E9770A" w:rsidRDefault="00E9770A" w:rsidP="00300084">
                              <w:pPr>
                                <w:pStyle w:val="Code"/>
                              </w:pPr>
                              <w:r>
                                <w:t>package avalon_st_sb_pkg is new bitvis_vip_scoreboard.generic_sb_package</w:t>
                              </w:r>
                            </w:p>
                            <w:p w14:paraId="39926D32" w14:textId="37DD2D3A" w:rsidR="00E9770A" w:rsidRDefault="00E9770A" w:rsidP="00300084">
                              <w:pPr>
                                <w:pStyle w:val="Code"/>
                              </w:pPr>
                              <w:r>
                                <w:t>generic map(t_element         =&gt; t_avalon_st_element,</w:t>
                              </w:r>
                            </w:p>
                            <w:p w14:paraId="4BBAA9B8" w14:textId="7D5A4193" w:rsidR="00E9770A" w:rsidRDefault="00E9770A" w:rsidP="00300084">
                              <w:pPr>
                                <w:pStyle w:val="Code"/>
                              </w:pPr>
                              <w:r>
                                <w:t xml:space="preserve">            element_match     =&gt; “=”,</w:t>
                              </w:r>
                            </w:p>
                            <w:p w14:paraId="0F47CBD2" w14:textId="0FFD491D" w:rsidR="00E9770A" w:rsidRDefault="00E9770A" w:rsidP="00300084">
                              <w:pPr>
                                <w:pStyle w:val="Code"/>
                              </w:pPr>
                              <w:r>
                                <w:t xml:space="preserve">            to_string_element =&gt; avalon_st_element_to_string)</w:t>
                              </w:r>
                              <w:r w:rsidR="00F90D34">
                                <w:t>;</w:t>
                              </w:r>
                            </w:p>
                            <w:p w14:paraId="02EA9044" w14:textId="119E27EA" w:rsidR="00CD38CA" w:rsidRDefault="00CD38CA" w:rsidP="00300084">
                              <w:pPr>
                                <w:pStyle w:val="Code"/>
                              </w:pPr>
                              <w:r>
                                <w:t>use avalon_st_sb_pkg.all;</w:t>
                              </w:r>
                            </w:p>
                            <w:p w14:paraId="68CFB2CE" w14:textId="77777777" w:rsidR="00D8359B" w:rsidRDefault="00D8359B" w:rsidP="00300084">
                              <w:pPr>
                                <w:pStyle w:val="Code"/>
                              </w:pPr>
                            </w:p>
                            <w:p w14:paraId="2CDD0ACC" w14:textId="33B65A17" w:rsidR="00E9770A" w:rsidRDefault="00D8359B" w:rsidP="00300084">
                              <w:pPr>
                                <w:pStyle w:val="Code"/>
                              </w:pPr>
                              <w:r>
                                <w:t>shared variable AVALON_ST_VVC_SB : avalon_st_sb_pkg.t_generic_sb;</w:t>
                              </w:r>
                            </w:p>
                            <w:p w14:paraId="2121A585" w14:textId="629912F4" w:rsidR="00E9770A" w:rsidRPr="00F90D34" w:rsidRDefault="00F90D34" w:rsidP="00300084">
                              <w:pPr>
                                <w:pStyle w:val="Code"/>
                                <w:rPr>
                                  <w:b/>
                                  <w:bCs/>
                                  <w:sz w:val="32"/>
                                  <w:szCs w:val="32"/>
                                </w:rPr>
                              </w:pPr>
                              <w:r>
                                <w:rPr>
                                  <w:b/>
                                  <w:bCs/>
                                  <w:sz w:val="32"/>
                                  <w:szCs w:val="32"/>
                                </w:rPr>
                                <w:t>...</w:t>
                              </w:r>
                            </w:p>
                            <w:p w14:paraId="60855875" w14:textId="77777777" w:rsidR="00E9770A" w:rsidRDefault="00E9770A" w:rsidP="00300084">
                              <w:pPr>
                                <w:pStyle w:val="Code"/>
                              </w:pPr>
                            </w:p>
                            <w:p w14:paraId="46EC6B32" w14:textId="7A45BD8A" w:rsidR="00E9770A" w:rsidRDefault="00E9770A" w:rsidP="00300084">
                              <w:pPr>
                                <w:pStyle w:val="Code"/>
                              </w:pPr>
                              <w:r w:rsidRPr="00D46D2D">
                                <w:t>p_</w:t>
                              </w:r>
                              <w:r>
                                <w:t>vvc_sb_support</w:t>
                              </w:r>
                              <w:r w:rsidRPr="00D46D2D">
                                <w:t xml:space="preserve"> : process</w:t>
                              </w:r>
                            </w:p>
                            <w:p w14:paraId="76D929BD" w14:textId="77777777" w:rsidR="00E9770A" w:rsidRDefault="00E9770A" w:rsidP="00300084">
                              <w:pPr>
                                <w:pStyle w:val="Code"/>
                              </w:pPr>
                              <w:r>
                                <w:t xml:space="preserve">  -- transaction info handles</w:t>
                              </w:r>
                            </w:p>
                            <w:p w14:paraId="30F9207B" w14:textId="77777777" w:rsidR="00E9770A" w:rsidRDefault="00E9770A" w:rsidP="00300084">
                              <w:pPr>
                                <w:pStyle w:val="Code"/>
                              </w:pPr>
                              <w:r>
                                <w:t xml:space="preserve">  alias avalon_st_trigger          : std_logic is </w:t>
                              </w:r>
                            </w:p>
                            <w:p w14:paraId="042329EE" w14:textId="32E7CAFB" w:rsidR="00E9770A" w:rsidRDefault="00E9770A" w:rsidP="00300084">
                              <w:pPr>
                                <w:pStyle w:val="Code"/>
                              </w:pPr>
                              <w:r>
                                <w:t xml:space="preserve">                                          global_avalon_st_vvc_transaction_info(C_AVALON_ST_VVC_1);</w:t>
                              </w:r>
                            </w:p>
                            <w:p w14:paraId="605571DF" w14:textId="77777777" w:rsidR="00E9770A" w:rsidRDefault="00E9770A" w:rsidP="00300084">
                              <w:pPr>
                                <w:pStyle w:val="Code"/>
                              </w:pPr>
                              <w:r>
                                <w:t xml:space="preserve">  alias avalon_st_transaction_info : bitvis_vip_avalon_st.transaction_pkg.t_base_transaction is </w:t>
                              </w:r>
                            </w:p>
                            <w:p w14:paraId="540C4316" w14:textId="6A7A1A4C" w:rsidR="00E9770A" w:rsidRDefault="00E9770A" w:rsidP="00300084">
                              <w:pPr>
                                <w:pStyle w:val="Code"/>
                              </w:pPr>
                              <w:r>
                                <w:t xml:space="preserve">                                          shared_avalon_st_vvc_transaction_info(C_AVALON_ST_VVC_1).bt;</w:t>
                              </w:r>
                            </w:p>
                            <w:p w14:paraId="011EAAC6" w14:textId="77777777" w:rsidR="00E9770A" w:rsidRDefault="00E9770A" w:rsidP="00300084">
                              <w:pPr>
                                <w:pStyle w:val="Code"/>
                              </w:pPr>
                              <w:r>
                                <w:t xml:space="preserve">  -- helper variable</w:t>
                              </w:r>
                            </w:p>
                            <w:p w14:paraId="108A133F" w14:textId="47E73AA5" w:rsidR="00E9770A" w:rsidRPr="00D46D2D" w:rsidRDefault="00E9770A" w:rsidP="00300084">
                              <w:pPr>
                                <w:pStyle w:val="Code"/>
                              </w:pPr>
                              <w:r>
                                <w:t xml:space="preserve">  variable v_sb_element            : t_</w:t>
                              </w:r>
                              <w:r w:rsidR="008B5D58">
                                <w:t>avalon_st_element</w:t>
                              </w:r>
                              <w:r>
                                <w:t>;</w:t>
                              </w:r>
                            </w:p>
                            <w:p w14:paraId="1C111CE6" w14:textId="77777777" w:rsidR="00E9770A" w:rsidRPr="00D46D2D" w:rsidRDefault="00E9770A" w:rsidP="00300084">
                              <w:pPr>
                                <w:pStyle w:val="Code"/>
                              </w:pPr>
                              <w:r w:rsidRPr="00D46D2D">
                                <w:t>begin</w:t>
                              </w:r>
                            </w:p>
                            <w:p w14:paraId="578E6DB2" w14:textId="77777777" w:rsidR="00E9770A" w:rsidRPr="00D46D2D" w:rsidRDefault="00E9770A" w:rsidP="00300084">
                              <w:pPr>
                                <w:pStyle w:val="Code"/>
                              </w:pPr>
                              <w:r w:rsidRPr="00D46D2D">
                                <w:t xml:space="preserve">  while true loop: </w:t>
                              </w:r>
                            </w:p>
                            <w:p w14:paraId="0E132876" w14:textId="77777777" w:rsidR="00E9770A" w:rsidRPr="00D46D2D" w:rsidRDefault="00E9770A" w:rsidP="00300084">
                              <w:pPr>
                                <w:pStyle w:val="Code"/>
                              </w:pPr>
                              <w:r w:rsidRPr="00D46D2D">
                                <w:t xml:space="preserve">    -- Wait for available transaction info</w:t>
                              </w:r>
                            </w:p>
                            <w:p w14:paraId="1003EA1F" w14:textId="51E98BC6" w:rsidR="00E9770A" w:rsidRDefault="00E9770A" w:rsidP="00300084">
                              <w:pPr>
                                <w:pStyle w:val="Code"/>
                              </w:pPr>
                              <w:r w:rsidRPr="00D46D2D">
                                <w:t xml:space="preserve">    wait until </w:t>
                              </w:r>
                              <w:r>
                                <w:t>avalon_st_trigger = ‘1’;</w:t>
                              </w:r>
                            </w:p>
                            <w:p w14:paraId="60D3FFB1" w14:textId="77777777" w:rsidR="00E9770A" w:rsidRDefault="00E9770A" w:rsidP="00300084">
                              <w:pPr>
                                <w:pStyle w:val="Code"/>
                              </w:pPr>
                            </w:p>
                            <w:p w14:paraId="400505EA" w14:textId="2E58492B" w:rsidR="00E9770A" w:rsidRDefault="00E9770A" w:rsidP="00300084">
                              <w:pPr>
                                <w:pStyle w:val="Code"/>
                              </w:pPr>
                              <w:r>
                                <w:t xml:space="preserve">    if avalon_st_trigger’event then</w:t>
                              </w:r>
                            </w:p>
                            <w:p w14:paraId="1BC0A8F8" w14:textId="60EDB203" w:rsidR="00E9770A" w:rsidRDefault="00E9770A" w:rsidP="00300084">
                              <w:pPr>
                                <w:pStyle w:val="Code"/>
                              </w:pPr>
                              <w:r>
                                <w:t xml:space="preserve">      case avalon_st_transaction_info.operation is</w:t>
                              </w:r>
                            </w:p>
                            <w:p w14:paraId="491EE618" w14:textId="77777777" w:rsidR="00E9770A" w:rsidRDefault="00E9770A" w:rsidP="00300084">
                              <w:pPr>
                                <w:pStyle w:val="Code"/>
                              </w:pPr>
                              <w:r>
                                <w:t xml:space="preserve">        when RECEIVE =&gt;</w:t>
                              </w:r>
                            </w:p>
                            <w:p w14:paraId="416E02CE" w14:textId="1FFB8252" w:rsidR="00E9770A" w:rsidRDefault="00E9770A" w:rsidP="00300084">
                              <w:pPr>
                                <w:pStyle w:val="Code"/>
                              </w:pPr>
                              <w:r>
                                <w:t xml:space="preserve">          v_sb_element.channel_value := avalon_st_transaction_info.channel_value(C_CH_WIDTH-1 downto 0);</w:t>
                              </w:r>
                            </w:p>
                            <w:p w14:paraId="74FDBB61" w14:textId="361E50E3" w:rsidR="00E9770A" w:rsidRDefault="00E9770A" w:rsidP="00300084">
                              <w:pPr>
                                <w:pStyle w:val="Code"/>
                              </w:pPr>
                              <w:r>
                                <w:t xml:space="preserve">          v_sb_element.data_array    := avalon_st_transaction_info.data_array(0 to C_ARRAY_LENGTH-1)(C_WORD_WIDTH-1 downto 0);</w:t>
                              </w:r>
                            </w:p>
                            <w:p w14:paraId="346E7BBE" w14:textId="4B6078FB" w:rsidR="00E9770A" w:rsidRDefault="00E9770A" w:rsidP="00300084">
                              <w:pPr>
                                <w:pStyle w:val="Code"/>
                              </w:pPr>
                              <w:r>
                                <w:t xml:space="preserve">          AVALON_ST_VVC_SB.check_received(C_</w:t>
                              </w:r>
                              <w:r w:rsidR="00405087">
                                <w:t>AVALON_ST</w:t>
                              </w:r>
                              <w:r>
                                <w:t>_VVC_1, v_sb_element);</w:t>
                              </w:r>
                            </w:p>
                            <w:p w14:paraId="0D8DF8E0" w14:textId="77777777" w:rsidR="00E9770A" w:rsidRDefault="00E9770A" w:rsidP="00300084">
                              <w:pPr>
                                <w:pStyle w:val="Code"/>
                              </w:pPr>
                              <w:r>
                                <w:t xml:space="preserve">      end case;</w:t>
                              </w:r>
                            </w:p>
                            <w:p w14:paraId="1A915C7B" w14:textId="77777777" w:rsidR="00E9770A" w:rsidRDefault="00E9770A" w:rsidP="00300084">
                              <w:pPr>
                                <w:pStyle w:val="Code"/>
                              </w:pPr>
                              <w:r>
                                <w:t xml:space="preserve">    end if;</w:t>
                              </w:r>
                            </w:p>
                            <w:p w14:paraId="55958983" w14:textId="77777777" w:rsidR="00E9770A" w:rsidRDefault="00E9770A" w:rsidP="00300084">
                              <w:pPr>
                                <w:pStyle w:val="Code"/>
                              </w:pPr>
                            </w:p>
                            <w:p w14:paraId="64C95495" w14:textId="77777777" w:rsidR="00E9770A" w:rsidRPr="00D46D2D" w:rsidRDefault="00E9770A" w:rsidP="00300084">
                              <w:pPr>
                                <w:pStyle w:val="Code"/>
                              </w:pPr>
                              <w:r w:rsidRPr="00D46D2D">
                                <w:t xml:space="preserve">  end loop;</w:t>
                              </w:r>
                            </w:p>
                            <w:p w14:paraId="1ABECAD9" w14:textId="77777777" w:rsidR="00E9770A" w:rsidRPr="00D46D2D" w:rsidRDefault="00E9770A" w:rsidP="00300084">
                              <w:pPr>
                                <w:pStyle w:val="Code"/>
                              </w:pPr>
                              <w:r w:rsidRPr="00D46D2D">
                                <w:t>end process p_</w:t>
                              </w:r>
                              <w:r>
                                <w:t>vvc_sb_support</w:t>
                              </w:r>
                              <w:r w:rsidRPr="00D46D2D">
                                <w:t>;</w:t>
                              </w:r>
                            </w:p>
                            <w:p w14:paraId="24789DD5" w14:textId="77777777" w:rsidR="00E9770A" w:rsidRDefault="00E9770A" w:rsidP="003000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kstboks 28"/>
                        <wps:cNvSpPr txBox="1"/>
                        <wps:spPr>
                          <a:xfrm>
                            <a:off x="1387302" y="221656"/>
                            <a:ext cx="4747846" cy="173976"/>
                          </a:xfrm>
                          <a:prstGeom prst="rect">
                            <a:avLst/>
                          </a:prstGeom>
                          <a:solidFill>
                            <a:prstClr val="white"/>
                          </a:solidFill>
                          <a:ln>
                            <a:noFill/>
                          </a:ln>
                        </wps:spPr>
                        <wps:txbx>
                          <w:txbxContent>
                            <w:p w14:paraId="0E679A82" w14:textId="4FAF2558" w:rsidR="00E9770A" w:rsidRPr="00421A50" w:rsidRDefault="00E9770A" w:rsidP="00300084">
                              <w:pPr>
                                <w:pStyle w:val="Bildetekst"/>
                                <w:jc w:val="center"/>
                                <w:rPr>
                                  <w:noProof/>
                                </w:rPr>
                              </w:pPr>
                              <w:bookmarkStart w:id="45" w:name="_Ref36738069"/>
                              <w:r>
                                <w:t xml:space="preserve">Figure </w:t>
                              </w:r>
                              <w:r>
                                <w:fldChar w:fldCharType="begin"/>
                              </w:r>
                              <w:r>
                                <w:instrText xml:space="preserve"> SEQ Figure \* ARABIC </w:instrText>
                              </w:r>
                              <w:r>
                                <w:fldChar w:fldCharType="separate"/>
                              </w:r>
                              <w:r w:rsidR="00C93A79">
                                <w:rPr>
                                  <w:noProof/>
                                </w:rPr>
                                <w:t>7</w:t>
                              </w:r>
                              <w:r>
                                <w:fldChar w:fldCharType="end"/>
                              </w:r>
                              <w:bookmarkEnd w:id="45"/>
                              <w:r>
                                <w:t xml:space="preserve"> VVC Scoreboard Support – complex scoreboard 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2BC373" id="Gruppe 29" o:spid="_x0000_s1034" style="position:absolute;margin-left:12.9pt;margin-top:-22.1pt;width:731.75pt;height:518.55pt;z-index:251671552;mso-width-relative:margin;mso-height-relative:margin" coordorigin=",2216" coordsize="78170,400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">
                <v:shape id="Tekstboks 26" o:spid="_x0000_s1035" type="#_x0000_t202" style="position:absolute;top:3956;width:78170;height:382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" filled="f" stroked="f" strokeweight=".5pt">
                  <v:textbox>
                    <w:txbxContent>
                      <w:p w14:paraId="063D06FB" w14:textId="77777777" w:rsidR="00E9770A" w:rsidRDefault="00E9770A" w:rsidP="00300084">
                        <w:pPr>
                          <w:pStyle w:val="Code"/>
                        </w:pPr>
                      </w:p>
                      <w:p w14:paraId="5D54A034" w14:textId="73772D4A" w:rsidR="00316605" w:rsidRDefault="00316605" w:rsidP="00E9770A">
                        <w:pPr>
                          <w:pStyle w:val="Code"/>
                        </w:pPr>
                        <w:r>
                          <w:t xml:space="preserve">-- </w:t>
                        </w:r>
                        <w:r w:rsidR="00E84132">
                          <w:t>define</w:t>
                        </w:r>
                        <w:r>
                          <w:t xml:space="preserve"> </w:t>
                        </w:r>
                        <w:r w:rsidR="00BE130B">
                          <w:t xml:space="preserve">complex </w:t>
                        </w:r>
                        <w:r>
                          <w:t xml:space="preserve">Avalon ST </w:t>
                        </w:r>
                        <w:r w:rsidR="002578C5">
                          <w:t xml:space="preserve">scoreboard </w:t>
                        </w:r>
                        <w:r>
                          <w:t>type</w:t>
                        </w:r>
                      </w:p>
                      <w:p w14:paraId="097D9490" w14:textId="2132D156" w:rsidR="00473FDB" w:rsidRDefault="00473FDB" w:rsidP="00E9770A">
                        <w:pPr>
                          <w:pStyle w:val="Code"/>
                        </w:pPr>
                        <w:r>
                          <w:t>type t_avalon_st_element is record</w:t>
                        </w:r>
                      </w:p>
                      <w:p w14:paraId="35959B52" w14:textId="579E6277" w:rsidR="00473FDB" w:rsidRDefault="00473FDB" w:rsidP="00E9770A">
                        <w:pPr>
                          <w:pStyle w:val="Code"/>
                        </w:pPr>
                        <w:r>
                          <w:t xml:space="preserve">  channel_value : std_logic_vector(C_CH_WIDTH-1 downto 0);</w:t>
                        </w:r>
                      </w:p>
                      <w:p w14:paraId="7234568E" w14:textId="685921B2" w:rsidR="00E84132" w:rsidRDefault="00E84132" w:rsidP="00E9770A">
                        <w:pPr>
                          <w:pStyle w:val="Code"/>
                        </w:pPr>
                        <w:r>
                          <w:t xml:space="preserve">  data_array    : t_slv_array(0 to C_ARRAY_LENGTH-1)(C_WORD_WIDTH-1 downto 0);</w:t>
                        </w:r>
                      </w:p>
                      <w:p w14:paraId="3E6E92CA" w14:textId="5FB93AA2" w:rsidR="00E84132" w:rsidRDefault="00E84132" w:rsidP="00E9770A">
                        <w:pPr>
                          <w:pStyle w:val="Code"/>
                        </w:pPr>
                        <w:r>
                          <w:t>end record t_avalon_st_element;</w:t>
                        </w:r>
                      </w:p>
                      <w:p w14:paraId="6103F24F" w14:textId="0C623C33" w:rsidR="00E9770A" w:rsidRDefault="00E9770A" w:rsidP="00300084">
                        <w:pPr>
                          <w:pStyle w:val="Code"/>
                        </w:pPr>
                      </w:p>
                      <w:p w14:paraId="2FAC152B" w14:textId="666944E1" w:rsidR="00316605" w:rsidRDefault="00316605" w:rsidP="00300084">
                        <w:pPr>
                          <w:pStyle w:val="Code"/>
                        </w:pPr>
                        <w:r>
                          <w:t xml:space="preserve">-- </w:t>
                        </w:r>
                        <w:r w:rsidR="00021476">
                          <w:t>create</w:t>
                        </w:r>
                        <w:r>
                          <w:t xml:space="preserve"> to_string() function for </w:t>
                        </w:r>
                        <w:r w:rsidR="00021476">
                          <w:t>t_avalon_st_element</w:t>
                        </w:r>
                      </w:p>
                      <w:p w14:paraId="5C9F26B2" w14:textId="3A39D462" w:rsidR="00E9770A" w:rsidRDefault="00E9770A" w:rsidP="00300084">
                        <w:pPr>
                          <w:pStyle w:val="Code"/>
                        </w:pPr>
                        <w:r>
                          <w:t>function avalon_st_element_to_string(</w:t>
                        </w:r>
                      </w:p>
                      <w:p w14:paraId="3099AC89" w14:textId="6CA9C48E" w:rsidR="00E9770A" w:rsidRDefault="00E9770A" w:rsidP="00300084">
                        <w:pPr>
                          <w:pStyle w:val="Code"/>
                        </w:pPr>
                        <w:r>
                          <w:t xml:space="preserve">  constant rec_</w:t>
                        </w:r>
                        <w:r w:rsidR="00527995">
                          <w:t>element</w:t>
                        </w:r>
                        <w:r>
                          <w:t xml:space="preserve"> : t_avalon_st_element</w:t>
                        </w:r>
                      </w:p>
                      <w:p w14:paraId="289ADF80" w14:textId="12358943" w:rsidR="00E9770A" w:rsidRDefault="00E9770A" w:rsidP="00300084">
                        <w:pPr>
                          <w:pStyle w:val="Code"/>
                        </w:pPr>
                        <w:r>
                          <w:t xml:space="preserve">  ) return string is</w:t>
                        </w:r>
                      </w:p>
                      <w:p w14:paraId="2ADF7747" w14:textId="4E8C882C" w:rsidR="00E9770A" w:rsidRDefault="00E9770A" w:rsidP="00300084">
                        <w:pPr>
                          <w:pStyle w:val="Code"/>
                        </w:pPr>
                        <w:r>
                          <w:t>begin</w:t>
                        </w:r>
                      </w:p>
                      <w:p w14:paraId="7FFFAB26" w14:textId="6C6C3566" w:rsidR="00E9770A" w:rsidRDefault="00E9770A" w:rsidP="00300084">
                        <w:pPr>
                          <w:pStyle w:val="Code"/>
                        </w:pPr>
                        <w:r>
                          <w:t xml:space="preserve">  return “channel value: “ &amp; to_string(rec_</w:t>
                        </w:r>
                        <w:r w:rsidR="00527995">
                          <w:t>element</w:t>
                        </w:r>
                        <w:r>
                          <w:t>.channel_value) &amp;</w:t>
                        </w:r>
                      </w:p>
                      <w:p w14:paraId="28D88066" w14:textId="431A4A5A" w:rsidR="00E9770A" w:rsidRDefault="00E9770A" w:rsidP="00300084">
                        <w:pPr>
                          <w:pStyle w:val="Code"/>
                        </w:pPr>
                        <w:r>
                          <w:t xml:space="preserve">         “, data: “ &amp; to_string(</w:t>
                        </w:r>
                        <w:r w:rsidR="0098754B">
                          <w:t>rec_</w:t>
                        </w:r>
                        <w:r w:rsidR="00527995">
                          <w:t>element</w:t>
                        </w:r>
                        <w:r w:rsidR="0098754B">
                          <w:t>.data_array);</w:t>
                        </w:r>
                      </w:p>
                      <w:p w14:paraId="601B30A6" w14:textId="1EE46DAC" w:rsidR="00E9770A" w:rsidRDefault="00E9770A" w:rsidP="00300084">
                        <w:pPr>
                          <w:pStyle w:val="Code"/>
                        </w:pPr>
                        <w:r>
                          <w:t>end function avalon_st_element_to_string;</w:t>
                        </w:r>
                      </w:p>
                      <w:p w14:paraId="4F42E49F" w14:textId="77777777" w:rsidR="00E9770A" w:rsidRDefault="00E9770A" w:rsidP="00300084">
                        <w:pPr>
                          <w:pStyle w:val="Code"/>
                        </w:pPr>
                      </w:p>
                      <w:p w14:paraId="5D52FF43" w14:textId="7684E449" w:rsidR="00E9770A" w:rsidRDefault="00D8359B" w:rsidP="00300084">
                        <w:pPr>
                          <w:pStyle w:val="Code"/>
                        </w:pPr>
                        <w:r>
                          <w:t>-- define Avalon ST scoreboard</w:t>
                        </w:r>
                      </w:p>
                      <w:p w14:paraId="392010D9" w14:textId="696EC263" w:rsidR="00E9770A" w:rsidRDefault="00E9770A" w:rsidP="00300084">
                        <w:pPr>
                          <w:pStyle w:val="Code"/>
                        </w:pPr>
                        <w:r>
                          <w:t>package avalon_st_sb_pkg is new bitvis_vip_scoreboard.generic_sb_package</w:t>
                        </w:r>
                      </w:p>
                      <w:p w14:paraId="39926D32" w14:textId="37DD2D3A" w:rsidR="00E9770A" w:rsidRDefault="00E9770A" w:rsidP="00300084">
                        <w:pPr>
                          <w:pStyle w:val="Code"/>
                        </w:pPr>
                        <w:r>
                          <w:t>generic map(t_element         =&gt; t_avalon_st_element,</w:t>
                        </w:r>
                      </w:p>
                      <w:p w14:paraId="4BBAA9B8" w14:textId="7D5A4193" w:rsidR="00E9770A" w:rsidRDefault="00E9770A" w:rsidP="00300084">
                        <w:pPr>
                          <w:pStyle w:val="Code"/>
                        </w:pPr>
                        <w:r>
                          <w:t xml:space="preserve">            element_match     =&gt; “=”,</w:t>
                        </w:r>
                      </w:p>
                      <w:p w14:paraId="0F47CBD2" w14:textId="0FFD491D" w:rsidR="00E9770A" w:rsidRDefault="00E9770A" w:rsidP="00300084">
                        <w:pPr>
                          <w:pStyle w:val="Code"/>
                        </w:pPr>
                        <w:r>
                          <w:t xml:space="preserve">            to_string_element =&gt; avalon_st_element_to_string)</w:t>
                        </w:r>
                        <w:r w:rsidR="00F90D34">
                          <w:t>;</w:t>
                        </w:r>
                      </w:p>
                      <w:p w14:paraId="02EA9044" w14:textId="119E27EA" w:rsidR="00CD38CA" w:rsidRDefault="00CD38CA" w:rsidP="00300084">
                        <w:pPr>
                          <w:pStyle w:val="Code"/>
                        </w:pPr>
                        <w:r>
                          <w:t>use avalon_st_sb_pkg.all;</w:t>
                        </w:r>
                      </w:p>
                      <w:p w14:paraId="68CFB2CE" w14:textId="77777777" w:rsidR="00D8359B" w:rsidRDefault="00D8359B" w:rsidP="00300084">
                        <w:pPr>
                          <w:pStyle w:val="Code"/>
                        </w:pPr>
                      </w:p>
                      <w:p w14:paraId="2CDD0ACC" w14:textId="33B65A17" w:rsidR="00E9770A" w:rsidRDefault="00D8359B" w:rsidP="00300084">
                        <w:pPr>
                          <w:pStyle w:val="Code"/>
                        </w:pPr>
                        <w:r>
                          <w:t>shared variable AVALON_ST_VVC_SB : avalon_st_sb_pkg.t_generic_sb;</w:t>
                        </w:r>
                      </w:p>
                      <w:p w14:paraId="2121A585" w14:textId="629912F4" w:rsidR="00E9770A" w:rsidRPr="00F90D34" w:rsidRDefault="00F90D34" w:rsidP="00300084">
                        <w:pPr>
                          <w:pStyle w:val="Code"/>
                          <w:rPr>
                            <w:b/>
                            <w:bCs/>
                            <w:sz w:val="32"/>
                            <w:szCs w:val="32"/>
                          </w:rPr>
                        </w:pPr>
                        <w:r>
                          <w:rPr>
                            <w:b/>
                            <w:bCs/>
                            <w:sz w:val="32"/>
                            <w:szCs w:val="32"/>
                          </w:rPr>
                          <w:t>...</w:t>
                        </w:r>
                      </w:p>
                      <w:p w14:paraId="60855875" w14:textId="77777777" w:rsidR="00E9770A" w:rsidRDefault="00E9770A" w:rsidP="00300084">
                        <w:pPr>
                          <w:pStyle w:val="Code"/>
                        </w:pPr>
                      </w:p>
                      <w:p w14:paraId="46EC6B32" w14:textId="7A45BD8A" w:rsidR="00E9770A" w:rsidRDefault="00E9770A" w:rsidP="00300084">
                        <w:pPr>
                          <w:pStyle w:val="Code"/>
                        </w:pPr>
                        <w:r w:rsidRPr="00D46D2D">
                          <w:t>p_</w:t>
                        </w:r>
                        <w:r>
                          <w:t>vvc_sb_support</w:t>
                        </w:r>
                        <w:r w:rsidRPr="00D46D2D">
                          <w:t xml:space="preserve"> : process</w:t>
                        </w:r>
                      </w:p>
                      <w:p w14:paraId="76D929BD" w14:textId="77777777" w:rsidR="00E9770A" w:rsidRDefault="00E9770A" w:rsidP="00300084">
                        <w:pPr>
                          <w:pStyle w:val="Code"/>
                        </w:pPr>
                        <w:r>
                          <w:t xml:space="preserve">  -- transaction info handles</w:t>
                        </w:r>
                      </w:p>
                      <w:p w14:paraId="30F9207B" w14:textId="77777777" w:rsidR="00E9770A" w:rsidRDefault="00E9770A" w:rsidP="00300084">
                        <w:pPr>
                          <w:pStyle w:val="Code"/>
                        </w:pPr>
                        <w:r>
                          <w:t xml:space="preserve">  alias avalon_st_trigger          : std_logic is </w:t>
                        </w:r>
                      </w:p>
                      <w:p w14:paraId="042329EE" w14:textId="32E7CAFB" w:rsidR="00E9770A" w:rsidRDefault="00E9770A" w:rsidP="00300084">
                        <w:pPr>
                          <w:pStyle w:val="Code"/>
                        </w:pPr>
                        <w:r>
                          <w:t xml:space="preserve">                                          global_avalon_st_vvc_transaction_info(C_AVALON_ST_VVC_1);</w:t>
                        </w:r>
                      </w:p>
                      <w:p w14:paraId="605571DF" w14:textId="77777777" w:rsidR="00E9770A" w:rsidRDefault="00E9770A" w:rsidP="00300084">
                        <w:pPr>
                          <w:pStyle w:val="Code"/>
                        </w:pPr>
                        <w:r>
                          <w:t xml:space="preserve">  alias avalon_st_transaction_info : bitvis_vip_avalon_st.transaction_pkg.t_base_transaction is </w:t>
                        </w:r>
                      </w:p>
                      <w:p w14:paraId="540C4316" w14:textId="6A7A1A4C" w:rsidR="00E9770A" w:rsidRDefault="00E9770A" w:rsidP="00300084">
                        <w:pPr>
                          <w:pStyle w:val="Code"/>
                        </w:pPr>
                        <w:r>
                          <w:t xml:space="preserve">                                          shared_avalon_st_vvc_transaction_info(C_AVALON_ST_VVC_1).bt;</w:t>
                        </w:r>
                      </w:p>
                      <w:p w14:paraId="011EAAC6" w14:textId="77777777" w:rsidR="00E9770A" w:rsidRDefault="00E9770A" w:rsidP="00300084">
                        <w:pPr>
                          <w:pStyle w:val="Code"/>
                        </w:pPr>
                        <w:r>
                          <w:t xml:space="preserve">  -- helper variable</w:t>
                        </w:r>
                      </w:p>
                      <w:p w14:paraId="108A133F" w14:textId="47E73AA5" w:rsidR="00E9770A" w:rsidRPr="00D46D2D" w:rsidRDefault="00E9770A" w:rsidP="00300084">
                        <w:pPr>
                          <w:pStyle w:val="Code"/>
                        </w:pPr>
                        <w:r>
                          <w:t xml:space="preserve">  variable v_sb_element            : t_</w:t>
                        </w:r>
                        <w:r w:rsidR="008B5D58">
                          <w:t>avalon_st_element</w:t>
                        </w:r>
                        <w:r>
                          <w:t>;</w:t>
                        </w:r>
                      </w:p>
                      <w:p w14:paraId="1C111CE6" w14:textId="77777777" w:rsidR="00E9770A" w:rsidRPr="00D46D2D" w:rsidRDefault="00E9770A" w:rsidP="00300084">
                        <w:pPr>
                          <w:pStyle w:val="Code"/>
                        </w:pPr>
                        <w:r w:rsidRPr="00D46D2D">
                          <w:t>begin</w:t>
                        </w:r>
                      </w:p>
                      <w:p w14:paraId="578E6DB2" w14:textId="77777777" w:rsidR="00E9770A" w:rsidRPr="00D46D2D" w:rsidRDefault="00E9770A" w:rsidP="00300084">
                        <w:pPr>
                          <w:pStyle w:val="Code"/>
                        </w:pPr>
                        <w:r w:rsidRPr="00D46D2D">
                          <w:t xml:space="preserve">  while true loop: </w:t>
                        </w:r>
                      </w:p>
                      <w:p w14:paraId="0E132876" w14:textId="77777777" w:rsidR="00E9770A" w:rsidRPr="00D46D2D" w:rsidRDefault="00E9770A" w:rsidP="00300084">
                        <w:pPr>
                          <w:pStyle w:val="Code"/>
                        </w:pPr>
                        <w:r w:rsidRPr="00D46D2D">
                          <w:t xml:space="preserve">    -- Wait for available transaction info</w:t>
                        </w:r>
                      </w:p>
                      <w:p w14:paraId="1003EA1F" w14:textId="51E98BC6" w:rsidR="00E9770A" w:rsidRDefault="00E9770A" w:rsidP="00300084">
                        <w:pPr>
                          <w:pStyle w:val="Code"/>
                        </w:pPr>
                        <w:r w:rsidRPr="00D46D2D">
                          <w:t xml:space="preserve">    wait until </w:t>
                        </w:r>
                        <w:r>
                          <w:t>avalon_st_trigger = ‘1’;</w:t>
                        </w:r>
                      </w:p>
                      <w:p w14:paraId="60D3FFB1" w14:textId="77777777" w:rsidR="00E9770A" w:rsidRDefault="00E9770A" w:rsidP="00300084">
                        <w:pPr>
                          <w:pStyle w:val="Code"/>
                        </w:pPr>
                      </w:p>
                      <w:p w14:paraId="400505EA" w14:textId="2E58492B" w:rsidR="00E9770A" w:rsidRDefault="00E9770A" w:rsidP="00300084">
                        <w:pPr>
                          <w:pStyle w:val="Code"/>
                        </w:pPr>
                        <w:r>
                          <w:t xml:space="preserve">    if avalon_st_trigger’event then</w:t>
                        </w:r>
                      </w:p>
                      <w:p w14:paraId="1BC0A8F8" w14:textId="60EDB203" w:rsidR="00E9770A" w:rsidRDefault="00E9770A" w:rsidP="00300084">
                        <w:pPr>
                          <w:pStyle w:val="Code"/>
                        </w:pPr>
                        <w:r>
                          <w:t xml:space="preserve">      case avalon_st_transaction_info.operation is</w:t>
                        </w:r>
                      </w:p>
                      <w:p w14:paraId="491EE618" w14:textId="77777777" w:rsidR="00E9770A" w:rsidRDefault="00E9770A" w:rsidP="00300084">
                        <w:pPr>
                          <w:pStyle w:val="Code"/>
                        </w:pPr>
                        <w:r>
                          <w:t xml:space="preserve">        when RECEIVE =&gt;</w:t>
                        </w:r>
                      </w:p>
                      <w:p w14:paraId="416E02CE" w14:textId="1FFB8252" w:rsidR="00E9770A" w:rsidRDefault="00E9770A" w:rsidP="00300084">
                        <w:pPr>
                          <w:pStyle w:val="Code"/>
                        </w:pPr>
                        <w:r>
                          <w:t xml:space="preserve">          v_sb_element.channel_value := avalon_st_transaction_info.channel_value(C_CH_WIDTH-1 downto 0);</w:t>
                        </w:r>
                      </w:p>
                      <w:p w14:paraId="74FDBB61" w14:textId="361E50E3" w:rsidR="00E9770A" w:rsidRDefault="00E9770A" w:rsidP="00300084">
                        <w:pPr>
                          <w:pStyle w:val="Code"/>
                        </w:pPr>
                        <w:r>
                          <w:t xml:space="preserve">          v_sb_element.data_array    := avalon_st_transaction_info.data_array(0 to C_ARRAY_LENGTH-1)(C_WORD_WIDTH-1 downto 0);</w:t>
                        </w:r>
                      </w:p>
                      <w:p w14:paraId="346E7BBE" w14:textId="4B6078FB" w:rsidR="00E9770A" w:rsidRDefault="00E9770A" w:rsidP="00300084">
                        <w:pPr>
                          <w:pStyle w:val="Code"/>
                        </w:pPr>
                        <w:r>
                          <w:t xml:space="preserve">          AVALON_ST_VVC_SB.check_received(C_</w:t>
                        </w:r>
                        <w:r w:rsidR="00405087">
                          <w:t>AVALON_ST</w:t>
                        </w:r>
                        <w:r>
                          <w:t>_VVC_1, v_sb_element);</w:t>
                        </w:r>
                      </w:p>
                      <w:p w14:paraId="0D8DF8E0" w14:textId="77777777" w:rsidR="00E9770A" w:rsidRDefault="00E9770A" w:rsidP="00300084">
                        <w:pPr>
                          <w:pStyle w:val="Code"/>
                        </w:pPr>
                        <w:r>
                          <w:t xml:space="preserve">      end case;</w:t>
                        </w:r>
                      </w:p>
                      <w:p w14:paraId="1A915C7B" w14:textId="77777777" w:rsidR="00E9770A" w:rsidRDefault="00E9770A" w:rsidP="00300084">
                        <w:pPr>
                          <w:pStyle w:val="Code"/>
                        </w:pPr>
                        <w:r>
                          <w:t xml:space="preserve">    end if;</w:t>
                        </w:r>
                      </w:p>
                      <w:p w14:paraId="55958983" w14:textId="77777777" w:rsidR="00E9770A" w:rsidRDefault="00E9770A" w:rsidP="00300084">
                        <w:pPr>
                          <w:pStyle w:val="Code"/>
                        </w:pPr>
                      </w:p>
                      <w:p w14:paraId="64C95495" w14:textId="77777777" w:rsidR="00E9770A" w:rsidRPr="00D46D2D" w:rsidRDefault="00E9770A" w:rsidP="00300084">
                        <w:pPr>
                          <w:pStyle w:val="Code"/>
                        </w:pPr>
                        <w:r w:rsidRPr="00D46D2D">
                          <w:t xml:space="preserve">  end loop;</w:t>
                        </w:r>
                      </w:p>
                      <w:p w14:paraId="1ABECAD9" w14:textId="77777777" w:rsidR="00E9770A" w:rsidRPr="00D46D2D" w:rsidRDefault="00E9770A" w:rsidP="00300084">
                        <w:pPr>
                          <w:pStyle w:val="Code"/>
                        </w:pPr>
                        <w:r w:rsidRPr="00D46D2D">
                          <w:t>end process p_</w:t>
                        </w:r>
                        <w:r>
                          <w:t>vvc_sb_support</w:t>
                        </w:r>
                        <w:r w:rsidRPr="00D46D2D">
                          <w:t>;</w:t>
                        </w:r>
                      </w:p>
                      <w:p w14:paraId="24789DD5" w14:textId="77777777" w:rsidR="00E9770A" w:rsidRDefault="00E9770A" w:rsidP="00300084"/>
                    </w:txbxContent>
                  </v:textbox>
                </v:shape>
                <v:shape id="Tekstboks 28" o:spid="_x0000_s1036" type="#_x0000_t202" style="position:absolute;left:13873;top:2216;width:47478;height:17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" stroked="f">
                  <v:textbox inset="0,0,0,0">
                    <w:txbxContent>
                      <w:p w14:paraId="0E679A82" w14:textId="4FAF2558" w:rsidR="00E9770A" w:rsidRPr="00421A50" w:rsidRDefault="00E9770A" w:rsidP="00300084">
                        <w:pPr>
                          <w:pStyle w:val="Bildetekst"/>
                          <w:jc w:val="center"/>
                          <w:rPr>
                            <w:noProof/>
                          </w:rPr>
                        </w:pPr>
                        <w:bookmarkStart w:id="46" w:name="_Ref36738069"/>
                        <w:r>
                          <w:t xml:space="preserve">Figure </w:t>
                        </w:r>
                        <w:r>
                          <w:fldChar w:fldCharType="begin"/>
                        </w:r>
                        <w:r>
                          <w:instrText xml:space="preserve"> SEQ Figure \* ARABIC </w:instrText>
                        </w:r>
                        <w:r>
                          <w:fldChar w:fldCharType="separate"/>
                        </w:r>
                        <w:r w:rsidR="00C93A79">
                          <w:rPr>
                            <w:noProof/>
                          </w:rPr>
                          <w:t>7</w:t>
                        </w:r>
                        <w:r>
                          <w:fldChar w:fldCharType="end"/>
                        </w:r>
                        <w:bookmarkEnd w:id="46"/>
                        <w:r>
                          <w:t xml:space="preserve"> VVC Scoreboard Support – complex scoreboard element</w:t>
                        </w:r>
                      </w:p>
                    </w:txbxContent>
                  </v:textbox>
                </v:shape>
              </v:group>
            </w:pict>
          </mc:Fallback>
        </mc:AlternateContent>
      </w:r>
      <w:r>
        <w:br w:type="page"/>
      </w:r>
    </w:p>
    <w:p w14:paraId="31A67D34" w14:textId="2F018499" w:rsidR="004F4CEB" w:rsidRDefault="004F4CEB" w:rsidP="004F4CEB">
      <w:pPr>
        <w:pStyle w:val="Overskrift1"/>
      </w:pPr>
      <w:bookmarkStart w:id="47" w:name="_Toc36743309"/>
      <w:r>
        <w:lastRenderedPageBreak/>
        <w:t>VVC local sequencers</w:t>
      </w:r>
      <w:bookmarkEnd w:id="47"/>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245AE72B"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sbi_write() or uart_expect() procedure. For more advanced VVCs it would however make sense to send </w:t>
      </w:r>
      <w:r w:rsidR="00577C0B">
        <w:t>even higher level</w:t>
      </w:r>
      <w:r>
        <w:t xml:space="preserve"> </w:t>
      </w:r>
      <w:r w:rsidR="00577C0B">
        <w:t xml:space="preserve">commands </w:t>
      </w:r>
      <w:r>
        <w:t xml:space="preserve">to a VVC, like requesting it to transmit N random bytes, or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w:t>
      </w:r>
      <w:r w:rsidR="00C80F7B">
        <w:t>may</w:t>
      </w:r>
      <w:r w:rsidR="00C4021E">
        <w:t xml:space="preserve"> also </w:t>
      </w:r>
      <w:r w:rsidR="00C80F7B">
        <w:t xml:space="preserve">be </w:t>
      </w:r>
      <w:r w:rsidR="00C4021E">
        <w:t xml:space="preserve">defined as Compound Transactions </w:t>
      </w:r>
      <w:r w:rsidR="00C80F7B">
        <w:t>(see</w:t>
      </w:r>
      <w:r w:rsidR="00C4021E">
        <w:t xml:space="preserve"> chapter </w:t>
      </w:r>
      <w:r w:rsidR="00C4021E">
        <w:fldChar w:fldCharType="begin"/>
      </w:r>
      <w:r w:rsidR="00C4021E">
        <w:instrText xml:space="preserve"> REF _Ref17292099 \r \h </w:instrText>
      </w:r>
      <w:r w:rsidR="00C4021E">
        <w:fldChar w:fldCharType="separate"/>
      </w:r>
      <w:r w:rsidR="00C93A79">
        <w:t>6.2</w:t>
      </w:r>
      <w:r w:rsidR="00C4021E">
        <w:fldChar w:fldCharType="end"/>
      </w:r>
      <w:r w:rsidR="00C80F7B">
        <w:t>)</w:t>
      </w:r>
      <w:r w:rsidR="00C4021E">
        <w:t>.</w:t>
      </w:r>
    </w:p>
    <w:p w14:paraId="34F6BA98" w14:textId="1EFD5199" w:rsidR="00C61E62" w:rsidRDefault="00C61E62" w:rsidP="004F4CEB"/>
    <w:p w14:paraId="453E091F" w14:textId="77777777" w:rsidR="00C61E62" w:rsidRPr="00A75444" w:rsidRDefault="00C076D2" w:rsidP="004F4CEB">
      <w:r>
        <w:t>An</w:t>
      </w:r>
      <w:r w:rsidR="00577C0B">
        <w:t xml:space="preserve"> e</w:t>
      </w:r>
      <w:r w:rsidR="00C61E62">
        <w:t xml:space="preserve">xample of </w:t>
      </w:r>
      <w:r w:rsidR="00C80F7B">
        <w:t xml:space="preserve">a </w:t>
      </w:r>
      <w:r w:rsidR="00C61E62">
        <w:t xml:space="preserve">local sequencer </w:t>
      </w:r>
      <w:r>
        <w:t>is</w:t>
      </w:r>
      <w:r w:rsidR="00C61E62">
        <w:t xml:space="preserve"> the randomisation sequences in the UART VVC, and poll_until in the SBI VVC.</w:t>
      </w:r>
    </w:p>
    <w:p w14:paraId="201707DC" w14:textId="24BCA251" w:rsidR="004F4CEB" w:rsidRDefault="00EF5B3F" w:rsidP="00581DD9">
      <w:pPr>
        <w:pStyle w:val="Overskrift2"/>
      </w:pPr>
      <w:r>
        <w:t>Local sequencer requirements</w:t>
      </w:r>
    </w:p>
    <w:p w14:paraId="73ABBEFC" w14:textId="0A154A74" w:rsidR="00EF5B3F" w:rsidRDefault="00EF5B3F" w:rsidP="00581DD9">
      <w:r>
        <w:t xml:space="preserve">The following requirements should be followed when making local sequencers (basically any VVC command resulting in more than one </w:t>
      </w:r>
      <w:r w:rsidR="00C80F7B">
        <w:t xml:space="preserve">base </w:t>
      </w:r>
      <w:r>
        <w:t>transaction):</w:t>
      </w:r>
    </w:p>
    <w:p w14:paraId="4A93E47A" w14:textId="7CD55D67" w:rsidR="00EF5B3F" w:rsidRDefault="00EF5B3F" w:rsidP="00581DD9">
      <w:pPr>
        <w:pStyle w:val="Listeavsnitt"/>
        <w:numPr>
          <w:ilvl w:val="0"/>
          <w:numId w:val="11"/>
        </w:numPr>
      </w:pPr>
      <w:r>
        <w:t xml:space="preserve">If </w:t>
      </w:r>
      <w:r w:rsidR="0028700D">
        <w:t>Transaction Info</w:t>
      </w:r>
      <w:r>
        <w:t xml:space="preserve"> is supported, then both the leaf transaction and the compound transaction info should be updated.</w:t>
      </w:r>
      <w:r w:rsidR="00C80F7B">
        <w:t xml:space="preserve"> (The latter is not required)</w:t>
      </w:r>
    </w:p>
    <w:p w14:paraId="54D2107A" w14:textId="206D4270" w:rsidR="00EF5B3F" w:rsidRDefault="00EF5B3F" w:rsidP="00581DD9">
      <w:pPr>
        <w:pStyle w:val="Listeavsnitt"/>
        <w:numPr>
          <w:ilvl w:val="0"/>
          <w:numId w:val="11"/>
        </w:numPr>
      </w:pPr>
      <w:r>
        <w:t>The sequence should be handled directly inside the VVC executor – and not inside the BFM</w:t>
      </w:r>
      <w:r>
        <w:br/>
        <w:t xml:space="preserve">(Otherwise updating the leaf transactions for </w:t>
      </w:r>
      <w:r w:rsidR="0028700D">
        <w:t>Transaction Info</w:t>
      </w:r>
      <w:r>
        <w:t xml:space="preserve"> could be difficult</w:t>
      </w:r>
      <w:r w:rsidR="00A21FCB">
        <w:t>)</w:t>
      </w:r>
    </w:p>
    <w:p w14:paraId="2A7B3209" w14:textId="63136E75" w:rsidR="00581DD9" w:rsidRPr="00975E6D" w:rsidRDefault="00EF5B3F" w:rsidP="00975E6D">
      <w:pPr>
        <w:pStyle w:val="Listeavsnitt"/>
        <w:numPr>
          <w:ilvl w:val="0"/>
          <w:numId w:val="11"/>
        </w:numPr>
      </w:pPr>
      <w:r>
        <w:t xml:space="preserve">It should be possible to terminate the sequence immediately after each </w:t>
      </w:r>
      <w:r w:rsidR="00581DD9">
        <w:t xml:space="preserve">leaf </w:t>
      </w:r>
      <w:r w:rsidR="00C80F7B">
        <w:t xml:space="preserve">(or base) </w:t>
      </w:r>
      <w:r w:rsidR="00581DD9">
        <w:t>transaction – on request from the central sequencer issuing a terminate_current_command() or terminate_all_commands().</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48" w:name="_Toc36743310"/>
      <w:r>
        <w:lastRenderedPageBreak/>
        <w:t xml:space="preserve">Protocol aware </w:t>
      </w:r>
      <w:r w:rsidR="00993678">
        <w:t>Error Injection</w:t>
      </w:r>
      <w:bookmarkEnd w:id="48"/>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‘bitvis_vip_error_injection’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Hence BFM procedures should only be called with parameters explicitly defining the interface behaviour (from the BFM side).  Thus no parity error randomisation inside.</w:t>
      </w:r>
      <w:r>
        <w:br/>
        <w:t>The only exception is for behaviour that should not affect the DUT. Thus the position of a data bit error could be randomised inside the BFM.</w:t>
      </w:r>
    </w:p>
    <w:p w14:paraId="1184572F" w14:textId="4F68FBEE" w:rsidR="005F1660" w:rsidRDefault="001177E0" w:rsidP="00C55E9A">
      <w:pPr>
        <w:pStyle w:val="Listeavsnitt"/>
        <w:numPr>
          <w:ilvl w:val="0"/>
          <w:numId w:val="6"/>
        </w:numPr>
      </w:pPr>
      <w:r>
        <w:t xml:space="preserve">It is recommended that more advanced </w:t>
      </w:r>
      <w:r w:rsidR="005F1660">
        <w:t>VVC</w:t>
      </w:r>
      <w:r w:rsidR="00030869">
        <w:t>s</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0B9EEB8D" w:rsidR="00AA34D6" w:rsidRDefault="00AA34D6" w:rsidP="00C55E9A">
      <w:r>
        <w:t>E.g. inside the UART BFM configuration the following sub-record is defined – with fields specifying the error injection details</w:t>
      </w:r>
      <w:r w:rsidR="0009184A">
        <w:t xml:space="preserve"> (Details given in the UART VIP doc)</w:t>
      </w:r>
    </w:p>
    <w:p w14:paraId="2A5BE75C" w14:textId="67B8CDAE" w:rsidR="00AA34D6" w:rsidRDefault="00AA34D6" w:rsidP="00D233B0">
      <w:pPr>
        <w:pStyle w:val="Listeavsnitt"/>
        <w:numPr>
          <w:ilvl w:val="0"/>
          <w:numId w:val="7"/>
        </w:numPr>
        <w:ind w:firstLine="432"/>
      </w:pPr>
      <w:r>
        <w:t>error_injection</w:t>
      </w:r>
      <w:r w:rsidR="005F7743">
        <w:t xml:space="preserve">   (fixed name, but type will differ)</w:t>
      </w:r>
    </w:p>
    <w:p w14:paraId="4CDD1897" w14:textId="77777777" w:rsidR="0009184A" w:rsidRDefault="00AA34D6" w:rsidP="00975E6D">
      <w:pPr>
        <w:pStyle w:val="Listeavsnitt"/>
        <w:numPr>
          <w:ilvl w:val="2"/>
          <w:numId w:val="7"/>
        </w:numPr>
      </w:pPr>
      <w:r>
        <w:t xml:space="preserve">parity_bit_error (boolean) </w:t>
      </w:r>
    </w:p>
    <w:p w14:paraId="7C7EA25E" w14:textId="03577416" w:rsidR="0097731D" w:rsidRDefault="00AA34D6" w:rsidP="00975E6D">
      <w:pPr>
        <w:pStyle w:val="Listeavsnitt"/>
        <w:numPr>
          <w:ilvl w:val="2"/>
          <w:numId w:val="7"/>
        </w:numPr>
      </w:pPr>
      <w:r>
        <w:t xml:space="preserve">stop_bit_error (boolean)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6ABF2E00" w:rsidR="0009184A" w:rsidRDefault="0009184A" w:rsidP="0009184A">
      <w:r>
        <w:t>E.g. inside the UART VVC configuration the following sub-record is defined – with fields specifying the error injection details (Details given in the UART VIP doc)</w:t>
      </w:r>
    </w:p>
    <w:p w14:paraId="287708EF" w14:textId="77777777" w:rsidR="0009184A" w:rsidRDefault="0009184A" w:rsidP="00D233B0">
      <w:pPr>
        <w:pStyle w:val="Listeavsnitt"/>
        <w:numPr>
          <w:ilvl w:val="0"/>
          <w:numId w:val="7"/>
        </w:numPr>
        <w:ind w:firstLine="432"/>
      </w:pPr>
      <w:r>
        <w:t>error_injection</w:t>
      </w:r>
    </w:p>
    <w:p w14:paraId="799E7391" w14:textId="42FA932C" w:rsidR="0009184A" w:rsidRDefault="0009184A" w:rsidP="0009184A">
      <w:pPr>
        <w:pStyle w:val="Listeavsnitt"/>
        <w:numPr>
          <w:ilvl w:val="2"/>
          <w:numId w:val="7"/>
        </w:numPr>
      </w:pPr>
      <w:r>
        <w:t xml:space="preserve">parity_bit_error_prob (real between 0.0 and 1.0) </w:t>
      </w:r>
    </w:p>
    <w:p w14:paraId="4EC46B19" w14:textId="2EE4476C" w:rsidR="0009184A" w:rsidRDefault="0009184A" w:rsidP="0009184A">
      <w:pPr>
        <w:pStyle w:val="Listeavsnitt"/>
        <w:numPr>
          <w:ilvl w:val="2"/>
          <w:numId w:val="7"/>
        </w:numPr>
      </w:pPr>
      <w:r>
        <w:t>stop_bit_error_prob (real between 0.0 and 1.0)</w:t>
      </w:r>
    </w:p>
    <w:p w14:paraId="604D8DCC" w14:textId="4C0B229F" w:rsidR="0009184A" w:rsidRPr="003B2CA4" w:rsidRDefault="0009184A" w:rsidP="0009184A">
      <w:r>
        <w:t xml:space="preserve">In order to initiate error injection, the VVC config record must be assigned the wanted values via the VVC configuration shared variable. (see ch </w:t>
      </w:r>
      <w:r w:rsidR="00D233B0">
        <w:fldChar w:fldCharType="begin"/>
      </w:r>
      <w:r w:rsidR="00D233B0">
        <w:instrText xml:space="preserve"> REF _Ref19025279 \r \h </w:instrText>
      </w:r>
      <w:r w:rsidR="00D233B0">
        <w:fldChar w:fldCharType="separate"/>
      </w:r>
      <w:r w:rsidR="00C93A79">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49" w:name="_Toc36743311"/>
      <w:r>
        <w:lastRenderedPageBreak/>
        <w:t>Randomisation</w:t>
      </w:r>
      <w:bookmarkEnd w:id="49"/>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50" w:name="_Hlk19098868"/>
      <w:r>
        <w:t xml:space="preserve">Data randomisation </w:t>
      </w:r>
      <w:r w:rsidR="00B359DE">
        <w:t>in VVCs</w:t>
      </w:r>
    </w:p>
    <w:p w14:paraId="3C9ABCBC" w14:textId="1B90B01B" w:rsidR="00B359DE" w:rsidRDefault="00D128AF" w:rsidP="00B359DE">
      <w:r>
        <w:t>A VVC may be commanded to generate constrained random data, where data in this sense could also be addresses, lengths, etc. Typically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The profile names are defined in the type t_random</w:t>
      </w:r>
      <w:r w:rsidR="00842EBA">
        <w:t>isation</w:t>
      </w:r>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50"/>
    <w:p w14:paraId="0BA02446" w14:textId="66F706ED" w:rsidR="00982A97" w:rsidRDefault="00982A97" w:rsidP="007A5A6F">
      <w:pPr>
        <w:pStyle w:val="Overskrift2"/>
      </w:pPr>
      <w:r>
        <w:t>VVC Command Syntax</w:t>
      </w:r>
    </w:p>
    <w:p w14:paraId="39786F2B" w14:textId="33C01356" w:rsidR="00820312" w:rsidRPr="00C514D5" w:rsidRDefault="00BA200B">
      <w:r>
        <w:t xml:space="preserve">See chapter </w:t>
      </w:r>
      <w:r w:rsidR="00064A8E">
        <w:fldChar w:fldCharType="begin"/>
      </w:r>
      <w:r w:rsidR="00064A8E">
        <w:instrText xml:space="preserve"> REF _Ref19277311 \r \h </w:instrText>
      </w:r>
      <w:r w:rsidR="00064A8E">
        <w:fldChar w:fldCharType="separate"/>
      </w:r>
      <w:r w:rsidR="00C93A79">
        <w:t>12</w:t>
      </w:r>
      <w:r w:rsidR="00064A8E">
        <w:fldChar w:fldCharType="end"/>
      </w:r>
      <w:r>
        <w:t xml:space="preserve"> for parameter sequence and options.</w:t>
      </w:r>
      <w:bookmarkStart w:id="51" w:name="_Ref19101252"/>
      <w:r w:rsidR="00820312">
        <w:br w:type="page"/>
      </w:r>
    </w:p>
    <w:p w14:paraId="6035E066" w14:textId="23456D22" w:rsidR="00E119B8" w:rsidRDefault="00F37DED" w:rsidP="007301BE">
      <w:pPr>
        <w:pStyle w:val="Overskrift1"/>
      </w:pPr>
      <w:bookmarkStart w:id="52" w:name="_Toc36743312"/>
      <w:r>
        <w:lastRenderedPageBreak/>
        <w:t>Testbench Data routing</w:t>
      </w:r>
      <w:bookmarkEnd w:id="52"/>
    </w:p>
    <w:p w14:paraId="52FC444B" w14:textId="5DF51D59" w:rsidR="00F37DED" w:rsidRDefault="00261D05" w:rsidP="00DC56ED">
      <w:r>
        <w:t>Transaction Info</w:t>
      </w:r>
      <w:r w:rsidR="00F37DED">
        <w:t xml:space="preserve"> is providing a mechanism for passively routing source data (data entered into the DUT) out of the VVCs to other parts of the testbench. This data routing is passive in the sense that the transaction data are just provided as a </w:t>
      </w:r>
      <w:r w:rsidR="005620F7">
        <w:t>shared variable</w:t>
      </w:r>
      <w:r w:rsidR="00F37DED">
        <w:t xml:space="preserve"> – for anyone to read. This is covered in</w:t>
      </w:r>
      <w:r w:rsidR="00312F89">
        <w:t xml:space="preserve"> </w:t>
      </w:r>
      <w:r w:rsidR="00F37DED">
        <w:t xml:space="preserve">chapter </w:t>
      </w:r>
      <w:r w:rsidR="00312F89">
        <w:fldChar w:fldCharType="begin"/>
      </w:r>
      <w:r w:rsidR="00312F89">
        <w:instrText xml:space="preserve"> REF _Ref26260991 \r \h </w:instrText>
      </w:r>
      <w:r w:rsidR="00312F89">
        <w:fldChar w:fldCharType="separate"/>
      </w:r>
      <w:r w:rsidR="00C93A79">
        <w:t>6</w:t>
      </w:r>
      <w:r w:rsidR="00312F89">
        <w:fldChar w:fldCharType="end"/>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‘uvm_vvc_framework/doc/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The profile names are defined in the type t_data_routing</w:t>
      </w:r>
      <w:r w:rsidR="00842EBA">
        <w:t>, which is defined in UVVM Util types_pkg</w:t>
      </w:r>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TBD – Not yet implemented  (Do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TBD – Not yet implemented  (Do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53" w:name="_Toc36743313"/>
      <w:r>
        <w:lastRenderedPageBreak/>
        <w:t>Controlling property checkers</w:t>
      </w:r>
      <w:bookmarkEnd w:id="53"/>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38CC998A"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C93A79">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r w:rsidR="00151B6D">
        <w:t>.</w:t>
      </w:r>
      <w:r w:rsidR="00B8311A" w:rsidRPr="00B8311A">
        <w:t>bit_rate_checker</w:t>
      </w:r>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r w:rsidRPr="00B8311A">
        <w:t xml:space="preserve">.enable </w:t>
      </w:r>
      <w:r w:rsidRPr="00B8311A">
        <w:tab/>
      </w:r>
      <w:r w:rsidR="00151B6D">
        <w:tab/>
      </w:r>
      <w:r w:rsidRPr="00B8311A">
        <w:t>boolean</w:t>
      </w:r>
      <w:r w:rsidR="00151B6D">
        <w:tab/>
      </w:r>
      <w:r w:rsidR="00151B6D">
        <w:tab/>
        <w:t>-- Enables or disables the complete bit rate checker.</w:t>
      </w:r>
    </w:p>
    <w:p w14:paraId="5DDDACF6" w14:textId="52C92E3E" w:rsidR="00B8311A" w:rsidRPr="00B8311A" w:rsidRDefault="00151B6D" w:rsidP="00B8311A">
      <w:r>
        <w:tab/>
      </w:r>
      <w:r>
        <w:tab/>
        <w:t>.</w:t>
      </w:r>
      <w:r w:rsidR="00B8311A" w:rsidRPr="00B8311A">
        <w:t>min_period</w:t>
      </w:r>
      <w:r w:rsidR="00B8311A" w:rsidRPr="00B8311A">
        <w:tab/>
        <w:t>time</w:t>
      </w:r>
    </w:p>
    <w:p w14:paraId="1C414065" w14:textId="17379321" w:rsidR="00B8311A" w:rsidRPr="00B8311A" w:rsidRDefault="00151B6D" w:rsidP="00B8311A">
      <w:r>
        <w:tab/>
      </w:r>
      <w:r>
        <w:tab/>
        <w:t>.</w:t>
      </w:r>
      <w:r w:rsidR="00B8311A" w:rsidRPr="00B8311A">
        <w:t>alert_level</w:t>
      </w:r>
      <w:r w:rsidR="00B8311A" w:rsidRPr="00B8311A">
        <w:tab/>
        <w:t>t_alert_level</w:t>
      </w:r>
    </w:p>
    <w:p w14:paraId="3484C18F" w14:textId="01AB344B" w:rsidR="00B8311A" w:rsidRDefault="00B8311A" w:rsidP="007B75E4"/>
    <w:p w14:paraId="2001E296" w14:textId="2BACFE94" w:rsidR="00354DF2" w:rsidRDefault="00354DF2" w:rsidP="007B75E4">
      <w:r>
        <w:t>For this example</w:t>
      </w:r>
      <w:r w:rsidR="0067688D">
        <w:t>,</w:t>
      </w:r>
      <w:r>
        <w:t xml:space="preserv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421457C7" w:rsidR="00982A97" w:rsidRDefault="00982A97" w:rsidP="007301BE">
      <w:pPr>
        <w:pStyle w:val="Overskrift1"/>
      </w:pPr>
      <w:bookmarkStart w:id="54" w:name="_Ref19277311"/>
      <w:bookmarkStart w:id="55" w:name="_Toc36743314"/>
      <w:r>
        <w:t>VVC parameters and sequence for Randomisation, Sources and Destinations</w:t>
      </w:r>
      <w:bookmarkEnd w:id="51"/>
      <w:bookmarkEnd w:id="54"/>
      <w:bookmarkEnd w:id="55"/>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7F829F52" w:rsidR="00BA200B" w:rsidRDefault="00BA200B" w:rsidP="00975E6D">
            <w:pPr>
              <w:jc w:val="center"/>
            </w:pPr>
            <w:r>
              <w:t>Randomness</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r>
              <w:t>uart_transmit(UART_VVCT,1,TX,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r>
              <w:t>uart_receive(UART_VVCT,1,RX,</w:t>
            </w:r>
          </w:p>
        </w:tc>
        <w:tc>
          <w:tcPr>
            <w:tcW w:w="2268" w:type="dxa"/>
          </w:tcPr>
          <w:p w14:paraId="0F3D2A4A" w14:textId="709BE98E" w:rsidR="00BA200B" w:rsidRDefault="00BA200B" w:rsidP="00AC1F03">
            <w:pPr>
              <w:jc w:val="center"/>
            </w:pPr>
          </w:p>
        </w:tc>
        <w:tc>
          <w:tcPr>
            <w:tcW w:w="2977" w:type="dxa"/>
          </w:tcPr>
          <w:p w14:paraId="388C1EF1" w14:textId="1544F0B5" w:rsidR="00BA200B" w:rsidRDefault="00BA200B" w:rsidP="00AC1F03">
            <w:pPr>
              <w:jc w:val="center"/>
            </w:pP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uart_transmit(UART_VVCT,1,TX, 4, RANDOM_FAVOUR_EDGES, TO_BUFFER, C_UART_BUFFER, “my message”);</w:t>
      </w:r>
    </w:p>
    <w:p w14:paraId="3D22D8DE" w14:textId="5620E976" w:rsidR="000A461C" w:rsidRDefault="000A461C" w:rsidP="00AC1F03">
      <w:r>
        <w:t xml:space="preserve">Example b means: </w:t>
      </w:r>
      <w:r w:rsidR="00BA200B">
        <w:t xml:space="preserve">keep on receiving data </w:t>
      </w:r>
      <w:r>
        <w:t xml:space="preserve">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56" w:name="_Toc36743315"/>
      <w:r>
        <w:lastRenderedPageBreak/>
        <w:t>Multiple Central Sequencers</w:t>
      </w:r>
      <w:bookmarkEnd w:id="36"/>
      <w:bookmarkEnd w:id="56"/>
    </w:p>
    <w:p w14:paraId="59CF7F65" w14:textId="08DD26F3" w:rsidR="00D73B26" w:rsidRPr="001E2497" w:rsidRDefault="007301BE" w:rsidP="00D73B26">
      <w:pPr>
        <w:rPr>
          <w:szCs w:val="18"/>
        </w:rPr>
      </w:pPr>
      <w:r w:rsidRPr="001E2497">
        <w:rPr>
          <w:iCs/>
          <w:szCs w:val="18"/>
        </w:rPr>
        <w:t>A structured test environment is important</w:t>
      </w:r>
      <w:r w:rsidR="0067688D">
        <w:rPr>
          <w:iCs/>
          <w:szCs w:val="18"/>
        </w:rPr>
        <w:t>,</w:t>
      </w:r>
      <w:r w:rsidRPr="001E2497">
        <w:rPr>
          <w:iCs/>
          <w:szCs w:val="18"/>
        </w:rPr>
        <w:t xml:space="preserve"> and we recommend the use of a </w:t>
      </w:r>
      <w:r w:rsidR="0067688D">
        <w:rPr>
          <w:iCs/>
          <w:szCs w:val="18"/>
        </w:rPr>
        <w:t xml:space="preserve">structured </w:t>
      </w:r>
      <w:r w:rsidRPr="001E2497">
        <w:rPr>
          <w:iCs/>
          <w:szCs w:val="18"/>
        </w:rPr>
        <w:t xml:space="preserve">test harness to instantiate VVCs, DUT, clock generator and so forth. The testbench may consist of one or more test sequencers which are used to control the complete testbench architecture with any number of VVCs, although for a better testbench overview we recommend </w:t>
      </w:r>
      <w:r w:rsidR="0067688D" w:rsidRPr="001E2497">
        <w:rPr>
          <w:iCs/>
          <w:szCs w:val="18"/>
        </w:rPr>
        <w:t>having</w:t>
      </w:r>
      <w:r w:rsidRPr="001E2497">
        <w:rPr>
          <w:iCs/>
          <w:szCs w:val="18"/>
        </w:rPr>
        <w:t xml:space="preserve"> a single central test sequencer only</w:t>
      </w:r>
      <w:r w:rsidR="0067688D">
        <w:rPr>
          <w:iCs/>
          <w:szCs w:val="18"/>
        </w:rPr>
        <w:t xml:space="preserve"> – for most testbenches</w:t>
      </w:r>
      <w:r w:rsidRPr="001E2497">
        <w:rPr>
          <w:iCs/>
          <w:szCs w:val="18"/>
        </w:rPr>
        <w:t>.</w:t>
      </w:r>
    </w:p>
    <w:p w14:paraId="37571D94" w14:textId="33F0215C" w:rsidR="007301BE" w:rsidRDefault="007301BE" w:rsidP="00D73B26"/>
    <w:p w14:paraId="4D3CD25E" w14:textId="0CE10543" w:rsidR="00023514" w:rsidRDefault="00023514" w:rsidP="002902D9">
      <w:pPr>
        <w:pStyle w:val="Overskrift1"/>
      </w:pPr>
      <w:bookmarkStart w:id="57" w:name="_Toc36743316"/>
      <w:bookmarkStart w:id="58" w:name="_Toc17306318"/>
      <w:r>
        <w:t>Monitors</w:t>
      </w:r>
      <w:bookmarkEnd w:id="57"/>
    </w:p>
    <w:p w14:paraId="2F939E54" w14:textId="6CA07498" w:rsidR="00023514" w:rsidRDefault="003C4204" w:rsidP="00023514">
      <w:r>
        <w:t>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checker, but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UVVM also includes basic error checking in the Monitor – as this happens at a very low level. For more advanced protocols it would make sense to just pass on the low level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3F8499D2" w:rsidR="00C50E31" w:rsidRDefault="00C50E31" w:rsidP="00023514">
      <w:r>
        <w:t xml:space="preserve">It should however be mentioned that implementing Transaction </w:t>
      </w:r>
      <w:r w:rsidR="00261D05">
        <w:t>Info</w:t>
      </w:r>
      <w:r>
        <w:t xml:space="preserve"> (ch. </w:t>
      </w:r>
      <w:r w:rsidR="00261D05">
        <w:t>6</w:t>
      </w:r>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5D8E77A5" w:rsidR="00C50E31" w:rsidRDefault="00C50E31" w:rsidP="00C50E31">
      <w:r>
        <w:t>The mechanism for passing the monitor deduced transaction out of the monitor is almost exactly the same as for passing transaction info out of a VVC – as described in chapter</w:t>
      </w:r>
      <w:r w:rsidR="00024A6E">
        <w:t xml:space="preserve"> </w:t>
      </w:r>
      <w:r w:rsidR="00024A6E">
        <w:fldChar w:fldCharType="begin"/>
      </w:r>
      <w:r w:rsidR="00024A6E">
        <w:instrText xml:space="preserve"> REF _Ref36122253 \r \h </w:instrText>
      </w:r>
      <w:r w:rsidR="00024A6E">
        <w:fldChar w:fldCharType="separate"/>
      </w:r>
      <w:r w:rsidR="00C93A79">
        <w:t>6</w:t>
      </w:r>
      <w:r w:rsidR="00024A6E">
        <w:fldChar w:fldCharType="end"/>
      </w:r>
      <w:r>
        <w:t>.</w:t>
      </w:r>
      <w:r w:rsidR="00132654">
        <w:t xml:space="preserve"> The only difference is that the monitor can only provide parts of what the VVC can provide – as follows compared to the tables given in chapter</w:t>
      </w:r>
      <w:r w:rsidR="00024A6E">
        <w:t xml:space="preserve"> </w:t>
      </w:r>
      <w:r w:rsidR="00024A6E">
        <w:fldChar w:fldCharType="begin"/>
      </w:r>
      <w:r w:rsidR="00024A6E">
        <w:instrText xml:space="preserve"> REF _Ref36122268 \r \h </w:instrText>
      </w:r>
      <w:r w:rsidR="00024A6E">
        <w:fldChar w:fldCharType="separate"/>
      </w:r>
      <w:r w:rsidR="00C93A79">
        <w:t>6</w:t>
      </w:r>
      <w:r w:rsidR="00024A6E">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4389B228" w:rsidR="00132654" w:rsidRDefault="00132654" w:rsidP="00132654">
      <w:pPr>
        <w:pStyle w:val="Listeavsnitt"/>
        <w:numPr>
          <w:ilvl w:val="0"/>
          <w:numId w:val="13"/>
        </w:numPr>
      </w:pPr>
      <w:r>
        <w:t xml:space="preserve">Operation: Can only be </w:t>
      </w:r>
      <w:r w:rsidR="006C3D2D">
        <w:t xml:space="preserve">known </w:t>
      </w:r>
      <w:r w:rsidR="00C70D3F">
        <w:t>some</w:t>
      </w:r>
      <w:r w:rsidR="00E10D63">
        <w:t xml:space="preserve"> </w:t>
      </w:r>
      <w:r w:rsidR="00C70D3F">
        <w:t>time</w:t>
      </w:r>
      <w:r w:rsidR="006C3D2D">
        <w:t xml:space="preserve"> after the start of the transaction. Will be set when the </w:t>
      </w:r>
      <w:r w:rsidR="00F425F9">
        <w:t xml:space="preserve">type </w:t>
      </w:r>
      <w:r w:rsidR="006C3D2D">
        <w:t>of the transaction is known</w:t>
      </w:r>
      <w:r w:rsidR="00F425F9">
        <w:t>, e.g. TRANSMIT or RECEIVE for UART</w:t>
      </w:r>
      <w:r w:rsidR="006C3D2D">
        <w:t xml:space="preserve"> (otherwise NO_OPERATION)   </w:t>
      </w:r>
    </w:p>
    <w:p w14:paraId="26EE3CA8" w14:textId="712C112B" w:rsidR="006C3D2D" w:rsidRDefault="006C3D2D" w:rsidP="00132654">
      <w:pPr>
        <w:pStyle w:val="Listeavsnitt"/>
        <w:numPr>
          <w:ilvl w:val="0"/>
          <w:numId w:val="13"/>
        </w:numPr>
      </w:pPr>
      <w:r>
        <w:t>Transaction_status: Will be set to FAILED or SUCCEEDED as soon as the result is 100% given. Prior to that – during the transaction : IN_PROGRESS.</w:t>
      </w:r>
      <w:r>
        <w:br/>
        <w:t>FAILED/SUCCEEDED will remain for the transaction_display_time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4E90175D" w:rsidR="006C3D2D" w:rsidRDefault="006C3D2D" w:rsidP="006C3D2D">
      <w:r>
        <w:t xml:space="preserve">The Transaction info provided out of a Monitor uses a </w:t>
      </w:r>
      <w:r w:rsidR="0067688D">
        <w:t xml:space="preserve">set of a </w:t>
      </w:r>
      <w:r>
        <w:t>global signal</w:t>
      </w:r>
      <w:r w:rsidR="0067688D">
        <w:t xml:space="preserve"> and a shared variable</w:t>
      </w:r>
      <w:r>
        <w:t>. Th</w:t>
      </w:r>
      <w:r w:rsidR="0067688D">
        <w:t>e</w:t>
      </w:r>
      <w:r>
        <w:t>s</w:t>
      </w:r>
      <w:r w:rsidR="0067688D">
        <w:t>e</w:t>
      </w:r>
      <w:r>
        <w:t xml:space="preserve"> and all related VHDL types are defined in transaction_pkg.</w:t>
      </w:r>
    </w:p>
    <w:p w14:paraId="0CAB7733" w14:textId="4E511AA4" w:rsidR="006C3D2D" w:rsidRDefault="006C3D2D" w:rsidP="006C3D2D">
      <w:r>
        <w:t xml:space="preserve">-  Monitor </w:t>
      </w:r>
      <w:r w:rsidR="00C40B7F">
        <w:t>Transaction Info</w:t>
      </w:r>
      <w:r>
        <w:t xml:space="preserve"> </w:t>
      </w:r>
      <w:r w:rsidR="00CC0E26">
        <w:t xml:space="preserve">trigger </w:t>
      </w:r>
      <w:r>
        <w:t>signal : global_&lt;protocol-name&gt;_monitor_transaction</w:t>
      </w:r>
      <w:r w:rsidR="00CC0E26">
        <w:t>_trigger</w:t>
      </w:r>
      <w:r>
        <w:t>,  e.g. global_uart_monitor_transaction</w:t>
      </w:r>
      <w:r w:rsidR="00CC0E26">
        <w:t>_trigger</w:t>
      </w:r>
      <w:r>
        <w:t>(</w:t>
      </w:r>
      <w:r w:rsidR="00FF168B">
        <w:t xml:space="preserve">channel, </w:t>
      </w:r>
      <w:r>
        <w:t>instance number)</w:t>
      </w:r>
    </w:p>
    <w:p w14:paraId="6CAA25EB" w14:textId="4BD0FCE1" w:rsidR="00CC0E26" w:rsidRDefault="00CC0E26" w:rsidP="006C3D2D">
      <w:r>
        <w:t xml:space="preserve">-  Monitor </w:t>
      </w:r>
      <w:r w:rsidR="00C40B7F">
        <w:t>Transaction Info</w:t>
      </w:r>
      <w:r>
        <w:t xml:space="preserve"> shared variable : shared_&lt;protocol-name&gt;_monitor_transaction_info, e.g. shared_uart_monitor_transaction_info(</w:t>
      </w:r>
      <w:r w:rsidR="00FF168B">
        <w:t xml:space="preserve">channel, </w:t>
      </w:r>
      <w:r>
        <w:t>instance number)</w:t>
      </w:r>
    </w:p>
    <w:p w14:paraId="6B3C47C3" w14:textId="75F763CA" w:rsidR="006C3D2D" w:rsidRDefault="006C3D2D" w:rsidP="006C3D2D"/>
    <w:p w14:paraId="2EBC2E33" w14:textId="5A8C6068" w:rsidR="00017067" w:rsidRDefault="00017067" w:rsidP="006C3D2D">
      <w:r>
        <w:t>See T</w:t>
      </w:r>
      <w:r w:rsidR="0077400E">
        <w:t>ransaction Info</w:t>
      </w:r>
      <w:r>
        <w:t xml:space="preserve"> record </w:t>
      </w:r>
      <w:r w:rsidR="00F85122">
        <w:t>hierarchy</w:t>
      </w:r>
      <w:r>
        <w:t xml:space="preserve"> in </w:t>
      </w:r>
      <w:r>
        <w:fldChar w:fldCharType="begin"/>
      </w:r>
      <w:r>
        <w:instrText xml:space="preserve"> REF _Ref19605259 \h </w:instrText>
      </w:r>
      <w:r>
        <w:fldChar w:fldCharType="separate"/>
      </w:r>
      <w:r w:rsidR="00C93A79">
        <w:t xml:space="preserve">Table </w:t>
      </w:r>
      <w:r w:rsidR="00C93A79">
        <w:rPr>
          <w:noProof/>
        </w:rPr>
        <w:t>5</w:t>
      </w:r>
      <w:r>
        <w:fldChar w:fldCharType="end"/>
      </w:r>
      <w:r w:rsidR="002738AF">
        <w:t xml:space="preserve"> for more details</w:t>
      </w:r>
      <w:r>
        <w:t>.</w:t>
      </w:r>
    </w:p>
    <w:p w14:paraId="02BE358D" w14:textId="0B760A65" w:rsidR="002902D9" w:rsidRDefault="002738AF" w:rsidP="002902D9">
      <w:pPr>
        <w:pStyle w:val="Overskrift1"/>
      </w:pPr>
      <w:r>
        <w:br w:type="page"/>
      </w:r>
      <w:bookmarkStart w:id="59" w:name="_Toc36743317"/>
      <w:r w:rsidR="002902D9">
        <w:lastRenderedPageBreak/>
        <w:t>Compile scripts</w:t>
      </w:r>
      <w:bookmarkEnd w:id="58"/>
      <w:bookmarkEnd w:id="59"/>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790A0B0" w:rsidR="009F12F3" w:rsidRPr="00241B7C" w:rsidRDefault="009F12F3" w:rsidP="009F12F3">
      <w:pPr>
        <w:rPr>
          <w:rFonts w:ascii="Helvetica Neue" w:hAnsi="Helvetica Neue"/>
        </w:rPr>
      </w:pPr>
      <w:r>
        <w:rPr>
          <w:rFonts w:ascii="Helvetica Neue" w:hAnsi="Helvetica Neue"/>
        </w:rPr>
        <w:tab/>
        <w:t>Example: do uvvm/uvvm_</w:t>
      </w:r>
      <w:r w:rsidR="00825E70">
        <w:rPr>
          <w:rFonts w:ascii="Helvetica Neue" w:hAnsi="Helvetica Neue"/>
        </w:rPr>
        <w:t>vvc_framework</w:t>
      </w:r>
      <w:r>
        <w:rPr>
          <w:rFonts w:ascii="Helvetica Neue" w:hAnsi="Helvetica Neue"/>
        </w:rPr>
        <w:t>/script/compile_src.do uvvm/uvvm_</w:t>
      </w:r>
      <w:r w:rsidR="00825E70">
        <w:rPr>
          <w:rFonts w:ascii="Helvetica Neue" w:hAnsi="Helvetica Neue"/>
        </w:rPr>
        <w:t>vvc_framework</w:t>
      </w:r>
    </w:p>
    <w:p w14:paraId="1D26027B" w14:textId="47B533BA" w:rsidR="007D51F4" w:rsidRDefault="00B875B6" w:rsidP="00B875B6">
      <w:pPr>
        <w:pStyle w:val="Overskrift1"/>
        <w:rPr>
          <w:lang w:val="en-US"/>
        </w:rPr>
      </w:pPr>
      <w:bookmarkStart w:id="60" w:name="_Toc17306319"/>
      <w:bookmarkStart w:id="61" w:name="_Toc36743318"/>
      <w:r>
        <w:rPr>
          <w:lang w:val="en-US"/>
        </w:rPr>
        <w:t>Scope of verbosity control</w:t>
      </w:r>
      <w:bookmarkEnd w:id="60"/>
      <w:bookmarkEnd w:id="61"/>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Pr="00D50F3A" w:rsidRDefault="00231902" w:rsidP="00D50F3A">
      <w:pPr>
        <w:pStyle w:val="Code"/>
        <w:framePr w:wrap="around"/>
      </w:pPr>
      <w:r w:rsidRPr="00D50F3A">
        <w:t xml:space="preserve">-- </w:t>
      </w:r>
      <w:r w:rsidR="00760ABB" w:rsidRPr="00D50F3A">
        <w:t>G</w:t>
      </w:r>
      <w:r w:rsidRPr="00D50F3A">
        <w:t>lobal message ID panel</w:t>
      </w:r>
      <w:r w:rsidR="00760ABB" w:rsidRPr="00D50F3A">
        <w:t>. Does not apply to VVCs or Scoreboards, as they have their own local message ID panel</w:t>
      </w:r>
    </w:p>
    <w:p w14:paraId="3582F7C5" w14:textId="25406A49" w:rsidR="00C31332" w:rsidRPr="00D50F3A" w:rsidRDefault="00C31332" w:rsidP="00D50F3A">
      <w:pPr>
        <w:pStyle w:val="Code"/>
        <w:framePr w:wrap="around"/>
      </w:pPr>
      <w:r w:rsidRPr="00D50F3A">
        <w:t>disable_log_msg(ALL_MESSAGES);</w:t>
      </w:r>
    </w:p>
    <w:p w14:paraId="3F7FA6CD" w14:textId="77777777" w:rsidR="00231902" w:rsidRPr="00D50F3A" w:rsidRDefault="00231902" w:rsidP="00D50F3A">
      <w:pPr>
        <w:pStyle w:val="Code"/>
        <w:framePr w:wrap="around"/>
      </w:pPr>
      <w:r w:rsidRPr="00D50F3A">
        <w:t>e</w:t>
      </w:r>
      <w:r w:rsidR="00C31332" w:rsidRPr="00D50F3A">
        <w:t>nable_log_msg(</w:t>
      </w:r>
      <w:r w:rsidRPr="00D50F3A">
        <w:t>ID_SEQUENCER);</w:t>
      </w:r>
      <w:r w:rsidRPr="00D50F3A">
        <w:br/>
      </w:r>
    </w:p>
    <w:p w14:paraId="14BCC9FF" w14:textId="42ACB7C9" w:rsidR="00C31332" w:rsidRPr="00D50F3A" w:rsidRDefault="00231902" w:rsidP="00D50F3A">
      <w:pPr>
        <w:pStyle w:val="Code"/>
        <w:framePr w:wrap="around"/>
      </w:pPr>
      <w:r w:rsidRPr="00D50F3A">
        <w:t>-- VVC message ID panel</w:t>
      </w:r>
      <w:r w:rsidRPr="00D50F3A">
        <w:br/>
        <w:t xml:space="preserve">disable_log_msg(VVC_BROADCAST, ALL_MESSAGES); -- </w:t>
      </w:r>
      <w:r w:rsidR="00AE6EB8" w:rsidRPr="00D50F3A">
        <w:t xml:space="preserve">broadcast to </w:t>
      </w:r>
      <w:r w:rsidRPr="00D50F3A">
        <w:t>all VVCs and instances</w:t>
      </w:r>
    </w:p>
    <w:p w14:paraId="1DADB4C3" w14:textId="49334587" w:rsidR="00231902" w:rsidRPr="00D50F3A" w:rsidRDefault="00231902" w:rsidP="00D50F3A">
      <w:pPr>
        <w:pStyle w:val="Code"/>
        <w:framePr w:wrap="around"/>
      </w:pPr>
      <w:r w:rsidRPr="00D50F3A">
        <w:t>enable_</w:t>
      </w:r>
      <w:r w:rsidRPr="00D50F3A">
        <w:tab/>
        <w:t>log_msg(I2C_VVCT, C_VVC_INSTANCE_1, ID_BFM_WAIT); -- I2C VVC instance 1</w:t>
      </w:r>
      <w:r w:rsidRPr="00D50F3A">
        <w:br/>
        <w:t>enable_log_msg(I2C_VVTC, C_VVC_INSTANCE_2, ID_BFM_WAIT); -- I2C VVC instance 2</w:t>
      </w:r>
    </w:p>
    <w:p w14:paraId="4EFF347E" w14:textId="2F8DA78E" w:rsidR="00760ABB" w:rsidRPr="00D50F3A" w:rsidRDefault="00760ABB" w:rsidP="00D50F3A">
      <w:pPr>
        <w:pStyle w:val="Code"/>
        <w:framePr w:wrap="around"/>
      </w:pPr>
    </w:p>
    <w:p w14:paraId="6861CDFF" w14:textId="3FF23C02" w:rsidR="00760ABB" w:rsidRPr="00D50F3A" w:rsidRDefault="00760ABB" w:rsidP="00D50F3A">
      <w:pPr>
        <w:pStyle w:val="Code"/>
        <w:framePr w:wrap="around"/>
      </w:pPr>
      <w:r w:rsidRPr="00D50F3A">
        <w:t>-- Scoreboard message ID panel</w:t>
      </w:r>
    </w:p>
    <w:p w14:paraId="67059980" w14:textId="654EA6AB" w:rsidR="0023093B" w:rsidRPr="00D50F3A" w:rsidRDefault="0023093B" w:rsidP="00D50F3A">
      <w:pPr>
        <w:pStyle w:val="Code"/>
        <w:framePr w:wrap="around"/>
      </w:pPr>
      <w:r w:rsidRPr="00D50F3A">
        <w:t>shared variable sb_under_test : record_sb_pkg.t_generic_sb;</w:t>
      </w:r>
    </w:p>
    <w:p w14:paraId="7AA24ACC" w14:textId="155CE5EF" w:rsidR="0023093B" w:rsidRPr="00D50F3A" w:rsidRDefault="0023093B" w:rsidP="00D50F3A">
      <w:pPr>
        <w:pStyle w:val="Code"/>
        <w:framePr w:wrap="around"/>
      </w:pPr>
      <w:r w:rsidRPr="00D50F3A">
        <w:t>…</w:t>
      </w:r>
    </w:p>
    <w:p w14:paraId="32A41312" w14:textId="36B2689B" w:rsidR="00D228A6" w:rsidRPr="00D50F3A" w:rsidRDefault="00D228A6" w:rsidP="00D50F3A">
      <w:pPr>
        <w:pStyle w:val="Code"/>
        <w:framePr w:wrap="around"/>
      </w:pPr>
      <w:r w:rsidRPr="00D50F3A">
        <w:t>sb_under_test.disable_log_msg(ALL_INSTANCES, ID_CTRL);</w:t>
      </w:r>
      <w:r w:rsidR="004F760E" w:rsidRPr="00D50F3A">
        <w:t xml:space="preserve"> -- </w:t>
      </w:r>
      <w:r w:rsidR="00EC5A88" w:rsidRPr="00D50F3A">
        <w:t xml:space="preserve">broadcast to </w:t>
      </w:r>
      <w:r w:rsidR="004F760E" w:rsidRPr="00D50F3A">
        <w:t>all SB instances</w:t>
      </w:r>
    </w:p>
    <w:p w14:paraId="210445D7" w14:textId="0B60408D" w:rsidR="0023093B" w:rsidRPr="00D50F3A" w:rsidRDefault="0023093B" w:rsidP="00D50F3A">
      <w:pPr>
        <w:pStyle w:val="Code"/>
        <w:framePr w:wrap="around"/>
      </w:pPr>
      <w:r w:rsidRPr="00D50F3A">
        <w:t>sb_under_test.enable_log_msg(</w:t>
      </w:r>
      <w:r w:rsidR="004F760E" w:rsidRPr="00D50F3A">
        <w:t xml:space="preserve">C_SB_INSTANCE_1, </w:t>
      </w:r>
      <w:r w:rsidRPr="00D50F3A">
        <w:t>ID_DATA);</w:t>
      </w:r>
      <w:r w:rsidR="004F760E" w:rsidRPr="00D50F3A">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321DCAB3" w:rsidR="00346290" w:rsidRDefault="00346290" w:rsidP="002F3699">
      <w:pPr>
        <w:rPr>
          <w:rFonts w:ascii="Helvetica Neue Thin" w:hAnsi="Helvetica Neue Thin"/>
          <w:i/>
          <w:iCs/>
          <w:sz w:val="14"/>
          <w:szCs w:val="16"/>
          <w:lang w:val="en-US"/>
        </w:rPr>
      </w:pPr>
    </w:p>
    <w:p w14:paraId="3BF5F923" w14:textId="666391D3" w:rsidR="008A5BD8" w:rsidRDefault="008A5BD8" w:rsidP="002F3699">
      <w:pPr>
        <w:rPr>
          <w:rFonts w:ascii="Helvetica Neue Thin" w:hAnsi="Helvetica Neue Thin"/>
          <w:i/>
          <w:iCs/>
          <w:sz w:val="14"/>
          <w:szCs w:val="16"/>
          <w:lang w:val="en-US"/>
        </w:rPr>
      </w:pPr>
    </w:p>
    <w:p w14:paraId="14DE2AE4" w14:textId="2A201B23" w:rsidR="008A5BD8" w:rsidRDefault="008A5BD8" w:rsidP="002F3699">
      <w:pPr>
        <w:rPr>
          <w:rFonts w:ascii="Helvetica Neue Thin" w:hAnsi="Helvetica Neue Thin"/>
          <w:i/>
          <w:iCs/>
          <w:sz w:val="14"/>
          <w:szCs w:val="16"/>
          <w:lang w:val="en-US"/>
        </w:rPr>
      </w:pPr>
    </w:p>
    <w:p w14:paraId="2CBDCAEF" w14:textId="081EF5AA" w:rsidR="008A5BD8" w:rsidRDefault="008A5BD8" w:rsidP="002F3699">
      <w:pPr>
        <w:rPr>
          <w:rFonts w:ascii="Helvetica Neue Thin" w:hAnsi="Helvetica Neue Thin"/>
          <w:i/>
          <w:iCs/>
          <w:sz w:val="14"/>
          <w:szCs w:val="16"/>
          <w:lang w:val="en-US"/>
        </w:rPr>
      </w:pPr>
    </w:p>
    <w:p w14:paraId="26C32F22" w14:textId="28F403EB" w:rsidR="008A5BD8" w:rsidRDefault="008A5BD8" w:rsidP="002F3699">
      <w:pPr>
        <w:rPr>
          <w:rFonts w:ascii="Helvetica Neue Thin" w:hAnsi="Helvetica Neue Thin"/>
          <w:i/>
          <w:iCs/>
          <w:sz w:val="14"/>
          <w:szCs w:val="16"/>
          <w:lang w:val="en-US"/>
        </w:rPr>
      </w:pPr>
    </w:p>
    <w:p w14:paraId="34471CAC" w14:textId="2723C535" w:rsidR="008A5BD8" w:rsidRDefault="008A5BD8" w:rsidP="002F3699">
      <w:pPr>
        <w:rPr>
          <w:rFonts w:ascii="Helvetica Neue Thin" w:hAnsi="Helvetica Neue Thin"/>
          <w:i/>
          <w:iCs/>
          <w:sz w:val="14"/>
          <w:szCs w:val="16"/>
          <w:lang w:val="en-US"/>
        </w:rPr>
      </w:pPr>
    </w:p>
    <w:p w14:paraId="24984DF6" w14:textId="77777777" w:rsidR="008A5BD8" w:rsidRPr="00D73B26" w:rsidRDefault="008A5BD8"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1072" behindDoc="0" locked="0" layoutInCell="1" allowOverlap="1" wp14:anchorId="199BDFDD" wp14:editId="1A3C1518">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9770A" w:rsidRPr="009902B2" w:rsidRDefault="00E9770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7" type="#_x0000_t202" style="position:absolute;margin-left:70.45pt;margin-top:8.85pt;width:663.85pt;height:31.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5As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v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KS7kCx9AgAA&#13;&#10;YQUAAA4AAAAAAAAAAAAAAAAALgIAAGRycy9lMm9Eb2MueG1sUEsBAi0AFAAGAAgAAAAhANTH8k3f&#13;&#10;AAAADwEAAA8AAAAAAAAAAAAAAAAA1wQAAGRycy9kb3ducmV2LnhtbFBLBQYAAAAABAAEAPMAAADj&#13;&#10;BQAAAAA=&#13;&#10;" filled="f" stroked="f">
                <v:textbox>
                  <w:txbxContent>
                    <w:p w14:paraId="4F10682A" w14:textId="2B98633F" w:rsidR="00E9770A" w:rsidRPr="009902B2" w:rsidRDefault="00E9770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3120" behindDoc="0" locked="0" layoutInCell="1" allowOverlap="1" wp14:anchorId="6B7D54B5" wp14:editId="0E01F3DE">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9770A" w:rsidRPr="000B3A3B" w:rsidRDefault="00E9770A" w:rsidP="0058685D">
                            <w:pPr>
                              <w:rPr>
                                <w:rFonts w:eastAsia="MS Mincho" w:cs="MS Mincho"/>
                                <w:b/>
                                <w:sz w:val="16"/>
                              </w:rPr>
                            </w:pPr>
                            <w:r w:rsidRPr="000B3A3B">
                              <w:rPr>
                                <w:b/>
                                <w:sz w:val="16"/>
                              </w:rPr>
                              <w:t>INTELLECTUAL</w:t>
                            </w:r>
                          </w:p>
                          <w:p w14:paraId="27EC7A63" w14:textId="23C6B24A" w:rsidR="00E9770A" w:rsidRPr="000B3A3B" w:rsidRDefault="00E9770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8" type="#_x0000_t202" style="position:absolute;margin-left:-6.85pt;margin-top:7.5pt;width:77.3pt;height:34.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QJQeXwC&#13;&#10;AABgBQAADgAAAAAAAAAAAAAAAAAuAgAAZHJzL2Uyb0RvYy54bWxQSwECLQAUAAYACAAAACEA1P/x&#13;&#10;zuIAAAAOAQAADwAAAAAAAAAAAAAAAADWBAAAZHJzL2Rvd25yZXYueG1sUEsFBgAAAAAEAAQA8wAA&#13;&#10;AOUFAAAAAA==&#13;&#10;" filled="f" stroked="f">
                <v:textbox>
                  <w:txbxContent>
                    <w:p w14:paraId="2BBE523E" w14:textId="246C9CFA" w:rsidR="00E9770A" w:rsidRPr="000B3A3B" w:rsidRDefault="00E9770A" w:rsidP="0058685D">
                      <w:pPr>
                        <w:rPr>
                          <w:rFonts w:eastAsia="MS Mincho" w:cs="MS Mincho"/>
                          <w:b/>
                          <w:sz w:val="16"/>
                        </w:rPr>
                      </w:pPr>
                      <w:r w:rsidRPr="000B3A3B">
                        <w:rPr>
                          <w:b/>
                          <w:sz w:val="16"/>
                        </w:rPr>
                        <w:t>INTELLECTUAL</w:t>
                      </w:r>
                    </w:p>
                    <w:p w14:paraId="27EC7A63" w14:textId="23C6B24A" w:rsidR="00E9770A" w:rsidRPr="000B3A3B" w:rsidRDefault="00E9770A"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3"/>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2EE2F" w14:textId="77777777" w:rsidR="00C73AD7" w:rsidRPr="009F58C4" w:rsidRDefault="00C73AD7">
      <w:pPr>
        <w:rPr>
          <w:rFonts w:ascii="Arial" w:hAnsi="Arial" w:cs="Arial"/>
          <w:lang w:val="sq-AL"/>
        </w:rPr>
      </w:pPr>
      <w:r w:rsidRPr="009F58C4">
        <w:rPr>
          <w:rFonts w:ascii="Arial" w:hAnsi="Arial" w:cs="Arial"/>
          <w:lang w:val="sq-AL"/>
        </w:rPr>
        <w:separator/>
      </w:r>
    </w:p>
  </w:endnote>
  <w:endnote w:type="continuationSeparator" w:id="0">
    <w:p w14:paraId="2F50BC0D" w14:textId="77777777" w:rsidR="00C73AD7" w:rsidRPr="009F58C4" w:rsidRDefault="00C73AD7">
      <w:pPr>
        <w:rPr>
          <w:rFonts w:ascii="Arial" w:hAnsi="Arial" w:cs="Arial"/>
          <w:lang w:val="sq-AL"/>
        </w:rPr>
      </w:pPr>
      <w:r w:rsidRPr="009F58C4">
        <w:rPr>
          <w:rFonts w:ascii="Arial" w:hAnsi="Arial" w:cs="Arial"/>
          <w:lang w:val="sq-AL"/>
        </w:rPr>
        <w:continuationSeparator/>
      </w:r>
    </w:p>
  </w:endnote>
  <w:endnote w:type="continuationNotice" w:id="1">
    <w:p w14:paraId="279DF69D" w14:textId="77777777" w:rsidR="00C73AD7" w:rsidRDefault="00C73A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enlo">
    <w:altName w:val="DokChampa"/>
    <w:panose1 w:val="020B0609030804020204"/>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9770A" w:rsidRDefault="00E9770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9770A" w:rsidRDefault="00E9770A"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E9770A" w:rsidRPr="00FA2638" w:rsidRDefault="00E9770A"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E9770A" w:rsidRPr="002448EE" w14:paraId="35168E3E" w14:textId="77777777" w:rsidTr="003C4A1B">
      <w:trPr>
        <w:trHeight w:val="214"/>
        <w:jc w:val="center"/>
      </w:trPr>
      <w:tc>
        <w:tcPr>
          <w:tcW w:w="4678" w:type="dxa"/>
          <w:vAlign w:val="center"/>
        </w:tcPr>
        <w:p w14:paraId="78424532" w14:textId="55397797" w:rsidR="00E9770A" w:rsidRPr="00493329" w:rsidRDefault="00E9770A"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1D889F1F" w:rsidR="00E9770A" w:rsidRPr="00493329" w:rsidRDefault="00E9770A"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2.8.x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93A79">
            <w:rPr>
              <w:rFonts w:ascii="Helvetica" w:hAnsi="Helvetica" w:cs="Arial"/>
              <w:noProof/>
              <w:color w:val="1381C4"/>
              <w:sz w:val="14"/>
              <w:lang w:val="en-US"/>
            </w:rPr>
            <w:t>2020-04-02</w:t>
          </w:r>
          <w:r>
            <w:rPr>
              <w:rFonts w:ascii="Helvetica" w:hAnsi="Helvetica" w:cs="Arial"/>
              <w:color w:val="1381C4"/>
              <w:sz w:val="14"/>
              <w:lang w:val="sq-AL"/>
            </w:rPr>
            <w:fldChar w:fldCharType="end"/>
          </w:r>
        </w:p>
      </w:tc>
      <w:tc>
        <w:tcPr>
          <w:tcW w:w="3929" w:type="dxa"/>
          <w:vAlign w:val="center"/>
        </w:tcPr>
        <w:p w14:paraId="4D00DFF0" w14:textId="6165FC43" w:rsidR="00E9770A" w:rsidRPr="00493329" w:rsidRDefault="00E9770A" w:rsidP="00615DBA">
          <w:pPr>
            <w:pStyle w:val="Bunntekst"/>
            <w:tabs>
              <w:tab w:val="clear" w:pos="4153"/>
              <w:tab w:val="clear" w:pos="8306"/>
            </w:tabs>
            <w:spacing w:line="276" w:lineRule="auto"/>
            <w:rPr>
              <w:rFonts w:ascii="Helvetica" w:hAnsi="Helvetica"/>
              <w:color w:val="0000FF"/>
              <w:u w:val="single"/>
              <w:lang w:val="sq-AL"/>
            </w:rPr>
          </w:pPr>
          <w:r w:rsidRPr="00493329">
            <w:rPr>
              <w:rFonts w:ascii="Helvetica" w:hAnsi="Helvetica" w:cs="Arial"/>
              <w:color w:val="1381C4"/>
              <w:sz w:val="14"/>
              <w:lang w:val="sq-AL"/>
            </w:rPr>
            <w:t xml:space="preserve">+47 66 98 87 59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E9770A" w:rsidRPr="00493329" w:rsidRDefault="00E9770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9770A" w:rsidRPr="00FB1499" w:rsidRDefault="00E9770A"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E9770A" w:rsidRPr="003354AD" w:rsidRDefault="00E9770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9770A" w:rsidRPr="00EC0823" w:rsidRDefault="00E9770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9"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" filled="f" stroked="f">
              <v:textbox>
                <w:txbxContent>
                  <w:p w14:paraId="23D9D5E0" w14:textId="6D0DE23F" w:rsidR="00E9770A" w:rsidRPr="00EC0823" w:rsidRDefault="00E9770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E9770A" w:rsidRDefault="00E9770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61D1D" w14:textId="77777777" w:rsidR="00C73AD7" w:rsidRPr="009F58C4" w:rsidRDefault="00C73AD7">
      <w:pPr>
        <w:rPr>
          <w:rFonts w:ascii="Arial" w:hAnsi="Arial" w:cs="Arial"/>
          <w:lang w:val="sq-AL"/>
        </w:rPr>
      </w:pPr>
      <w:r w:rsidRPr="009F58C4">
        <w:rPr>
          <w:rFonts w:ascii="Arial" w:hAnsi="Arial" w:cs="Arial"/>
          <w:lang w:val="sq-AL"/>
        </w:rPr>
        <w:separator/>
      </w:r>
    </w:p>
  </w:footnote>
  <w:footnote w:type="continuationSeparator" w:id="0">
    <w:p w14:paraId="11EFD903" w14:textId="77777777" w:rsidR="00C73AD7" w:rsidRPr="009F58C4" w:rsidRDefault="00C73AD7">
      <w:pPr>
        <w:rPr>
          <w:rFonts w:ascii="Arial" w:hAnsi="Arial" w:cs="Arial"/>
          <w:lang w:val="sq-AL"/>
        </w:rPr>
      </w:pPr>
      <w:r w:rsidRPr="009F58C4">
        <w:rPr>
          <w:rFonts w:ascii="Arial" w:hAnsi="Arial" w:cs="Arial"/>
          <w:lang w:val="sq-AL"/>
        </w:rPr>
        <w:continuationSeparator/>
      </w:r>
    </w:p>
  </w:footnote>
  <w:footnote w:type="continuationNotice" w:id="1">
    <w:p w14:paraId="7072F999" w14:textId="77777777" w:rsidR="00C73AD7" w:rsidRDefault="00C73A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C8ABB" w14:textId="1FED61A8" w:rsidR="00E9770A" w:rsidRDefault="00C73AD7">
    <w:pPr>
      <w:pStyle w:val="Topptekst"/>
    </w:pPr>
    <w:r>
      <w:rPr>
        <w:noProof/>
      </w:rPr>
      <w:pict w14:anchorId="550BFA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3"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C8710D8" w:rsidR="00E9770A" w:rsidRDefault="00C73AD7" w:rsidP="000308F1">
    <w:pPr>
      <w:pStyle w:val="Topptekst"/>
      <w:jc w:val="right"/>
    </w:pPr>
    <w:r>
      <w:rPr>
        <w:noProof/>
      </w:rPr>
      <w:pict w14:anchorId="20CC412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4"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9770A">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677DF8C" w:rsidR="00E9770A" w:rsidRDefault="00C73AD7" w:rsidP="000308F1">
    <w:pPr>
      <w:pStyle w:val="Topptekst"/>
      <w:jc w:val="right"/>
    </w:pPr>
    <w:r>
      <w:rPr>
        <w:noProof/>
      </w:rPr>
      <w:pict w14:anchorId="59E4E7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2"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9770A">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9770A" w:rsidRDefault="00E977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2011B3"/>
    <w:multiLevelType w:val="hybridMultilevel"/>
    <w:tmpl w:val="5B94DA2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256B55"/>
    <w:multiLevelType w:val="hybridMultilevel"/>
    <w:tmpl w:val="D4382A0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3"/>
  </w:num>
  <w:num w:numId="4">
    <w:abstractNumId w:val="4"/>
  </w:num>
  <w:num w:numId="5">
    <w:abstractNumId w:val="9"/>
  </w:num>
  <w:num w:numId="6">
    <w:abstractNumId w:val="10"/>
  </w:num>
  <w:num w:numId="7">
    <w:abstractNumId w:val="5"/>
  </w:num>
  <w:num w:numId="8">
    <w:abstractNumId w:val="7"/>
  </w:num>
  <w:num w:numId="9">
    <w:abstractNumId w:val="6"/>
  </w:num>
  <w:num w:numId="10">
    <w:abstractNumId w:val="2"/>
  </w:num>
  <w:num w:numId="11">
    <w:abstractNumId w:val="1"/>
  </w:num>
  <w:num w:numId="12">
    <w:abstractNumId w:val="8"/>
  </w:num>
  <w:num w:numId="13">
    <w:abstractNumId w:val="14"/>
  </w:num>
  <w:num w:numId="14">
    <w:abstractNumId w:val="11"/>
  </w:num>
  <w:num w:numId="1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ctiveWritingStyle w:appName="MSWord" w:lang="sv-SE" w:vendorID="64" w:dllVersion="0" w:nlCheck="1" w:checkStyle="0"/>
  <w:activeWritingStyle w:appName="MSWord" w:lang="sv-SE"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5C"/>
    <w:rsid w:val="00017067"/>
    <w:rsid w:val="000172D3"/>
    <w:rsid w:val="00017510"/>
    <w:rsid w:val="000205D8"/>
    <w:rsid w:val="00020948"/>
    <w:rsid w:val="00021476"/>
    <w:rsid w:val="00023514"/>
    <w:rsid w:val="00024A6E"/>
    <w:rsid w:val="00025C10"/>
    <w:rsid w:val="00025C7E"/>
    <w:rsid w:val="000265C1"/>
    <w:rsid w:val="00027694"/>
    <w:rsid w:val="00030869"/>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4D67"/>
    <w:rsid w:val="00045BA3"/>
    <w:rsid w:val="00045D37"/>
    <w:rsid w:val="000470C7"/>
    <w:rsid w:val="00047342"/>
    <w:rsid w:val="000510F9"/>
    <w:rsid w:val="000527D8"/>
    <w:rsid w:val="00056E44"/>
    <w:rsid w:val="000604DF"/>
    <w:rsid w:val="00061B56"/>
    <w:rsid w:val="00063554"/>
    <w:rsid w:val="00063F1B"/>
    <w:rsid w:val="00064785"/>
    <w:rsid w:val="00064A8E"/>
    <w:rsid w:val="00066B20"/>
    <w:rsid w:val="00066DE3"/>
    <w:rsid w:val="00067590"/>
    <w:rsid w:val="000675B2"/>
    <w:rsid w:val="00067F59"/>
    <w:rsid w:val="0007033A"/>
    <w:rsid w:val="00070692"/>
    <w:rsid w:val="00071788"/>
    <w:rsid w:val="00073057"/>
    <w:rsid w:val="00073B3B"/>
    <w:rsid w:val="00073FE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3C1"/>
    <w:rsid w:val="000A461C"/>
    <w:rsid w:val="000A5C20"/>
    <w:rsid w:val="000A6932"/>
    <w:rsid w:val="000A7A2F"/>
    <w:rsid w:val="000B0FF0"/>
    <w:rsid w:val="000B1007"/>
    <w:rsid w:val="000B1AAC"/>
    <w:rsid w:val="000B2268"/>
    <w:rsid w:val="000B2562"/>
    <w:rsid w:val="000B2B19"/>
    <w:rsid w:val="000B3A3B"/>
    <w:rsid w:val="000B5EAD"/>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69E"/>
    <w:rsid w:val="000F1D70"/>
    <w:rsid w:val="000F2953"/>
    <w:rsid w:val="000F5759"/>
    <w:rsid w:val="0010010D"/>
    <w:rsid w:val="00101128"/>
    <w:rsid w:val="0010142D"/>
    <w:rsid w:val="00101B48"/>
    <w:rsid w:val="00103A8C"/>
    <w:rsid w:val="00104328"/>
    <w:rsid w:val="00104DB7"/>
    <w:rsid w:val="00104DEA"/>
    <w:rsid w:val="00107D69"/>
    <w:rsid w:val="00107F2E"/>
    <w:rsid w:val="00112635"/>
    <w:rsid w:val="00112CAA"/>
    <w:rsid w:val="00112EE7"/>
    <w:rsid w:val="001137BF"/>
    <w:rsid w:val="00113C2F"/>
    <w:rsid w:val="0011495C"/>
    <w:rsid w:val="00115022"/>
    <w:rsid w:val="00115751"/>
    <w:rsid w:val="001177E0"/>
    <w:rsid w:val="00120C03"/>
    <w:rsid w:val="001223FB"/>
    <w:rsid w:val="00122AF2"/>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6145"/>
    <w:rsid w:val="00137078"/>
    <w:rsid w:val="001377A8"/>
    <w:rsid w:val="00140797"/>
    <w:rsid w:val="00141384"/>
    <w:rsid w:val="0014183D"/>
    <w:rsid w:val="00141CCF"/>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772"/>
    <w:rsid w:val="00164E47"/>
    <w:rsid w:val="001652DC"/>
    <w:rsid w:val="00167219"/>
    <w:rsid w:val="00171B85"/>
    <w:rsid w:val="00172140"/>
    <w:rsid w:val="00172B68"/>
    <w:rsid w:val="00173422"/>
    <w:rsid w:val="001738EC"/>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4FBB"/>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497"/>
    <w:rsid w:val="001E26E6"/>
    <w:rsid w:val="001E42EA"/>
    <w:rsid w:val="001E655E"/>
    <w:rsid w:val="001E6A07"/>
    <w:rsid w:val="001F0C55"/>
    <w:rsid w:val="001F0C98"/>
    <w:rsid w:val="001F0CC0"/>
    <w:rsid w:val="001F208C"/>
    <w:rsid w:val="001F3B5D"/>
    <w:rsid w:val="001F3E9F"/>
    <w:rsid w:val="001F40A8"/>
    <w:rsid w:val="001F5D3D"/>
    <w:rsid w:val="001F64A7"/>
    <w:rsid w:val="001F68AD"/>
    <w:rsid w:val="001F69A7"/>
    <w:rsid w:val="002023E1"/>
    <w:rsid w:val="00202895"/>
    <w:rsid w:val="00202B35"/>
    <w:rsid w:val="00203C35"/>
    <w:rsid w:val="002050A7"/>
    <w:rsid w:val="002057A4"/>
    <w:rsid w:val="00205838"/>
    <w:rsid w:val="00205D5A"/>
    <w:rsid w:val="00205E26"/>
    <w:rsid w:val="00205ECB"/>
    <w:rsid w:val="00206545"/>
    <w:rsid w:val="00210D7B"/>
    <w:rsid w:val="002117F6"/>
    <w:rsid w:val="00211B69"/>
    <w:rsid w:val="002134B4"/>
    <w:rsid w:val="00213D0F"/>
    <w:rsid w:val="00214C47"/>
    <w:rsid w:val="00215239"/>
    <w:rsid w:val="0021608D"/>
    <w:rsid w:val="00216471"/>
    <w:rsid w:val="0021691C"/>
    <w:rsid w:val="00216A1B"/>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05C2"/>
    <w:rsid w:val="00241B7C"/>
    <w:rsid w:val="002424BD"/>
    <w:rsid w:val="00243418"/>
    <w:rsid w:val="0024346C"/>
    <w:rsid w:val="002448EE"/>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578C5"/>
    <w:rsid w:val="00261B82"/>
    <w:rsid w:val="00261D05"/>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2283"/>
    <w:rsid w:val="00283B29"/>
    <w:rsid w:val="002860FD"/>
    <w:rsid w:val="00286549"/>
    <w:rsid w:val="0028700D"/>
    <w:rsid w:val="00287329"/>
    <w:rsid w:val="0028773E"/>
    <w:rsid w:val="002902D9"/>
    <w:rsid w:val="002912EA"/>
    <w:rsid w:val="00291594"/>
    <w:rsid w:val="00291A6E"/>
    <w:rsid w:val="00291EB8"/>
    <w:rsid w:val="00291F22"/>
    <w:rsid w:val="00292350"/>
    <w:rsid w:val="0029397A"/>
    <w:rsid w:val="00294756"/>
    <w:rsid w:val="0029503F"/>
    <w:rsid w:val="00297C85"/>
    <w:rsid w:val="002A0B77"/>
    <w:rsid w:val="002A119C"/>
    <w:rsid w:val="002A1E02"/>
    <w:rsid w:val="002A23B4"/>
    <w:rsid w:val="002A2F57"/>
    <w:rsid w:val="002A532C"/>
    <w:rsid w:val="002A7A36"/>
    <w:rsid w:val="002A7EC1"/>
    <w:rsid w:val="002B06DB"/>
    <w:rsid w:val="002B303F"/>
    <w:rsid w:val="002B5B3D"/>
    <w:rsid w:val="002B7E27"/>
    <w:rsid w:val="002C2FED"/>
    <w:rsid w:val="002C4D77"/>
    <w:rsid w:val="002C52E0"/>
    <w:rsid w:val="002C5ACA"/>
    <w:rsid w:val="002C5C03"/>
    <w:rsid w:val="002C6713"/>
    <w:rsid w:val="002D0C5A"/>
    <w:rsid w:val="002D1C1F"/>
    <w:rsid w:val="002D316F"/>
    <w:rsid w:val="002D3479"/>
    <w:rsid w:val="002D670F"/>
    <w:rsid w:val="002D6C63"/>
    <w:rsid w:val="002D7DCB"/>
    <w:rsid w:val="002E023F"/>
    <w:rsid w:val="002E1D01"/>
    <w:rsid w:val="002E5A95"/>
    <w:rsid w:val="002E5AED"/>
    <w:rsid w:val="002E5DED"/>
    <w:rsid w:val="002E6ECB"/>
    <w:rsid w:val="002E7E50"/>
    <w:rsid w:val="002F0591"/>
    <w:rsid w:val="002F2C9B"/>
    <w:rsid w:val="002F3699"/>
    <w:rsid w:val="002F3783"/>
    <w:rsid w:val="002F46B9"/>
    <w:rsid w:val="002F53C1"/>
    <w:rsid w:val="002F5BAF"/>
    <w:rsid w:val="00300084"/>
    <w:rsid w:val="00301F9A"/>
    <w:rsid w:val="00304956"/>
    <w:rsid w:val="00307AD9"/>
    <w:rsid w:val="00310486"/>
    <w:rsid w:val="00311246"/>
    <w:rsid w:val="003116EA"/>
    <w:rsid w:val="003118EF"/>
    <w:rsid w:val="00312617"/>
    <w:rsid w:val="00312F89"/>
    <w:rsid w:val="003141D0"/>
    <w:rsid w:val="003160D7"/>
    <w:rsid w:val="003163CE"/>
    <w:rsid w:val="00316605"/>
    <w:rsid w:val="00316F8B"/>
    <w:rsid w:val="003234FC"/>
    <w:rsid w:val="00323B4D"/>
    <w:rsid w:val="00323C89"/>
    <w:rsid w:val="0032558B"/>
    <w:rsid w:val="003258A8"/>
    <w:rsid w:val="0032593F"/>
    <w:rsid w:val="00325BB7"/>
    <w:rsid w:val="00326B19"/>
    <w:rsid w:val="0032791D"/>
    <w:rsid w:val="00327CAE"/>
    <w:rsid w:val="00327E31"/>
    <w:rsid w:val="00330C63"/>
    <w:rsid w:val="00331012"/>
    <w:rsid w:val="00331B5D"/>
    <w:rsid w:val="003320EF"/>
    <w:rsid w:val="00333222"/>
    <w:rsid w:val="003336F0"/>
    <w:rsid w:val="003354AD"/>
    <w:rsid w:val="0033623A"/>
    <w:rsid w:val="0033671E"/>
    <w:rsid w:val="00337440"/>
    <w:rsid w:val="00337457"/>
    <w:rsid w:val="00341069"/>
    <w:rsid w:val="00342CF4"/>
    <w:rsid w:val="003437D0"/>
    <w:rsid w:val="00343F86"/>
    <w:rsid w:val="00344E89"/>
    <w:rsid w:val="0034590A"/>
    <w:rsid w:val="00346290"/>
    <w:rsid w:val="00347A7B"/>
    <w:rsid w:val="0035002B"/>
    <w:rsid w:val="00351043"/>
    <w:rsid w:val="0035190D"/>
    <w:rsid w:val="00353243"/>
    <w:rsid w:val="00354DF2"/>
    <w:rsid w:val="00355797"/>
    <w:rsid w:val="00355981"/>
    <w:rsid w:val="00355F08"/>
    <w:rsid w:val="00356047"/>
    <w:rsid w:val="00356545"/>
    <w:rsid w:val="00356678"/>
    <w:rsid w:val="00360D8E"/>
    <w:rsid w:val="003614A4"/>
    <w:rsid w:val="003626CE"/>
    <w:rsid w:val="00362CEF"/>
    <w:rsid w:val="003631D9"/>
    <w:rsid w:val="00364507"/>
    <w:rsid w:val="0036525A"/>
    <w:rsid w:val="00366834"/>
    <w:rsid w:val="003676F3"/>
    <w:rsid w:val="003724FC"/>
    <w:rsid w:val="00372766"/>
    <w:rsid w:val="00372869"/>
    <w:rsid w:val="00374E6A"/>
    <w:rsid w:val="00376949"/>
    <w:rsid w:val="00376A94"/>
    <w:rsid w:val="0037761E"/>
    <w:rsid w:val="003805A2"/>
    <w:rsid w:val="0038117B"/>
    <w:rsid w:val="00382E0B"/>
    <w:rsid w:val="00382FDA"/>
    <w:rsid w:val="003851F7"/>
    <w:rsid w:val="0038683C"/>
    <w:rsid w:val="00386AB3"/>
    <w:rsid w:val="00386B00"/>
    <w:rsid w:val="0038731A"/>
    <w:rsid w:val="0039158A"/>
    <w:rsid w:val="00392003"/>
    <w:rsid w:val="00392313"/>
    <w:rsid w:val="00394340"/>
    <w:rsid w:val="00394C2C"/>
    <w:rsid w:val="00395D3C"/>
    <w:rsid w:val="00397DBC"/>
    <w:rsid w:val="003A05B4"/>
    <w:rsid w:val="003A0738"/>
    <w:rsid w:val="003A3A67"/>
    <w:rsid w:val="003A3C33"/>
    <w:rsid w:val="003A40B5"/>
    <w:rsid w:val="003A4E18"/>
    <w:rsid w:val="003A5543"/>
    <w:rsid w:val="003A58AF"/>
    <w:rsid w:val="003A61C9"/>
    <w:rsid w:val="003A62AF"/>
    <w:rsid w:val="003A68A5"/>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D7C3C"/>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5087"/>
    <w:rsid w:val="00406D56"/>
    <w:rsid w:val="004111F6"/>
    <w:rsid w:val="00411DAD"/>
    <w:rsid w:val="0041326C"/>
    <w:rsid w:val="004151AD"/>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0ED4"/>
    <w:rsid w:val="004719AA"/>
    <w:rsid w:val="00472524"/>
    <w:rsid w:val="00473A4E"/>
    <w:rsid w:val="00473FDB"/>
    <w:rsid w:val="004749BE"/>
    <w:rsid w:val="00474AD1"/>
    <w:rsid w:val="00474B57"/>
    <w:rsid w:val="00475351"/>
    <w:rsid w:val="0047572F"/>
    <w:rsid w:val="00476231"/>
    <w:rsid w:val="00482556"/>
    <w:rsid w:val="004830FD"/>
    <w:rsid w:val="004831D8"/>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9FB"/>
    <w:rsid w:val="004B0A26"/>
    <w:rsid w:val="004B22F1"/>
    <w:rsid w:val="004B3609"/>
    <w:rsid w:val="004B38E3"/>
    <w:rsid w:val="004B41B8"/>
    <w:rsid w:val="004B566C"/>
    <w:rsid w:val="004B667C"/>
    <w:rsid w:val="004B689F"/>
    <w:rsid w:val="004C1056"/>
    <w:rsid w:val="004C153E"/>
    <w:rsid w:val="004C1A60"/>
    <w:rsid w:val="004C1FA9"/>
    <w:rsid w:val="004C2688"/>
    <w:rsid w:val="004C41F1"/>
    <w:rsid w:val="004C44B1"/>
    <w:rsid w:val="004C57D6"/>
    <w:rsid w:val="004C61D2"/>
    <w:rsid w:val="004C7201"/>
    <w:rsid w:val="004D0367"/>
    <w:rsid w:val="004D03E8"/>
    <w:rsid w:val="004D0F0C"/>
    <w:rsid w:val="004D1B22"/>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BEE"/>
    <w:rsid w:val="004E7D78"/>
    <w:rsid w:val="004F0DF4"/>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2D6C"/>
    <w:rsid w:val="005231B1"/>
    <w:rsid w:val="00523DBE"/>
    <w:rsid w:val="00524085"/>
    <w:rsid w:val="0052495C"/>
    <w:rsid w:val="005251DB"/>
    <w:rsid w:val="00525C8F"/>
    <w:rsid w:val="00525D39"/>
    <w:rsid w:val="0052639F"/>
    <w:rsid w:val="00526635"/>
    <w:rsid w:val="00526BEC"/>
    <w:rsid w:val="00527995"/>
    <w:rsid w:val="00527E28"/>
    <w:rsid w:val="00530861"/>
    <w:rsid w:val="00530E8C"/>
    <w:rsid w:val="0053258A"/>
    <w:rsid w:val="00532838"/>
    <w:rsid w:val="00532952"/>
    <w:rsid w:val="00532A6C"/>
    <w:rsid w:val="00534AA4"/>
    <w:rsid w:val="00534BED"/>
    <w:rsid w:val="0053769C"/>
    <w:rsid w:val="005406C8"/>
    <w:rsid w:val="0054367F"/>
    <w:rsid w:val="00544CC4"/>
    <w:rsid w:val="00544EFE"/>
    <w:rsid w:val="00544F24"/>
    <w:rsid w:val="00550A47"/>
    <w:rsid w:val="005517B1"/>
    <w:rsid w:val="00552429"/>
    <w:rsid w:val="00552463"/>
    <w:rsid w:val="00552F6D"/>
    <w:rsid w:val="00556893"/>
    <w:rsid w:val="0055749B"/>
    <w:rsid w:val="00557A5E"/>
    <w:rsid w:val="00560721"/>
    <w:rsid w:val="0056155A"/>
    <w:rsid w:val="005620F7"/>
    <w:rsid w:val="005629D7"/>
    <w:rsid w:val="005656D7"/>
    <w:rsid w:val="00565B94"/>
    <w:rsid w:val="00565B9A"/>
    <w:rsid w:val="005667C3"/>
    <w:rsid w:val="005675E8"/>
    <w:rsid w:val="00567E22"/>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34DB"/>
    <w:rsid w:val="00584F63"/>
    <w:rsid w:val="0058685D"/>
    <w:rsid w:val="0058748C"/>
    <w:rsid w:val="00587C85"/>
    <w:rsid w:val="00590C12"/>
    <w:rsid w:val="00591062"/>
    <w:rsid w:val="00591843"/>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090"/>
    <w:rsid w:val="005D152E"/>
    <w:rsid w:val="005D45C8"/>
    <w:rsid w:val="005D4766"/>
    <w:rsid w:val="005D5411"/>
    <w:rsid w:val="005D5466"/>
    <w:rsid w:val="005D606D"/>
    <w:rsid w:val="005D7118"/>
    <w:rsid w:val="005E033E"/>
    <w:rsid w:val="005E0D29"/>
    <w:rsid w:val="005E1AF5"/>
    <w:rsid w:val="005E3594"/>
    <w:rsid w:val="005E425D"/>
    <w:rsid w:val="005E43E6"/>
    <w:rsid w:val="005E47F7"/>
    <w:rsid w:val="005E52CD"/>
    <w:rsid w:val="005E5764"/>
    <w:rsid w:val="005E6564"/>
    <w:rsid w:val="005E6A1C"/>
    <w:rsid w:val="005F028E"/>
    <w:rsid w:val="005F1660"/>
    <w:rsid w:val="005F167A"/>
    <w:rsid w:val="005F1A0E"/>
    <w:rsid w:val="005F2674"/>
    <w:rsid w:val="005F31D9"/>
    <w:rsid w:val="005F3217"/>
    <w:rsid w:val="005F391C"/>
    <w:rsid w:val="005F4377"/>
    <w:rsid w:val="005F5943"/>
    <w:rsid w:val="005F60B5"/>
    <w:rsid w:val="005F706C"/>
    <w:rsid w:val="005F75BD"/>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32C"/>
    <w:rsid w:val="006376CE"/>
    <w:rsid w:val="00637C53"/>
    <w:rsid w:val="00641DCE"/>
    <w:rsid w:val="006421DE"/>
    <w:rsid w:val="00644896"/>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0AA1"/>
    <w:rsid w:val="006714E2"/>
    <w:rsid w:val="00672117"/>
    <w:rsid w:val="00674F18"/>
    <w:rsid w:val="0067688D"/>
    <w:rsid w:val="00676A80"/>
    <w:rsid w:val="00676E0E"/>
    <w:rsid w:val="006772F2"/>
    <w:rsid w:val="00680673"/>
    <w:rsid w:val="00680AFE"/>
    <w:rsid w:val="00680E84"/>
    <w:rsid w:val="00682749"/>
    <w:rsid w:val="00682D0F"/>
    <w:rsid w:val="00690E5E"/>
    <w:rsid w:val="00691330"/>
    <w:rsid w:val="006913B0"/>
    <w:rsid w:val="00691B6A"/>
    <w:rsid w:val="006924CA"/>
    <w:rsid w:val="0069282F"/>
    <w:rsid w:val="0069368D"/>
    <w:rsid w:val="006946EB"/>
    <w:rsid w:val="00694E91"/>
    <w:rsid w:val="006958D5"/>
    <w:rsid w:val="00695BA6"/>
    <w:rsid w:val="00695EC0"/>
    <w:rsid w:val="006A1515"/>
    <w:rsid w:val="006A18CC"/>
    <w:rsid w:val="006A2239"/>
    <w:rsid w:val="006A32BC"/>
    <w:rsid w:val="006A3E2E"/>
    <w:rsid w:val="006A66BD"/>
    <w:rsid w:val="006A72DF"/>
    <w:rsid w:val="006A7AEC"/>
    <w:rsid w:val="006B4C0B"/>
    <w:rsid w:val="006B61E2"/>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27"/>
    <w:rsid w:val="006E0A9A"/>
    <w:rsid w:val="006E20A2"/>
    <w:rsid w:val="006E4C9A"/>
    <w:rsid w:val="006E4E90"/>
    <w:rsid w:val="006E55E7"/>
    <w:rsid w:val="006E5AED"/>
    <w:rsid w:val="006E7277"/>
    <w:rsid w:val="006F0C4A"/>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3A6B"/>
    <w:rsid w:val="0070483F"/>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1A5"/>
    <w:rsid w:val="00723667"/>
    <w:rsid w:val="007240D8"/>
    <w:rsid w:val="00724BB8"/>
    <w:rsid w:val="0072591B"/>
    <w:rsid w:val="00726989"/>
    <w:rsid w:val="00727D48"/>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33DF"/>
    <w:rsid w:val="00744039"/>
    <w:rsid w:val="0075079D"/>
    <w:rsid w:val="00750FF7"/>
    <w:rsid w:val="007510CD"/>
    <w:rsid w:val="00753CE1"/>
    <w:rsid w:val="0075499B"/>
    <w:rsid w:val="00755814"/>
    <w:rsid w:val="007559A8"/>
    <w:rsid w:val="007563C1"/>
    <w:rsid w:val="00757D7C"/>
    <w:rsid w:val="0076057E"/>
    <w:rsid w:val="00760ABB"/>
    <w:rsid w:val="00763420"/>
    <w:rsid w:val="00763D29"/>
    <w:rsid w:val="007644F4"/>
    <w:rsid w:val="00764DFC"/>
    <w:rsid w:val="00764E98"/>
    <w:rsid w:val="00765E95"/>
    <w:rsid w:val="00766C66"/>
    <w:rsid w:val="00770A94"/>
    <w:rsid w:val="00770DE0"/>
    <w:rsid w:val="007714B8"/>
    <w:rsid w:val="00771C22"/>
    <w:rsid w:val="007728DE"/>
    <w:rsid w:val="0077400E"/>
    <w:rsid w:val="00774568"/>
    <w:rsid w:val="00774DC2"/>
    <w:rsid w:val="00775076"/>
    <w:rsid w:val="007755DC"/>
    <w:rsid w:val="00775C63"/>
    <w:rsid w:val="00776ED7"/>
    <w:rsid w:val="007813A3"/>
    <w:rsid w:val="00781F90"/>
    <w:rsid w:val="00782039"/>
    <w:rsid w:val="00784284"/>
    <w:rsid w:val="00784DC0"/>
    <w:rsid w:val="007877D9"/>
    <w:rsid w:val="007907CF"/>
    <w:rsid w:val="00790C01"/>
    <w:rsid w:val="007918B5"/>
    <w:rsid w:val="00794670"/>
    <w:rsid w:val="0079694A"/>
    <w:rsid w:val="00796973"/>
    <w:rsid w:val="00797B08"/>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017"/>
    <w:rsid w:val="007D3EED"/>
    <w:rsid w:val="007D424F"/>
    <w:rsid w:val="007D51F4"/>
    <w:rsid w:val="007D521C"/>
    <w:rsid w:val="007D5B19"/>
    <w:rsid w:val="007D612E"/>
    <w:rsid w:val="007D639C"/>
    <w:rsid w:val="007D6922"/>
    <w:rsid w:val="007D6C95"/>
    <w:rsid w:val="007D6D99"/>
    <w:rsid w:val="007D792D"/>
    <w:rsid w:val="007E107C"/>
    <w:rsid w:val="007E19AE"/>
    <w:rsid w:val="007E3137"/>
    <w:rsid w:val="007E334C"/>
    <w:rsid w:val="007E5EAD"/>
    <w:rsid w:val="007E7482"/>
    <w:rsid w:val="007F0B00"/>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3AE"/>
    <w:rsid w:val="00802BFB"/>
    <w:rsid w:val="0080369C"/>
    <w:rsid w:val="00803845"/>
    <w:rsid w:val="00803E62"/>
    <w:rsid w:val="00804100"/>
    <w:rsid w:val="00806147"/>
    <w:rsid w:val="0080652D"/>
    <w:rsid w:val="00806BC0"/>
    <w:rsid w:val="00806E1F"/>
    <w:rsid w:val="00807FF2"/>
    <w:rsid w:val="00810888"/>
    <w:rsid w:val="00811B27"/>
    <w:rsid w:val="00812161"/>
    <w:rsid w:val="00814F8E"/>
    <w:rsid w:val="00815254"/>
    <w:rsid w:val="00816804"/>
    <w:rsid w:val="00817058"/>
    <w:rsid w:val="0081733A"/>
    <w:rsid w:val="00817362"/>
    <w:rsid w:val="00820312"/>
    <w:rsid w:val="0082054B"/>
    <w:rsid w:val="00820CF6"/>
    <w:rsid w:val="008214CC"/>
    <w:rsid w:val="008234C4"/>
    <w:rsid w:val="008259BF"/>
    <w:rsid w:val="00825D56"/>
    <w:rsid w:val="00825E70"/>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46CB1"/>
    <w:rsid w:val="0085036D"/>
    <w:rsid w:val="008517B6"/>
    <w:rsid w:val="00852CFE"/>
    <w:rsid w:val="00854471"/>
    <w:rsid w:val="00854D9F"/>
    <w:rsid w:val="008569E1"/>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3AB"/>
    <w:rsid w:val="00876FCC"/>
    <w:rsid w:val="00877E2F"/>
    <w:rsid w:val="00880E64"/>
    <w:rsid w:val="00884CA8"/>
    <w:rsid w:val="00885031"/>
    <w:rsid w:val="008852FF"/>
    <w:rsid w:val="00885624"/>
    <w:rsid w:val="00887B48"/>
    <w:rsid w:val="00887D65"/>
    <w:rsid w:val="00890531"/>
    <w:rsid w:val="00892F0E"/>
    <w:rsid w:val="00894BEE"/>
    <w:rsid w:val="00895061"/>
    <w:rsid w:val="0089558A"/>
    <w:rsid w:val="00895F70"/>
    <w:rsid w:val="00896100"/>
    <w:rsid w:val="008964B2"/>
    <w:rsid w:val="00896F99"/>
    <w:rsid w:val="008974A1"/>
    <w:rsid w:val="0089797F"/>
    <w:rsid w:val="008A03E4"/>
    <w:rsid w:val="008A1583"/>
    <w:rsid w:val="008A3179"/>
    <w:rsid w:val="008A4BC9"/>
    <w:rsid w:val="008A5BD8"/>
    <w:rsid w:val="008A6320"/>
    <w:rsid w:val="008A7EF4"/>
    <w:rsid w:val="008B0903"/>
    <w:rsid w:val="008B1716"/>
    <w:rsid w:val="008B1B85"/>
    <w:rsid w:val="008B286F"/>
    <w:rsid w:val="008B380F"/>
    <w:rsid w:val="008B5D58"/>
    <w:rsid w:val="008B7316"/>
    <w:rsid w:val="008B7AA4"/>
    <w:rsid w:val="008C03ED"/>
    <w:rsid w:val="008C0D18"/>
    <w:rsid w:val="008C1C5E"/>
    <w:rsid w:val="008C4A6B"/>
    <w:rsid w:val="008C4C35"/>
    <w:rsid w:val="008C56CB"/>
    <w:rsid w:val="008C5AF6"/>
    <w:rsid w:val="008D1526"/>
    <w:rsid w:val="008D18F2"/>
    <w:rsid w:val="008D1B50"/>
    <w:rsid w:val="008D38A5"/>
    <w:rsid w:val="008D5A9C"/>
    <w:rsid w:val="008D5EF5"/>
    <w:rsid w:val="008D5F89"/>
    <w:rsid w:val="008D7263"/>
    <w:rsid w:val="008D7983"/>
    <w:rsid w:val="008E154A"/>
    <w:rsid w:val="008E5F8D"/>
    <w:rsid w:val="008E6880"/>
    <w:rsid w:val="008E6BD9"/>
    <w:rsid w:val="008F0DDF"/>
    <w:rsid w:val="008F1569"/>
    <w:rsid w:val="008F1C8A"/>
    <w:rsid w:val="008F2A74"/>
    <w:rsid w:val="008F3398"/>
    <w:rsid w:val="008F3996"/>
    <w:rsid w:val="008F48D9"/>
    <w:rsid w:val="008F6630"/>
    <w:rsid w:val="008F6D85"/>
    <w:rsid w:val="008F71B9"/>
    <w:rsid w:val="008F7B97"/>
    <w:rsid w:val="00900328"/>
    <w:rsid w:val="009004E4"/>
    <w:rsid w:val="00902625"/>
    <w:rsid w:val="009027D3"/>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3B5"/>
    <w:rsid w:val="00930B41"/>
    <w:rsid w:val="00932F7C"/>
    <w:rsid w:val="009348A7"/>
    <w:rsid w:val="009349FE"/>
    <w:rsid w:val="00934C02"/>
    <w:rsid w:val="00935D27"/>
    <w:rsid w:val="00936B3E"/>
    <w:rsid w:val="0093720D"/>
    <w:rsid w:val="00937718"/>
    <w:rsid w:val="00937914"/>
    <w:rsid w:val="009408BE"/>
    <w:rsid w:val="00940D47"/>
    <w:rsid w:val="0094121B"/>
    <w:rsid w:val="00941337"/>
    <w:rsid w:val="0094153A"/>
    <w:rsid w:val="00942303"/>
    <w:rsid w:val="00942BA7"/>
    <w:rsid w:val="00943D3F"/>
    <w:rsid w:val="0094400D"/>
    <w:rsid w:val="00944468"/>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108B"/>
    <w:rsid w:val="00961339"/>
    <w:rsid w:val="00962600"/>
    <w:rsid w:val="00962F65"/>
    <w:rsid w:val="00963BCA"/>
    <w:rsid w:val="009649AF"/>
    <w:rsid w:val="009663C6"/>
    <w:rsid w:val="00966C89"/>
    <w:rsid w:val="0096773D"/>
    <w:rsid w:val="00967848"/>
    <w:rsid w:val="00970359"/>
    <w:rsid w:val="00970897"/>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8754B"/>
    <w:rsid w:val="00987BC6"/>
    <w:rsid w:val="00990019"/>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1CD"/>
    <w:rsid w:val="009D2278"/>
    <w:rsid w:val="009D3932"/>
    <w:rsid w:val="009D4853"/>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1FCB"/>
    <w:rsid w:val="00A220FE"/>
    <w:rsid w:val="00A26F32"/>
    <w:rsid w:val="00A273BD"/>
    <w:rsid w:val="00A303C3"/>
    <w:rsid w:val="00A30A1A"/>
    <w:rsid w:val="00A332A9"/>
    <w:rsid w:val="00A33684"/>
    <w:rsid w:val="00A3706A"/>
    <w:rsid w:val="00A421D4"/>
    <w:rsid w:val="00A42964"/>
    <w:rsid w:val="00A4330E"/>
    <w:rsid w:val="00A45381"/>
    <w:rsid w:val="00A467E6"/>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4CC0"/>
    <w:rsid w:val="00A7558F"/>
    <w:rsid w:val="00A7632E"/>
    <w:rsid w:val="00A76E13"/>
    <w:rsid w:val="00A7757E"/>
    <w:rsid w:val="00A77BC4"/>
    <w:rsid w:val="00A80976"/>
    <w:rsid w:val="00A80D72"/>
    <w:rsid w:val="00A82700"/>
    <w:rsid w:val="00A834B9"/>
    <w:rsid w:val="00A8429E"/>
    <w:rsid w:val="00A861C7"/>
    <w:rsid w:val="00A87440"/>
    <w:rsid w:val="00A8783E"/>
    <w:rsid w:val="00A928AB"/>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09C3"/>
    <w:rsid w:val="00AB10BD"/>
    <w:rsid w:val="00AB1185"/>
    <w:rsid w:val="00AB1B10"/>
    <w:rsid w:val="00AB2E9F"/>
    <w:rsid w:val="00AB39B3"/>
    <w:rsid w:val="00AB563A"/>
    <w:rsid w:val="00AB5693"/>
    <w:rsid w:val="00AB56CD"/>
    <w:rsid w:val="00AB63B1"/>
    <w:rsid w:val="00AB7E96"/>
    <w:rsid w:val="00AC1780"/>
    <w:rsid w:val="00AC1F03"/>
    <w:rsid w:val="00AC21CC"/>
    <w:rsid w:val="00AC2860"/>
    <w:rsid w:val="00AC45FB"/>
    <w:rsid w:val="00AC7457"/>
    <w:rsid w:val="00AD0DCE"/>
    <w:rsid w:val="00AD145A"/>
    <w:rsid w:val="00AD3264"/>
    <w:rsid w:val="00AD36AB"/>
    <w:rsid w:val="00AD3D94"/>
    <w:rsid w:val="00AD4E7C"/>
    <w:rsid w:val="00AD573B"/>
    <w:rsid w:val="00AD60BA"/>
    <w:rsid w:val="00AD7BCF"/>
    <w:rsid w:val="00AE2E1D"/>
    <w:rsid w:val="00AE4D1E"/>
    <w:rsid w:val="00AE531B"/>
    <w:rsid w:val="00AE5452"/>
    <w:rsid w:val="00AE5F64"/>
    <w:rsid w:val="00AE60F3"/>
    <w:rsid w:val="00AE6E80"/>
    <w:rsid w:val="00AE6EB8"/>
    <w:rsid w:val="00AF2A08"/>
    <w:rsid w:val="00AF330F"/>
    <w:rsid w:val="00AF3789"/>
    <w:rsid w:val="00AF4582"/>
    <w:rsid w:val="00AF5E6C"/>
    <w:rsid w:val="00AF6362"/>
    <w:rsid w:val="00AF74DE"/>
    <w:rsid w:val="00AF7799"/>
    <w:rsid w:val="00B00EF1"/>
    <w:rsid w:val="00B01AF0"/>
    <w:rsid w:val="00B03BB3"/>
    <w:rsid w:val="00B04218"/>
    <w:rsid w:val="00B0483E"/>
    <w:rsid w:val="00B06105"/>
    <w:rsid w:val="00B10373"/>
    <w:rsid w:val="00B13995"/>
    <w:rsid w:val="00B13ABD"/>
    <w:rsid w:val="00B14913"/>
    <w:rsid w:val="00B15500"/>
    <w:rsid w:val="00B15B87"/>
    <w:rsid w:val="00B15CB4"/>
    <w:rsid w:val="00B15D75"/>
    <w:rsid w:val="00B169FD"/>
    <w:rsid w:val="00B1770D"/>
    <w:rsid w:val="00B220C9"/>
    <w:rsid w:val="00B24448"/>
    <w:rsid w:val="00B26840"/>
    <w:rsid w:val="00B26CF6"/>
    <w:rsid w:val="00B2708F"/>
    <w:rsid w:val="00B32453"/>
    <w:rsid w:val="00B3403C"/>
    <w:rsid w:val="00B3484A"/>
    <w:rsid w:val="00B359DE"/>
    <w:rsid w:val="00B375EC"/>
    <w:rsid w:val="00B378B5"/>
    <w:rsid w:val="00B37F5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4C88"/>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0CD4"/>
    <w:rsid w:val="00B82065"/>
    <w:rsid w:val="00B8311A"/>
    <w:rsid w:val="00B83FAE"/>
    <w:rsid w:val="00B841E0"/>
    <w:rsid w:val="00B84D53"/>
    <w:rsid w:val="00B84DDA"/>
    <w:rsid w:val="00B84E05"/>
    <w:rsid w:val="00B851E2"/>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1B02"/>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3F25"/>
    <w:rsid w:val="00BD49AB"/>
    <w:rsid w:val="00BD5CEC"/>
    <w:rsid w:val="00BD67C4"/>
    <w:rsid w:val="00BD70D6"/>
    <w:rsid w:val="00BE029A"/>
    <w:rsid w:val="00BE02A7"/>
    <w:rsid w:val="00BE0542"/>
    <w:rsid w:val="00BE130B"/>
    <w:rsid w:val="00BE5514"/>
    <w:rsid w:val="00BF0825"/>
    <w:rsid w:val="00BF091C"/>
    <w:rsid w:val="00BF40F1"/>
    <w:rsid w:val="00BF5210"/>
    <w:rsid w:val="00BF5874"/>
    <w:rsid w:val="00BF6005"/>
    <w:rsid w:val="00C00043"/>
    <w:rsid w:val="00C00B01"/>
    <w:rsid w:val="00C00B13"/>
    <w:rsid w:val="00C010A0"/>
    <w:rsid w:val="00C011A5"/>
    <w:rsid w:val="00C01A50"/>
    <w:rsid w:val="00C0240E"/>
    <w:rsid w:val="00C02960"/>
    <w:rsid w:val="00C0381B"/>
    <w:rsid w:val="00C04B89"/>
    <w:rsid w:val="00C05781"/>
    <w:rsid w:val="00C065E1"/>
    <w:rsid w:val="00C076D2"/>
    <w:rsid w:val="00C11A67"/>
    <w:rsid w:val="00C141A6"/>
    <w:rsid w:val="00C142D1"/>
    <w:rsid w:val="00C14E8A"/>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0E64"/>
    <w:rsid w:val="00C31332"/>
    <w:rsid w:val="00C3184F"/>
    <w:rsid w:val="00C322FD"/>
    <w:rsid w:val="00C33706"/>
    <w:rsid w:val="00C33E05"/>
    <w:rsid w:val="00C3474A"/>
    <w:rsid w:val="00C3685D"/>
    <w:rsid w:val="00C4009B"/>
    <w:rsid w:val="00C4021E"/>
    <w:rsid w:val="00C402D0"/>
    <w:rsid w:val="00C40787"/>
    <w:rsid w:val="00C40B7F"/>
    <w:rsid w:val="00C42ABF"/>
    <w:rsid w:val="00C43BDA"/>
    <w:rsid w:val="00C448CD"/>
    <w:rsid w:val="00C44B1E"/>
    <w:rsid w:val="00C46760"/>
    <w:rsid w:val="00C468EC"/>
    <w:rsid w:val="00C4692E"/>
    <w:rsid w:val="00C46A34"/>
    <w:rsid w:val="00C46CCA"/>
    <w:rsid w:val="00C46DF4"/>
    <w:rsid w:val="00C506DA"/>
    <w:rsid w:val="00C50A47"/>
    <w:rsid w:val="00C50E31"/>
    <w:rsid w:val="00C510E8"/>
    <w:rsid w:val="00C514D5"/>
    <w:rsid w:val="00C52BB8"/>
    <w:rsid w:val="00C53DA0"/>
    <w:rsid w:val="00C54AF2"/>
    <w:rsid w:val="00C54C16"/>
    <w:rsid w:val="00C54D29"/>
    <w:rsid w:val="00C55E9A"/>
    <w:rsid w:val="00C5629E"/>
    <w:rsid w:val="00C56864"/>
    <w:rsid w:val="00C60FFE"/>
    <w:rsid w:val="00C613D5"/>
    <w:rsid w:val="00C616C8"/>
    <w:rsid w:val="00C61E62"/>
    <w:rsid w:val="00C61FF7"/>
    <w:rsid w:val="00C62ECF"/>
    <w:rsid w:val="00C63AA3"/>
    <w:rsid w:val="00C6479E"/>
    <w:rsid w:val="00C64975"/>
    <w:rsid w:val="00C649D5"/>
    <w:rsid w:val="00C64E87"/>
    <w:rsid w:val="00C65CA1"/>
    <w:rsid w:val="00C65D4B"/>
    <w:rsid w:val="00C67E8E"/>
    <w:rsid w:val="00C70D3F"/>
    <w:rsid w:val="00C718D3"/>
    <w:rsid w:val="00C723E7"/>
    <w:rsid w:val="00C73AD7"/>
    <w:rsid w:val="00C7551A"/>
    <w:rsid w:val="00C7556E"/>
    <w:rsid w:val="00C76058"/>
    <w:rsid w:val="00C7626B"/>
    <w:rsid w:val="00C80DEE"/>
    <w:rsid w:val="00C80F7B"/>
    <w:rsid w:val="00C82F33"/>
    <w:rsid w:val="00C835F2"/>
    <w:rsid w:val="00C853A7"/>
    <w:rsid w:val="00C85B04"/>
    <w:rsid w:val="00C86AD9"/>
    <w:rsid w:val="00C8791B"/>
    <w:rsid w:val="00C87E6C"/>
    <w:rsid w:val="00C90622"/>
    <w:rsid w:val="00C93A79"/>
    <w:rsid w:val="00C93FD5"/>
    <w:rsid w:val="00C94E9D"/>
    <w:rsid w:val="00C95F1D"/>
    <w:rsid w:val="00CA23D3"/>
    <w:rsid w:val="00CA2C0B"/>
    <w:rsid w:val="00CA338C"/>
    <w:rsid w:val="00CA52C0"/>
    <w:rsid w:val="00CA7664"/>
    <w:rsid w:val="00CA7A68"/>
    <w:rsid w:val="00CA7EBB"/>
    <w:rsid w:val="00CB010E"/>
    <w:rsid w:val="00CB1452"/>
    <w:rsid w:val="00CB1CF7"/>
    <w:rsid w:val="00CB315E"/>
    <w:rsid w:val="00CB44E4"/>
    <w:rsid w:val="00CB50E1"/>
    <w:rsid w:val="00CB523C"/>
    <w:rsid w:val="00CB540C"/>
    <w:rsid w:val="00CB6C23"/>
    <w:rsid w:val="00CB74DD"/>
    <w:rsid w:val="00CB77E9"/>
    <w:rsid w:val="00CC0727"/>
    <w:rsid w:val="00CC0B08"/>
    <w:rsid w:val="00CC0BBC"/>
    <w:rsid w:val="00CC0E26"/>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0E7"/>
    <w:rsid w:val="00CD12C4"/>
    <w:rsid w:val="00CD1C9B"/>
    <w:rsid w:val="00CD2EBA"/>
    <w:rsid w:val="00CD38C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4E2F"/>
    <w:rsid w:val="00CF734F"/>
    <w:rsid w:val="00D0106E"/>
    <w:rsid w:val="00D01C09"/>
    <w:rsid w:val="00D03198"/>
    <w:rsid w:val="00D0368E"/>
    <w:rsid w:val="00D03E93"/>
    <w:rsid w:val="00D04925"/>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1D20"/>
    <w:rsid w:val="00D228A6"/>
    <w:rsid w:val="00D233B0"/>
    <w:rsid w:val="00D23594"/>
    <w:rsid w:val="00D247D2"/>
    <w:rsid w:val="00D26519"/>
    <w:rsid w:val="00D27711"/>
    <w:rsid w:val="00D3048C"/>
    <w:rsid w:val="00D30CEF"/>
    <w:rsid w:val="00D314B8"/>
    <w:rsid w:val="00D32DA1"/>
    <w:rsid w:val="00D32FC3"/>
    <w:rsid w:val="00D331AF"/>
    <w:rsid w:val="00D34190"/>
    <w:rsid w:val="00D3450E"/>
    <w:rsid w:val="00D34E5B"/>
    <w:rsid w:val="00D35666"/>
    <w:rsid w:val="00D40A18"/>
    <w:rsid w:val="00D42346"/>
    <w:rsid w:val="00D44149"/>
    <w:rsid w:val="00D4612C"/>
    <w:rsid w:val="00D46D2D"/>
    <w:rsid w:val="00D46F64"/>
    <w:rsid w:val="00D50F3A"/>
    <w:rsid w:val="00D5145D"/>
    <w:rsid w:val="00D5340E"/>
    <w:rsid w:val="00D53614"/>
    <w:rsid w:val="00D53684"/>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1543"/>
    <w:rsid w:val="00D8359B"/>
    <w:rsid w:val="00D845C3"/>
    <w:rsid w:val="00D8473F"/>
    <w:rsid w:val="00D87475"/>
    <w:rsid w:val="00D90159"/>
    <w:rsid w:val="00D90889"/>
    <w:rsid w:val="00D913B9"/>
    <w:rsid w:val="00D91F8C"/>
    <w:rsid w:val="00D925A8"/>
    <w:rsid w:val="00D93383"/>
    <w:rsid w:val="00D93BAF"/>
    <w:rsid w:val="00D9524C"/>
    <w:rsid w:val="00D95648"/>
    <w:rsid w:val="00D9684C"/>
    <w:rsid w:val="00D97F2E"/>
    <w:rsid w:val="00DA1824"/>
    <w:rsid w:val="00DA4EA3"/>
    <w:rsid w:val="00DA5F6B"/>
    <w:rsid w:val="00DA6155"/>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60C4"/>
    <w:rsid w:val="00DD76E2"/>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643B"/>
    <w:rsid w:val="00DF787B"/>
    <w:rsid w:val="00DF78EE"/>
    <w:rsid w:val="00E00093"/>
    <w:rsid w:val="00E000B0"/>
    <w:rsid w:val="00E00E0A"/>
    <w:rsid w:val="00E0127F"/>
    <w:rsid w:val="00E012AA"/>
    <w:rsid w:val="00E01728"/>
    <w:rsid w:val="00E031CF"/>
    <w:rsid w:val="00E035C1"/>
    <w:rsid w:val="00E03649"/>
    <w:rsid w:val="00E03D48"/>
    <w:rsid w:val="00E044D4"/>
    <w:rsid w:val="00E06380"/>
    <w:rsid w:val="00E079AB"/>
    <w:rsid w:val="00E07F54"/>
    <w:rsid w:val="00E10D63"/>
    <w:rsid w:val="00E119B8"/>
    <w:rsid w:val="00E13C4A"/>
    <w:rsid w:val="00E13D51"/>
    <w:rsid w:val="00E13FE5"/>
    <w:rsid w:val="00E14B6D"/>
    <w:rsid w:val="00E14D8C"/>
    <w:rsid w:val="00E1528A"/>
    <w:rsid w:val="00E15369"/>
    <w:rsid w:val="00E1566C"/>
    <w:rsid w:val="00E15E81"/>
    <w:rsid w:val="00E15EC2"/>
    <w:rsid w:val="00E16451"/>
    <w:rsid w:val="00E2092C"/>
    <w:rsid w:val="00E212CF"/>
    <w:rsid w:val="00E2206C"/>
    <w:rsid w:val="00E221D6"/>
    <w:rsid w:val="00E22993"/>
    <w:rsid w:val="00E22AF8"/>
    <w:rsid w:val="00E239DC"/>
    <w:rsid w:val="00E258C3"/>
    <w:rsid w:val="00E25B98"/>
    <w:rsid w:val="00E26E8C"/>
    <w:rsid w:val="00E27E89"/>
    <w:rsid w:val="00E30679"/>
    <w:rsid w:val="00E30FB4"/>
    <w:rsid w:val="00E3123E"/>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52C"/>
    <w:rsid w:val="00E57ED7"/>
    <w:rsid w:val="00E606DE"/>
    <w:rsid w:val="00E61652"/>
    <w:rsid w:val="00E6170C"/>
    <w:rsid w:val="00E62AF8"/>
    <w:rsid w:val="00E634F1"/>
    <w:rsid w:val="00E645D1"/>
    <w:rsid w:val="00E64A40"/>
    <w:rsid w:val="00E66B74"/>
    <w:rsid w:val="00E6715B"/>
    <w:rsid w:val="00E67272"/>
    <w:rsid w:val="00E67AC6"/>
    <w:rsid w:val="00E7014C"/>
    <w:rsid w:val="00E701FC"/>
    <w:rsid w:val="00E723B5"/>
    <w:rsid w:val="00E74494"/>
    <w:rsid w:val="00E74509"/>
    <w:rsid w:val="00E74929"/>
    <w:rsid w:val="00E751A6"/>
    <w:rsid w:val="00E77113"/>
    <w:rsid w:val="00E82F9F"/>
    <w:rsid w:val="00E84132"/>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9770A"/>
    <w:rsid w:val="00EA02D8"/>
    <w:rsid w:val="00EA06CD"/>
    <w:rsid w:val="00EA0768"/>
    <w:rsid w:val="00EA1B17"/>
    <w:rsid w:val="00EA1F84"/>
    <w:rsid w:val="00EA2DCC"/>
    <w:rsid w:val="00EA43D7"/>
    <w:rsid w:val="00EA4C9A"/>
    <w:rsid w:val="00EA51EB"/>
    <w:rsid w:val="00EA71C1"/>
    <w:rsid w:val="00EB0598"/>
    <w:rsid w:val="00EB2775"/>
    <w:rsid w:val="00EB52CE"/>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3"/>
    <w:rsid w:val="00ED4624"/>
    <w:rsid w:val="00ED4C67"/>
    <w:rsid w:val="00ED52D8"/>
    <w:rsid w:val="00ED565B"/>
    <w:rsid w:val="00ED5E38"/>
    <w:rsid w:val="00ED7672"/>
    <w:rsid w:val="00EE4223"/>
    <w:rsid w:val="00EE424C"/>
    <w:rsid w:val="00EE51BA"/>
    <w:rsid w:val="00EF0A1D"/>
    <w:rsid w:val="00EF1C05"/>
    <w:rsid w:val="00EF2F19"/>
    <w:rsid w:val="00EF5841"/>
    <w:rsid w:val="00EF5B3F"/>
    <w:rsid w:val="00EF6DA5"/>
    <w:rsid w:val="00F011A4"/>
    <w:rsid w:val="00F04638"/>
    <w:rsid w:val="00F04BEC"/>
    <w:rsid w:val="00F04D7C"/>
    <w:rsid w:val="00F05C18"/>
    <w:rsid w:val="00F05C29"/>
    <w:rsid w:val="00F06C18"/>
    <w:rsid w:val="00F074B3"/>
    <w:rsid w:val="00F07BC3"/>
    <w:rsid w:val="00F1035B"/>
    <w:rsid w:val="00F10481"/>
    <w:rsid w:val="00F10676"/>
    <w:rsid w:val="00F11095"/>
    <w:rsid w:val="00F11214"/>
    <w:rsid w:val="00F117AD"/>
    <w:rsid w:val="00F129DD"/>
    <w:rsid w:val="00F13BBC"/>
    <w:rsid w:val="00F14790"/>
    <w:rsid w:val="00F14C7A"/>
    <w:rsid w:val="00F15514"/>
    <w:rsid w:val="00F15863"/>
    <w:rsid w:val="00F162C9"/>
    <w:rsid w:val="00F17963"/>
    <w:rsid w:val="00F2299A"/>
    <w:rsid w:val="00F23C6C"/>
    <w:rsid w:val="00F25BC6"/>
    <w:rsid w:val="00F25C39"/>
    <w:rsid w:val="00F25FA7"/>
    <w:rsid w:val="00F26B44"/>
    <w:rsid w:val="00F26B83"/>
    <w:rsid w:val="00F31FBD"/>
    <w:rsid w:val="00F328D3"/>
    <w:rsid w:val="00F336E1"/>
    <w:rsid w:val="00F3404C"/>
    <w:rsid w:val="00F35929"/>
    <w:rsid w:val="00F359E2"/>
    <w:rsid w:val="00F364F5"/>
    <w:rsid w:val="00F37DED"/>
    <w:rsid w:val="00F37E94"/>
    <w:rsid w:val="00F41951"/>
    <w:rsid w:val="00F42593"/>
    <w:rsid w:val="00F425F9"/>
    <w:rsid w:val="00F42F29"/>
    <w:rsid w:val="00F43A24"/>
    <w:rsid w:val="00F449DA"/>
    <w:rsid w:val="00F458E4"/>
    <w:rsid w:val="00F47653"/>
    <w:rsid w:val="00F519C5"/>
    <w:rsid w:val="00F51DFC"/>
    <w:rsid w:val="00F52029"/>
    <w:rsid w:val="00F5208A"/>
    <w:rsid w:val="00F520BC"/>
    <w:rsid w:val="00F520FF"/>
    <w:rsid w:val="00F52760"/>
    <w:rsid w:val="00F5350E"/>
    <w:rsid w:val="00F5547B"/>
    <w:rsid w:val="00F554BE"/>
    <w:rsid w:val="00F56828"/>
    <w:rsid w:val="00F628C3"/>
    <w:rsid w:val="00F630AA"/>
    <w:rsid w:val="00F634EC"/>
    <w:rsid w:val="00F63C7D"/>
    <w:rsid w:val="00F63F47"/>
    <w:rsid w:val="00F650FF"/>
    <w:rsid w:val="00F656B5"/>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AE9"/>
    <w:rsid w:val="00F82E1B"/>
    <w:rsid w:val="00F8451A"/>
    <w:rsid w:val="00F85122"/>
    <w:rsid w:val="00F85475"/>
    <w:rsid w:val="00F85B0A"/>
    <w:rsid w:val="00F878F9"/>
    <w:rsid w:val="00F904F0"/>
    <w:rsid w:val="00F90D34"/>
    <w:rsid w:val="00F90D79"/>
    <w:rsid w:val="00F91A6B"/>
    <w:rsid w:val="00F92EBB"/>
    <w:rsid w:val="00F94A54"/>
    <w:rsid w:val="00F97818"/>
    <w:rsid w:val="00F9793E"/>
    <w:rsid w:val="00FA0768"/>
    <w:rsid w:val="00FA0901"/>
    <w:rsid w:val="00FA09B1"/>
    <w:rsid w:val="00FA11B3"/>
    <w:rsid w:val="00FA233C"/>
    <w:rsid w:val="00FA265F"/>
    <w:rsid w:val="00FA55B9"/>
    <w:rsid w:val="00FA5FD9"/>
    <w:rsid w:val="00FA79E1"/>
    <w:rsid w:val="00FB1499"/>
    <w:rsid w:val="00FB38FA"/>
    <w:rsid w:val="00FB4ECE"/>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D7FBE"/>
    <w:rsid w:val="00FE0EDE"/>
    <w:rsid w:val="00FE1778"/>
    <w:rsid w:val="00FE25EE"/>
    <w:rsid w:val="00FE26B7"/>
    <w:rsid w:val="00FE2ED0"/>
    <w:rsid w:val="00FE4027"/>
    <w:rsid w:val="00FE481F"/>
    <w:rsid w:val="00FE5818"/>
    <w:rsid w:val="00FE5A80"/>
    <w:rsid w:val="00FE67C0"/>
    <w:rsid w:val="00FE7953"/>
    <w:rsid w:val="00FE7E49"/>
    <w:rsid w:val="00FF168B"/>
    <w:rsid w:val="00FF21CC"/>
    <w:rsid w:val="00FF2DFD"/>
    <w:rsid w:val="00FF3C80"/>
    <w:rsid w:val="00FF5403"/>
    <w:rsid w:val="00FF6017"/>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 w:type="paragraph" w:customStyle="1" w:styleId="Code">
    <w:name w:val="Code"/>
    <w:basedOn w:val="Normal"/>
    <w:qFormat/>
    <w:rsid w:val="0070483F"/>
    <w:pPr>
      <w:framePr w:wrap="around" w:vAnchor="text" w:hAnchor="text" w:y="1"/>
      <w:shd w:val="clear" w:color="auto" w:fill="E7E6E6" w:themeFill="background2"/>
    </w:pPr>
    <w:rPr>
      <w:rFonts w:ascii="Consolas" w:hAnsi="Consolas" w:cs="Consolas"/>
      <w:color w:val="1F4E79" w:themeColor="accent1" w:themeShade="8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695929168">
      <w:bodyDiv w:val="1"/>
      <w:marLeft w:val="0"/>
      <w:marRight w:val="0"/>
      <w:marTop w:val="0"/>
      <w:marBottom w:val="0"/>
      <w:divBdr>
        <w:top w:val="none" w:sz="0" w:space="0" w:color="auto"/>
        <w:left w:val="none" w:sz="0" w:space="0" w:color="auto"/>
        <w:bottom w:val="none" w:sz="0" w:space="0" w:color="auto"/>
        <w:right w:val="none" w:sz="0" w:space="0" w:color="auto"/>
      </w:divBdr>
    </w:div>
    <w:div w:id="747381011">
      <w:bodyDiv w:val="1"/>
      <w:marLeft w:val="0"/>
      <w:marRight w:val="0"/>
      <w:marTop w:val="0"/>
      <w:marBottom w:val="0"/>
      <w:divBdr>
        <w:top w:val="none" w:sz="0" w:space="0" w:color="auto"/>
        <w:left w:val="none" w:sz="0" w:space="0" w:color="auto"/>
        <w:bottom w:val="none" w:sz="0" w:space="0" w:color="auto"/>
        <w:right w:val="none" w:sz="0" w:space="0" w:color="auto"/>
      </w:divBdr>
      <w:divsChild>
        <w:div w:id="330836799">
          <w:marLeft w:val="0"/>
          <w:marRight w:val="0"/>
          <w:marTop w:val="0"/>
          <w:marBottom w:val="0"/>
          <w:divBdr>
            <w:top w:val="none" w:sz="0" w:space="0" w:color="auto"/>
            <w:left w:val="none" w:sz="0" w:space="0" w:color="auto"/>
            <w:bottom w:val="none" w:sz="0" w:space="0" w:color="auto"/>
            <w:right w:val="none" w:sz="0" w:space="0" w:color="auto"/>
          </w:divBdr>
          <w:divsChild>
            <w:div w:id="662589660">
              <w:marLeft w:val="0"/>
              <w:marRight w:val="0"/>
              <w:marTop w:val="0"/>
              <w:marBottom w:val="0"/>
              <w:divBdr>
                <w:top w:val="none" w:sz="0" w:space="0" w:color="auto"/>
                <w:left w:val="none" w:sz="0" w:space="0" w:color="auto"/>
                <w:bottom w:val="none" w:sz="0" w:space="0" w:color="auto"/>
                <w:right w:val="none" w:sz="0" w:space="0" w:color="auto"/>
              </w:divBdr>
            </w:div>
            <w:div w:id="878319750">
              <w:marLeft w:val="0"/>
              <w:marRight w:val="0"/>
              <w:marTop w:val="0"/>
              <w:marBottom w:val="0"/>
              <w:divBdr>
                <w:top w:val="none" w:sz="0" w:space="0" w:color="auto"/>
                <w:left w:val="none" w:sz="0" w:space="0" w:color="auto"/>
                <w:bottom w:val="none" w:sz="0" w:space="0" w:color="auto"/>
                <w:right w:val="none" w:sz="0" w:space="0" w:color="auto"/>
              </w:divBdr>
            </w:div>
            <w:div w:id="1412046219">
              <w:marLeft w:val="0"/>
              <w:marRight w:val="0"/>
              <w:marTop w:val="0"/>
              <w:marBottom w:val="0"/>
              <w:divBdr>
                <w:top w:val="none" w:sz="0" w:space="0" w:color="auto"/>
                <w:left w:val="none" w:sz="0" w:space="0" w:color="auto"/>
                <w:bottom w:val="none" w:sz="0" w:space="0" w:color="auto"/>
                <w:right w:val="none" w:sz="0" w:space="0" w:color="auto"/>
              </w:divBdr>
            </w:div>
            <w:div w:id="1825076631">
              <w:marLeft w:val="0"/>
              <w:marRight w:val="0"/>
              <w:marTop w:val="0"/>
              <w:marBottom w:val="0"/>
              <w:divBdr>
                <w:top w:val="none" w:sz="0" w:space="0" w:color="auto"/>
                <w:left w:val="none" w:sz="0" w:space="0" w:color="auto"/>
                <w:bottom w:val="none" w:sz="0" w:space="0" w:color="auto"/>
                <w:right w:val="none" w:sz="0" w:space="0" w:color="auto"/>
              </w:divBdr>
            </w:div>
            <w:div w:id="1170681531">
              <w:marLeft w:val="0"/>
              <w:marRight w:val="0"/>
              <w:marTop w:val="0"/>
              <w:marBottom w:val="0"/>
              <w:divBdr>
                <w:top w:val="none" w:sz="0" w:space="0" w:color="auto"/>
                <w:left w:val="none" w:sz="0" w:space="0" w:color="auto"/>
                <w:bottom w:val="none" w:sz="0" w:space="0" w:color="auto"/>
                <w:right w:val="none" w:sz="0" w:space="0" w:color="auto"/>
              </w:divBdr>
            </w:div>
            <w:div w:id="1427656702">
              <w:marLeft w:val="0"/>
              <w:marRight w:val="0"/>
              <w:marTop w:val="0"/>
              <w:marBottom w:val="0"/>
              <w:divBdr>
                <w:top w:val="none" w:sz="0" w:space="0" w:color="auto"/>
                <w:left w:val="none" w:sz="0" w:space="0" w:color="auto"/>
                <w:bottom w:val="none" w:sz="0" w:space="0" w:color="auto"/>
                <w:right w:val="none" w:sz="0" w:space="0" w:color="auto"/>
              </w:divBdr>
            </w:div>
            <w:div w:id="1392727063">
              <w:marLeft w:val="0"/>
              <w:marRight w:val="0"/>
              <w:marTop w:val="0"/>
              <w:marBottom w:val="0"/>
              <w:divBdr>
                <w:top w:val="none" w:sz="0" w:space="0" w:color="auto"/>
                <w:left w:val="none" w:sz="0" w:space="0" w:color="auto"/>
                <w:bottom w:val="none" w:sz="0" w:space="0" w:color="auto"/>
                <w:right w:val="none" w:sz="0" w:space="0" w:color="auto"/>
              </w:divBdr>
            </w:div>
            <w:div w:id="181280688">
              <w:marLeft w:val="0"/>
              <w:marRight w:val="0"/>
              <w:marTop w:val="0"/>
              <w:marBottom w:val="0"/>
              <w:divBdr>
                <w:top w:val="none" w:sz="0" w:space="0" w:color="auto"/>
                <w:left w:val="none" w:sz="0" w:space="0" w:color="auto"/>
                <w:bottom w:val="none" w:sz="0" w:space="0" w:color="auto"/>
                <w:right w:val="none" w:sz="0" w:space="0" w:color="auto"/>
              </w:divBdr>
            </w:div>
            <w:div w:id="556667018">
              <w:marLeft w:val="0"/>
              <w:marRight w:val="0"/>
              <w:marTop w:val="0"/>
              <w:marBottom w:val="0"/>
              <w:divBdr>
                <w:top w:val="none" w:sz="0" w:space="0" w:color="auto"/>
                <w:left w:val="none" w:sz="0" w:space="0" w:color="auto"/>
                <w:bottom w:val="none" w:sz="0" w:space="0" w:color="auto"/>
                <w:right w:val="none" w:sz="0" w:space="0" w:color="auto"/>
              </w:divBdr>
            </w:div>
            <w:div w:id="141623684">
              <w:marLeft w:val="0"/>
              <w:marRight w:val="0"/>
              <w:marTop w:val="0"/>
              <w:marBottom w:val="0"/>
              <w:divBdr>
                <w:top w:val="none" w:sz="0" w:space="0" w:color="auto"/>
                <w:left w:val="none" w:sz="0" w:space="0" w:color="auto"/>
                <w:bottom w:val="none" w:sz="0" w:space="0" w:color="auto"/>
                <w:right w:val="none" w:sz="0" w:space="0" w:color="auto"/>
              </w:divBdr>
            </w:div>
            <w:div w:id="1016073771">
              <w:marLeft w:val="0"/>
              <w:marRight w:val="0"/>
              <w:marTop w:val="0"/>
              <w:marBottom w:val="0"/>
              <w:divBdr>
                <w:top w:val="none" w:sz="0" w:space="0" w:color="auto"/>
                <w:left w:val="none" w:sz="0" w:space="0" w:color="auto"/>
                <w:bottom w:val="none" w:sz="0" w:space="0" w:color="auto"/>
                <w:right w:val="none" w:sz="0" w:space="0" w:color="auto"/>
              </w:divBdr>
            </w:div>
            <w:div w:id="255870342">
              <w:marLeft w:val="0"/>
              <w:marRight w:val="0"/>
              <w:marTop w:val="0"/>
              <w:marBottom w:val="0"/>
              <w:divBdr>
                <w:top w:val="none" w:sz="0" w:space="0" w:color="auto"/>
                <w:left w:val="none" w:sz="0" w:space="0" w:color="auto"/>
                <w:bottom w:val="none" w:sz="0" w:space="0" w:color="auto"/>
                <w:right w:val="none" w:sz="0" w:space="0" w:color="auto"/>
              </w:divBdr>
            </w:div>
            <w:div w:id="804008570">
              <w:marLeft w:val="0"/>
              <w:marRight w:val="0"/>
              <w:marTop w:val="0"/>
              <w:marBottom w:val="0"/>
              <w:divBdr>
                <w:top w:val="none" w:sz="0" w:space="0" w:color="auto"/>
                <w:left w:val="none" w:sz="0" w:space="0" w:color="auto"/>
                <w:bottom w:val="none" w:sz="0" w:space="0" w:color="auto"/>
                <w:right w:val="none" w:sz="0" w:space="0" w:color="auto"/>
              </w:divBdr>
            </w:div>
            <w:div w:id="436609200">
              <w:marLeft w:val="0"/>
              <w:marRight w:val="0"/>
              <w:marTop w:val="0"/>
              <w:marBottom w:val="0"/>
              <w:divBdr>
                <w:top w:val="none" w:sz="0" w:space="0" w:color="auto"/>
                <w:left w:val="none" w:sz="0" w:space="0" w:color="auto"/>
                <w:bottom w:val="none" w:sz="0" w:space="0" w:color="auto"/>
                <w:right w:val="none" w:sz="0" w:space="0" w:color="auto"/>
              </w:divBdr>
            </w:div>
            <w:div w:id="14500646">
              <w:marLeft w:val="0"/>
              <w:marRight w:val="0"/>
              <w:marTop w:val="0"/>
              <w:marBottom w:val="0"/>
              <w:divBdr>
                <w:top w:val="none" w:sz="0" w:space="0" w:color="auto"/>
                <w:left w:val="none" w:sz="0" w:space="0" w:color="auto"/>
                <w:bottom w:val="none" w:sz="0" w:space="0" w:color="auto"/>
                <w:right w:val="none" w:sz="0" w:space="0" w:color="auto"/>
              </w:divBdr>
            </w:div>
            <w:div w:id="362243018">
              <w:marLeft w:val="0"/>
              <w:marRight w:val="0"/>
              <w:marTop w:val="0"/>
              <w:marBottom w:val="0"/>
              <w:divBdr>
                <w:top w:val="none" w:sz="0" w:space="0" w:color="auto"/>
                <w:left w:val="none" w:sz="0" w:space="0" w:color="auto"/>
                <w:bottom w:val="none" w:sz="0" w:space="0" w:color="auto"/>
                <w:right w:val="none" w:sz="0" w:space="0" w:color="auto"/>
              </w:divBdr>
            </w:div>
            <w:div w:id="1745444687">
              <w:marLeft w:val="0"/>
              <w:marRight w:val="0"/>
              <w:marTop w:val="0"/>
              <w:marBottom w:val="0"/>
              <w:divBdr>
                <w:top w:val="none" w:sz="0" w:space="0" w:color="auto"/>
                <w:left w:val="none" w:sz="0" w:space="0" w:color="auto"/>
                <w:bottom w:val="none" w:sz="0" w:space="0" w:color="auto"/>
                <w:right w:val="none" w:sz="0" w:space="0" w:color="auto"/>
              </w:divBdr>
            </w:div>
            <w:div w:id="90316910">
              <w:marLeft w:val="0"/>
              <w:marRight w:val="0"/>
              <w:marTop w:val="0"/>
              <w:marBottom w:val="0"/>
              <w:divBdr>
                <w:top w:val="none" w:sz="0" w:space="0" w:color="auto"/>
                <w:left w:val="none" w:sz="0" w:space="0" w:color="auto"/>
                <w:bottom w:val="none" w:sz="0" w:space="0" w:color="auto"/>
                <w:right w:val="none" w:sz="0" w:space="0" w:color="auto"/>
              </w:divBdr>
            </w:div>
            <w:div w:id="752317122">
              <w:marLeft w:val="0"/>
              <w:marRight w:val="0"/>
              <w:marTop w:val="0"/>
              <w:marBottom w:val="0"/>
              <w:divBdr>
                <w:top w:val="none" w:sz="0" w:space="0" w:color="auto"/>
                <w:left w:val="none" w:sz="0" w:space="0" w:color="auto"/>
                <w:bottom w:val="none" w:sz="0" w:space="0" w:color="auto"/>
                <w:right w:val="none" w:sz="0" w:space="0" w:color="auto"/>
              </w:divBdr>
            </w:div>
            <w:div w:id="959649332">
              <w:marLeft w:val="0"/>
              <w:marRight w:val="0"/>
              <w:marTop w:val="0"/>
              <w:marBottom w:val="0"/>
              <w:divBdr>
                <w:top w:val="none" w:sz="0" w:space="0" w:color="auto"/>
                <w:left w:val="none" w:sz="0" w:space="0" w:color="auto"/>
                <w:bottom w:val="none" w:sz="0" w:space="0" w:color="auto"/>
                <w:right w:val="none" w:sz="0" w:space="0" w:color="auto"/>
              </w:divBdr>
            </w:div>
            <w:div w:id="1770656842">
              <w:marLeft w:val="0"/>
              <w:marRight w:val="0"/>
              <w:marTop w:val="0"/>
              <w:marBottom w:val="0"/>
              <w:divBdr>
                <w:top w:val="none" w:sz="0" w:space="0" w:color="auto"/>
                <w:left w:val="none" w:sz="0" w:space="0" w:color="auto"/>
                <w:bottom w:val="none" w:sz="0" w:space="0" w:color="auto"/>
                <w:right w:val="none" w:sz="0" w:space="0" w:color="auto"/>
              </w:divBdr>
            </w:div>
            <w:div w:id="1445877987">
              <w:marLeft w:val="0"/>
              <w:marRight w:val="0"/>
              <w:marTop w:val="0"/>
              <w:marBottom w:val="0"/>
              <w:divBdr>
                <w:top w:val="none" w:sz="0" w:space="0" w:color="auto"/>
                <w:left w:val="none" w:sz="0" w:space="0" w:color="auto"/>
                <w:bottom w:val="none" w:sz="0" w:space="0" w:color="auto"/>
                <w:right w:val="none" w:sz="0" w:space="0" w:color="auto"/>
              </w:divBdr>
            </w:div>
            <w:div w:id="6412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6102">
      <w:bodyDiv w:val="1"/>
      <w:marLeft w:val="0"/>
      <w:marRight w:val="0"/>
      <w:marTop w:val="0"/>
      <w:marBottom w:val="0"/>
      <w:divBdr>
        <w:top w:val="none" w:sz="0" w:space="0" w:color="auto"/>
        <w:left w:val="none" w:sz="0" w:space="0" w:color="auto"/>
        <w:bottom w:val="none" w:sz="0" w:space="0" w:color="auto"/>
        <w:right w:val="none" w:sz="0" w:space="0" w:color="auto"/>
      </w:divBdr>
      <w:divsChild>
        <w:div w:id="1283465073">
          <w:marLeft w:val="0"/>
          <w:marRight w:val="0"/>
          <w:marTop w:val="0"/>
          <w:marBottom w:val="0"/>
          <w:divBdr>
            <w:top w:val="none" w:sz="0" w:space="0" w:color="auto"/>
            <w:left w:val="none" w:sz="0" w:space="0" w:color="auto"/>
            <w:bottom w:val="none" w:sz="0" w:space="0" w:color="auto"/>
            <w:right w:val="none" w:sz="0" w:space="0" w:color="auto"/>
          </w:divBdr>
          <w:divsChild>
            <w:div w:id="433288250">
              <w:marLeft w:val="0"/>
              <w:marRight w:val="0"/>
              <w:marTop w:val="0"/>
              <w:marBottom w:val="0"/>
              <w:divBdr>
                <w:top w:val="none" w:sz="0" w:space="0" w:color="auto"/>
                <w:left w:val="none" w:sz="0" w:space="0" w:color="auto"/>
                <w:bottom w:val="none" w:sz="0" w:space="0" w:color="auto"/>
                <w:right w:val="none" w:sz="0" w:space="0" w:color="auto"/>
              </w:divBdr>
            </w:div>
            <w:div w:id="2106613558">
              <w:marLeft w:val="0"/>
              <w:marRight w:val="0"/>
              <w:marTop w:val="0"/>
              <w:marBottom w:val="0"/>
              <w:divBdr>
                <w:top w:val="none" w:sz="0" w:space="0" w:color="auto"/>
                <w:left w:val="none" w:sz="0" w:space="0" w:color="auto"/>
                <w:bottom w:val="none" w:sz="0" w:space="0" w:color="auto"/>
                <w:right w:val="none" w:sz="0" w:space="0" w:color="auto"/>
              </w:divBdr>
            </w:div>
            <w:div w:id="1318925821">
              <w:marLeft w:val="0"/>
              <w:marRight w:val="0"/>
              <w:marTop w:val="0"/>
              <w:marBottom w:val="0"/>
              <w:divBdr>
                <w:top w:val="none" w:sz="0" w:space="0" w:color="auto"/>
                <w:left w:val="none" w:sz="0" w:space="0" w:color="auto"/>
                <w:bottom w:val="none" w:sz="0" w:space="0" w:color="auto"/>
                <w:right w:val="none" w:sz="0" w:space="0" w:color="auto"/>
              </w:divBdr>
            </w:div>
            <w:div w:id="930314709">
              <w:marLeft w:val="0"/>
              <w:marRight w:val="0"/>
              <w:marTop w:val="0"/>
              <w:marBottom w:val="0"/>
              <w:divBdr>
                <w:top w:val="none" w:sz="0" w:space="0" w:color="auto"/>
                <w:left w:val="none" w:sz="0" w:space="0" w:color="auto"/>
                <w:bottom w:val="none" w:sz="0" w:space="0" w:color="auto"/>
                <w:right w:val="none" w:sz="0" w:space="0" w:color="auto"/>
              </w:divBdr>
            </w:div>
            <w:div w:id="332344467">
              <w:marLeft w:val="0"/>
              <w:marRight w:val="0"/>
              <w:marTop w:val="0"/>
              <w:marBottom w:val="0"/>
              <w:divBdr>
                <w:top w:val="none" w:sz="0" w:space="0" w:color="auto"/>
                <w:left w:val="none" w:sz="0" w:space="0" w:color="auto"/>
                <w:bottom w:val="none" w:sz="0" w:space="0" w:color="auto"/>
                <w:right w:val="none" w:sz="0" w:space="0" w:color="auto"/>
              </w:divBdr>
            </w:div>
            <w:div w:id="187333670">
              <w:marLeft w:val="0"/>
              <w:marRight w:val="0"/>
              <w:marTop w:val="0"/>
              <w:marBottom w:val="0"/>
              <w:divBdr>
                <w:top w:val="none" w:sz="0" w:space="0" w:color="auto"/>
                <w:left w:val="none" w:sz="0" w:space="0" w:color="auto"/>
                <w:bottom w:val="none" w:sz="0" w:space="0" w:color="auto"/>
                <w:right w:val="none" w:sz="0" w:space="0" w:color="auto"/>
              </w:divBdr>
            </w:div>
            <w:div w:id="1603414994">
              <w:marLeft w:val="0"/>
              <w:marRight w:val="0"/>
              <w:marTop w:val="0"/>
              <w:marBottom w:val="0"/>
              <w:divBdr>
                <w:top w:val="none" w:sz="0" w:space="0" w:color="auto"/>
                <w:left w:val="none" w:sz="0" w:space="0" w:color="auto"/>
                <w:bottom w:val="none" w:sz="0" w:space="0" w:color="auto"/>
                <w:right w:val="none" w:sz="0" w:space="0" w:color="auto"/>
              </w:divBdr>
            </w:div>
            <w:div w:id="837768699">
              <w:marLeft w:val="0"/>
              <w:marRight w:val="0"/>
              <w:marTop w:val="0"/>
              <w:marBottom w:val="0"/>
              <w:divBdr>
                <w:top w:val="none" w:sz="0" w:space="0" w:color="auto"/>
                <w:left w:val="none" w:sz="0" w:space="0" w:color="auto"/>
                <w:bottom w:val="none" w:sz="0" w:space="0" w:color="auto"/>
                <w:right w:val="none" w:sz="0" w:space="0" w:color="auto"/>
              </w:divBdr>
            </w:div>
            <w:div w:id="379519852">
              <w:marLeft w:val="0"/>
              <w:marRight w:val="0"/>
              <w:marTop w:val="0"/>
              <w:marBottom w:val="0"/>
              <w:divBdr>
                <w:top w:val="none" w:sz="0" w:space="0" w:color="auto"/>
                <w:left w:val="none" w:sz="0" w:space="0" w:color="auto"/>
                <w:bottom w:val="none" w:sz="0" w:space="0" w:color="auto"/>
                <w:right w:val="none" w:sz="0" w:space="0" w:color="auto"/>
              </w:divBdr>
            </w:div>
            <w:div w:id="1092551587">
              <w:marLeft w:val="0"/>
              <w:marRight w:val="0"/>
              <w:marTop w:val="0"/>
              <w:marBottom w:val="0"/>
              <w:divBdr>
                <w:top w:val="none" w:sz="0" w:space="0" w:color="auto"/>
                <w:left w:val="none" w:sz="0" w:space="0" w:color="auto"/>
                <w:bottom w:val="none" w:sz="0" w:space="0" w:color="auto"/>
                <w:right w:val="none" w:sz="0" w:space="0" w:color="auto"/>
              </w:divBdr>
            </w:div>
            <w:div w:id="112097337">
              <w:marLeft w:val="0"/>
              <w:marRight w:val="0"/>
              <w:marTop w:val="0"/>
              <w:marBottom w:val="0"/>
              <w:divBdr>
                <w:top w:val="none" w:sz="0" w:space="0" w:color="auto"/>
                <w:left w:val="none" w:sz="0" w:space="0" w:color="auto"/>
                <w:bottom w:val="none" w:sz="0" w:space="0" w:color="auto"/>
                <w:right w:val="none" w:sz="0" w:space="0" w:color="auto"/>
              </w:divBdr>
            </w:div>
            <w:div w:id="1129012459">
              <w:marLeft w:val="0"/>
              <w:marRight w:val="0"/>
              <w:marTop w:val="0"/>
              <w:marBottom w:val="0"/>
              <w:divBdr>
                <w:top w:val="none" w:sz="0" w:space="0" w:color="auto"/>
                <w:left w:val="none" w:sz="0" w:space="0" w:color="auto"/>
                <w:bottom w:val="none" w:sz="0" w:space="0" w:color="auto"/>
                <w:right w:val="none" w:sz="0" w:space="0" w:color="auto"/>
              </w:divBdr>
            </w:div>
            <w:div w:id="1015421537">
              <w:marLeft w:val="0"/>
              <w:marRight w:val="0"/>
              <w:marTop w:val="0"/>
              <w:marBottom w:val="0"/>
              <w:divBdr>
                <w:top w:val="none" w:sz="0" w:space="0" w:color="auto"/>
                <w:left w:val="none" w:sz="0" w:space="0" w:color="auto"/>
                <w:bottom w:val="none" w:sz="0" w:space="0" w:color="auto"/>
                <w:right w:val="none" w:sz="0" w:space="0" w:color="auto"/>
              </w:divBdr>
            </w:div>
            <w:div w:id="176162741">
              <w:marLeft w:val="0"/>
              <w:marRight w:val="0"/>
              <w:marTop w:val="0"/>
              <w:marBottom w:val="0"/>
              <w:divBdr>
                <w:top w:val="none" w:sz="0" w:space="0" w:color="auto"/>
                <w:left w:val="none" w:sz="0" w:space="0" w:color="auto"/>
                <w:bottom w:val="none" w:sz="0" w:space="0" w:color="auto"/>
                <w:right w:val="none" w:sz="0" w:space="0" w:color="auto"/>
              </w:divBdr>
            </w:div>
            <w:div w:id="1026322496">
              <w:marLeft w:val="0"/>
              <w:marRight w:val="0"/>
              <w:marTop w:val="0"/>
              <w:marBottom w:val="0"/>
              <w:divBdr>
                <w:top w:val="none" w:sz="0" w:space="0" w:color="auto"/>
                <w:left w:val="none" w:sz="0" w:space="0" w:color="auto"/>
                <w:bottom w:val="none" w:sz="0" w:space="0" w:color="auto"/>
                <w:right w:val="none" w:sz="0" w:space="0" w:color="auto"/>
              </w:divBdr>
            </w:div>
            <w:div w:id="1828087933">
              <w:marLeft w:val="0"/>
              <w:marRight w:val="0"/>
              <w:marTop w:val="0"/>
              <w:marBottom w:val="0"/>
              <w:divBdr>
                <w:top w:val="none" w:sz="0" w:space="0" w:color="auto"/>
                <w:left w:val="none" w:sz="0" w:space="0" w:color="auto"/>
                <w:bottom w:val="none" w:sz="0" w:space="0" w:color="auto"/>
                <w:right w:val="none" w:sz="0" w:space="0" w:color="auto"/>
              </w:divBdr>
            </w:div>
            <w:div w:id="449276254">
              <w:marLeft w:val="0"/>
              <w:marRight w:val="0"/>
              <w:marTop w:val="0"/>
              <w:marBottom w:val="0"/>
              <w:divBdr>
                <w:top w:val="none" w:sz="0" w:space="0" w:color="auto"/>
                <w:left w:val="none" w:sz="0" w:space="0" w:color="auto"/>
                <w:bottom w:val="none" w:sz="0" w:space="0" w:color="auto"/>
                <w:right w:val="none" w:sz="0" w:space="0" w:color="auto"/>
              </w:divBdr>
            </w:div>
            <w:div w:id="1623418881">
              <w:marLeft w:val="0"/>
              <w:marRight w:val="0"/>
              <w:marTop w:val="0"/>
              <w:marBottom w:val="0"/>
              <w:divBdr>
                <w:top w:val="none" w:sz="0" w:space="0" w:color="auto"/>
                <w:left w:val="none" w:sz="0" w:space="0" w:color="auto"/>
                <w:bottom w:val="none" w:sz="0" w:space="0" w:color="auto"/>
                <w:right w:val="none" w:sz="0" w:space="0" w:color="auto"/>
              </w:divBdr>
            </w:div>
            <w:div w:id="432701166">
              <w:marLeft w:val="0"/>
              <w:marRight w:val="0"/>
              <w:marTop w:val="0"/>
              <w:marBottom w:val="0"/>
              <w:divBdr>
                <w:top w:val="none" w:sz="0" w:space="0" w:color="auto"/>
                <w:left w:val="none" w:sz="0" w:space="0" w:color="auto"/>
                <w:bottom w:val="none" w:sz="0" w:space="0" w:color="auto"/>
                <w:right w:val="none" w:sz="0" w:space="0" w:color="auto"/>
              </w:divBdr>
            </w:div>
            <w:div w:id="716470910">
              <w:marLeft w:val="0"/>
              <w:marRight w:val="0"/>
              <w:marTop w:val="0"/>
              <w:marBottom w:val="0"/>
              <w:divBdr>
                <w:top w:val="none" w:sz="0" w:space="0" w:color="auto"/>
                <w:left w:val="none" w:sz="0" w:space="0" w:color="auto"/>
                <w:bottom w:val="none" w:sz="0" w:space="0" w:color="auto"/>
                <w:right w:val="none" w:sz="0" w:space="0" w:color="auto"/>
              </w:divBdr>
            </w:div>
            <w:div w:id="17526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783">
      <w:bodyDiv w:val="1"/>
      <w:marLeft w:val="0"/>
      <w:marRight w:val="0"/>
      <w:marTop w:val="0"/>
      <w:marBottom w:val="0"/>
      <w:divBdr>
        <w:top w:val="none" w:sz="0" w:space="0" w:color="auto"/>
        <w:left w:val="none" w:sz="0" w:space="0" w:color="auto"/>
        <w:bottom w:val="none" w:sz="0" w:space="0" w:color="auto"/>
        <w:right w:val="none" w:sz="0" w:space="0" w:color="auto"/>
      </w:divBdr>
      <w:divsChild>
        <w:div w:id="489253300">
          <w:marLeft w:val="0"/>
          <w:marRight w:val="0"/>
          <w:marTop w:val="0"/>
          <w:marBottom w:val="0"/>
          <w:divBdr>
            <w:top w:val="none" w:sz="0" w:space="0" w:color="auto"/>
            <w:left w:val="none" w:sz="0" w:space="0" w:color="auto"/>
            <w:bottom w:val="none" w:sz="0" w:space="0" w:color="auto"/>
            <w:right w:val="none" w:sz="0" w:space="0" w:color="auto"/>
          </w:divBdr>
          <w:divsChild>
            <w:div w:id="1733040371">
              <w:marLeft w:val="0"/>
              <w:marRight w:val="0"/>
              <w:marTop w:val="0"/>
              <w:marBottom w:val="0"/>
              <w:divBdr>
                <w:top w:val="none" w:sz="0" w:space="0" w:color="auto"/>
                <w:left w:val="none" w:sz="0" w:space="0" w:color="auto"/>
                <w:bottom w:val="none" w:sz="0" w:space="0" w:color="auto"/>
                <w:right w:val="none" w:sz="0" w:space="0" w:color="auto"/>
              </w:divBdr>
            </w:div>
            <w:div w:id="538861919">
              <w:marLeft w:val="0"/>
              <w:marRight w:val="0"/>
              <w:marTop w:val="0"/>
              <w:marBottom w:val="0"/>
              <w:divBdr>
                <w:top w:val="none" w:sz="0" w:space="0" w:color="auto"/>
                <w:left w:val="none" w:sz="0" w:space="0" w:color="auto"/>
                <w:bottom w:val="none" w:sz="0" w:space="0" w:color="auto"/>
                <w:right w:val="none" w:sz="0" w:space="0" w:color="auto"/>
              </w:divBdr>
            </w:div>
            <w:div w:id="639191025">
              <w:marLeft w:val="0"/>
              <w:marRight w:val="0"/>
              <w:marTop w:val="0"/>
              <w:marBottom w:val="0"/>
              <w:divBdr>
                <w:top w:val="none" w:sz="0" w:space="0" w:color="auto"/>
                <w:left w:val="none" w:sz="0" w:space="0" w:color="auto"/>
                <w:bottom w:val="none" w:sz="0" w:space="0" w:color="auto"/>
                <w:right w:val="none" w:sz="0" w:space="0" w:color="auto"/>
              </w:divBdr>
            </w:div>
            <w:div w:id="1927181146">
              <w:marLeft w:val="0"/>
              <w:marRight w:val="0"/>
              <w:marTop w:val="0"/>
              <w:marBottom w:val="0"/>
              <w:divBdr>
                <w:top w:val="none" w:sz="0" w:space="0" w:color="auto"/>
                <w:left w:val="none" w:sz="0" w:space="0" w:color="auto"/>
                <w:bottom w:val="none" w:sz="0" w:space="0" w:color="auto"/>
                <w:right w:val="none" w:sz="0" w:space="0" w:color="auto"/>
              </w:divBdr>
            </w:div>
            <w:div w:id="1607425493">
              <w:marLeft w:val="0"/>
              <w:marRight w:val="0"/>
              <w:marTop w:val="0"/>
              <w:marBottom w:val="0"/>
              <w:divBdr>
                <w:top w:val="none" w:sz="0" w:space="0" w:color="auto"/>
                <w:left w:val="none" w:sz="0" w:space="0" w:color="auto"/>
                <w:bottom w:val="none" w:sz="0" w:space="0" w:color="auto"/>
                <w:right w:val="none" w:sz="0" w:space="0" w:color="auto"/>
              </w:divBdr>
            </w:div>
            <w:div w:id="1497771384">
              <w:marLeft w:val="0"/>
              <w:marRight w:val="0"/>
              <w:marTop w:val="0"/>
              <w:marBottom w:val="0"/>
              <w:divBdr>
                <w:top w:val="none" w:sz="0" w:space="0" w:color="auto"/>
                <w:left w:val="none" w:sz="0" w:space="0" w:color="auto"/>
                <w:bottom w:val="none" w:sz="0" w:space="0" w:color="auto"/>
                <w:right w:val="none" w:sz="0" w:space="0" w:color="auto"/>
              </w:divBdr>
            </w:div>
            <w:div w:id="1937899565">
              <w:marLeft w:val="0"/>
              <w:marRight w:val="0"/>
              <w:marTop w:val="0"/>
              <w:marBottom w:val="0"/>
              <w:divBdr>
                <w:top w:val="none" w:sz="0" w:space="0" w:color="auto"/>
                <w:left w:val="none" w:sz="0" w:space="0" w:color="auto"/>
                <w:bottom w:val="none" w:sz="0" w:space="0" w:color="auto"/>
                <w:right w:val="none" w:sz="0" w:space="0" w:color="auto"/>
              </w:divBdr>
            </w:div>
            <w:div w:id="1279989562">
              <w:marLeft w:val="0"/>
              <w:marRight w:val="0"/>
              <w:marTop w:val="0"/>
              <w:marBottom w:val="0"/>
              <w:divBdr>
                <w:top w:val="none" w:sz="0" w:space="0" w:color="auto"/>
                <w:left w:val="none" w:sz="0" w:space="0" w:color="auto"/>
                <w:bottom w:val="none" w:sz="0" w:space="0" w:color="auto"/>
                <w:right w:val="none" w:sz="0" w:space="0" w:color="auto"/>
              </w:divBdr>
            </w:div>
            <w:div w:id="659964810">
              <w:marLeft w:val="0"/>
              <w:marRight w:val="0"/>
              <w:marTop w:val="0"/>
              <w:marBottom w:val="0"/>
              <w:divBdr>
                <w:top w:val="none" w:sz="0" w:space="0" w:color="auto"/>
                <w:left w:val="none" w:sz="0" w:space="0" w:color="auto"/>
                <w:bottom w:val="none" w:sz="0" w:space="0" w:color="auto"/>
                <w:right w:val="none" w:sz="0" w:space="0" w:color="auto"/>
              </w:divBdr>
            </w:div>
            <w:div w:id="863202688">
              <w:marLeft w:val="0"/>
              <w:marRight w:val="0"/>
              <w:marTop w:val="0"/>
              <w:marBottom w:val="0"/>
              <w:divBdr>
                <w:top w:val="none" w:sz="0" w:space="0" w:color="auto"/>
                <w:left w:val="none" w:sz="0" w:space="0" w:color="auto"/>
                <w:bottom w:val="none" w:sz="0" w:space="0" w:color="auto"/>
                <w:right w:val="none" w:sz="0" w:space="0" w:color="auto"/>
              </w:divBdr>
            </w:div>
            <w:div w:id="1684819127">
              <w:marLeft w:val="0"/>
              <w:marRight w:val="0"/>
              <w:marTop w:val="0"/>
              <w:marBottom w:val="0"/>
              <w:divBdr>
                <w:top w:val="none" w:sz="0" w:space="0" w:color="auto"/>
                <w:left w:val="none" w:sz="0" w:space="0" w:color="auto"/>
                <w:bottom w:val="none" w:sz="0" w:space="0" w:color="auto"/>
                <w:right w:val="none" w:sz="0" w:space="0" w:color="auto"/>
              </w:divBdr>
            </w:div>
            <w:div w:id="771438119">
              <w:marLeft w:val="0"/>
              <w:marRight w:val="0"/>
              <w:marTop w:val="0"/>
              <w:marBottom w:val="0"/>
              <w:divBdr>
                <w:top w:val="none" w:sz="0" w:space="0" w:color="auto"/>
                <w:left w:val="none" w:sz="0" w:space="0" w:color="auto"/>
                <w:bottom w:val="none" w:sz="0" w:space="0" w:color="auto"/>
                <w:right w:val="none" w:sz="0" w:space="0" w:color="auto"/>
              </w:divBdr>
            </w:div>
            <w:div w:id="2139913482">
              <w:marLeft w:val="0"/>
              <w:marRight w:val="0"/>
              <w:marTop w:val="0"/>
              <w:marBottom w:val="0"/>
              <w:divBdr>
                <w:top w:val="none" w:sz="0" w:space="0" w:color="auto"/>
                <w:left w:val="none" w:sz="0" w:space="0" w:color="auto"/>
                <w:bottom w:val="none" w:sz="0" w:space="0" w:color="auto"/>
                <w:right w:val="none" w:sz="0" w:space="0" w:color="auto"/>
              </w:divBdr>
            </w:div>
            <w:div w:id="271281815">
              <w:marLeft w:val="0"/>
              <w:marRight w:val="0"/>
              <w:marTop w:val="0"/>
              <w:marBottom w:val="0"/>
              <w:divBdr>
                <w:top w:val="none" w:sz="0" w:space="0" w:color="auto"/>
                <w:left w:val="none" w:sz="0" w:space="0" w:color="auto"/>
                <w:bottom w:val="none" w:sz="0" w:space="0" w:color="auto"/>
                <w:right w:val="none" w:sz="0" w:space="0" w:color="auto"/>
              </w:divBdr>
            </w:div>
            <w:div w:id="1175728425">
              <w:marLeft w:val="0"/>
              <w:marRight w:val="0"/>
              <w:marTop w:val="0"/>
              <w:marBottom w:val="0"/>
              <w:divBdr>
                <w:top w:val="none" w:sz="0" w:space="0" w:color="auto"/>
                <w:left w:val="none" w:sz="0" w:space="0" w:color="auto"/>
                <w:bottom w:val="none" w:sz="0" w:space="0" w:color="auto"/>
                <w:right w:val="none" w:sz="0" w:space="0" w:color="auto"/>
              </w:divBdr>
            </w:div>
            <w:div w:id="127749511">
              <w:marLeft w:val="0"/>
              <w:marRight w:val="0"/>
              <w:marTop w:val="0"/>
              <w:marBottom w:val="0"/>
              <w:divBdr>
                <w:top w:val="none" w:sz="0" w:space="0" w:color="auto"/>
                <w:left w:val="none" w:sz="0" w:space="0" w:color="auto"/>
                <w:bottom w:val="none" w:sz="0" w:space="0" w:color="auto"/>
                <w:right w:val="none" w:sz="0" w:space="0" w:color="auto"/>
              </w:divBdr>
            </w:div>
            <w:div w:id="1173690393">
              <w:marLeft w:val="0"/>
              <w:marRight w:val="0"/>
              <w:marTop w:val="0"/>
              <w:marBottom w:val="0"/>
              <w:divBdr>
                <w:top w:val="none" w:sz="0" w:space="0" w:color="auto"/>
                <w:left w:val="none" w:sz="0" w:space="0" w:color="auto"/>
                <w:bottom w:val="none" w:sz="0" w:space="0" w:color="auto"/>
                <w:right w:val="none" w:sz="0" w:space="0" w:color="auto"/>
              </w:divBdr>
            </w:div>
            <w:div w:id="114059242">
              <w:marLeft w:val="0"/>
              <w:marRight w:val="0"/>
              <w:marTop w:val="0"/>
              <w:marBottom w:val="0"/>
              <w:divBdr>
                <w:top w:val="none" w:sz="0" w:space="0" w:color="auto"/>
                <w:left w:val="none" w:sz="0" w:space="0" w:color="auto"/>
                <w:bottom w:val="none" w:sz="0" w:space="0" w:color="auto"/>
                <w:right w:val="none" w:sz="0" w:space="0" w:color="auto"/>
              </w:divBdr>
            </w:div>
            <w:div w:id="388456648">
              <w:marLeft w:val="0"/>
              <w:marRight w:val="0"/>
              <w:marTop w:val="0"/>
              <w:marBottom w:val="0"/>
              <w:divBdr>
                <w:top w:val="none" w:sz="0" w:space="0" w:color="auto"/>
                <w:left w:val="none" w:sz="0" w:space="0" w:color="auto"/>
                <w:bottom w:val="none" w:sz="0" w:space="0" w:color="auto"/>
                <w:right w:val="none" w:sz="0" w:space="0" w:color="auto"/>
              </w:divBdr>
            </w:div>
            <w:div w:id="2088453927">
              <w:marLeft w:val="0"/>
              <w:marRight w:val="0"/>
              <w:marTop w:val="0"/>
              <w:marBottom w:val="0"/>
              <w:divBdr>
                <w:top w:val="none" w:sz="0" w:space="0" w:color="auto"/>
                <w:left w:val="none" w:sz="0" w:space="0" w:color="auto"/>
                <w:bottom w:val="none" w:sz="0" w:space="0" w:color="auto"/>
                <w:right w:val="none" w:sz="0" w:space="0" w:color="auto"/>
              </w:divBdr>
            </w:div>
            <w:div w:id="1319919628">
              <w:marLeft w:val="0"/>
              <w:marRight w:val="0"/>
              <w:marTop w:val="0"/>
              <w:marBottom w:val="0"/>
              <w:divBdr>
                <w:top w:val="none" w:sz="0" w:space="0" w:color="auto"/>
                <w:left w:val="none" w:sz="0" w:space="0" w:color="auto"/>
                <w:bottom w:val="none" w:sz="0" w:space="0" w:color="auto"/>
                <w:right w:val="none" w:sz="0" w:space="0" w:color="auto"/>
              </w:divBdr>
            </w:div>
            <w:div w:id="1293245838">
              <w:marLeft w:val="0"/>
              <w:marRight w:val="0"/>
              <w:marTop w:val="0"/>
              <w:marBottom w:val="0"/>
              <w:divBdr>
                <w:top w:val="none" w:sz="0" w:space="0" w:color="auto"/>
                <w:left w:val="none" w:sz="0" w:space="0" w:color="auto"/>
                <w:bottom w:val="none" w:sz="0" w:space="0" w:color="auto"/>
                <w:right w:val="none" w:sz="0" w:space="0" w:color="auto"/>
              </w:divBdr>
            </w:div>
            <w:div w:id="637881675">
              <w:marLeft w:val="0"/>
              <w:marRight w:val="0"/>
              <w:marTop w:val="0"/>
              <w:marBottom w:val="0"/>
              <w:divBdr>
                <w:top w:val="none" w:sz="0" w:space="0" w:color="auto"/>
                <w:left w:val="none" w:sz="0" w:space="0" w:color="auto"/>
                <w:bottom w:val="none" w:sz="0" w:space="0" w:color="auto"/>
                <w:right w:val="none" w:sz="0" w:space="0" w:color="auto"/>
              </w:divBdr>
            </w:div>
            <w:div w:id="1174295286">
              <w:marLeft w:val="0"/>
              <w:marRight w:val="0"/>
              <w:marTop w:val="0"/>
              <w:marBottom w:val="0"/>
              <w:divBdr>
                <w:top w:val="none" w:sz="0" w:space="0" w:color="auto"/>
                <w:left w:val="none" w:sz="0" w:space="0" w:color="auto"/>
                <w:bottom w:val="none" w:sz="0" w:space="0" w:color="auto"/>
                <w:right w:val="none" w:sz="0" w:space="0" w:color="auto"/>
              </w:divBdr>
            </w:div>
            <w:div w:id="1194616285">
              <w:marLeft w:val="0"/>
              <w:marRight w:val="0"/>
              <w:marTop w:val="0"/>
              <w:marBottom w:val="0"/>
              <w:divBdr>
                <w:top w:val="none" w:sz="0" w:space="0" w:color="auto"/>
                <w:left w:val="none" w:sz="0" w:space="0" w:color="auto"/>
                <w:bottom w:val="none" w:sz="0" w:space="0" w:color="auto"/>
                <w:right w:val="none" w:sz="0" w:space="0" w:color="auto"/>
              </w:divBdr>
            </w:div>
            <w:div w:id="1872496373">
              <w:marLeft w:val="0"/>
              <w:marRight w:val="0"/>
              <w:marTop w:val="0"/>
              <w:marBottom w:val="0"/>
              <w:divBdr>
                <w:top w:val="none" w:sz="0" w:space="0" w:color="auto"/>
                <w:left w:val="none" w:sz="0" w:space="0" w:color="auto"/>
                <w:bottom w:val="none" w:sz="0" w:space="0" w:color="auto"/>
                <w:right w:val="none" w:sz="0" w:space="0" w:color="auto"/>
              </w:divBdr>
            </w:div>
            <w:div w:id="2141342477">
              <w:marLeft w:val="0"/>
              <w:marRight w:val="0"/>
              <w:marTop w:val="0"/>
              <w:marBottom w:val="0"/>
              <w:divBdr>
                <w:top w:val="none" w:sz="0" w:space="0" w:color="auto"/>
                <w:left w:val="none" w:sz="0" w:space="0" w:color="auto"/>
                <w:bottom w:val="none" w:sz="0" w:space="0" w:color="auto"/>
                <w:right w:val="none" w:sz="0" w:space="0" w:color="auto"/>
              </w:divBdr>
            </w:div>
            <w:div w:id="1522403008">
              <w:marLeft w:val="0"/>
              <w:marRight w:val="0"/>
              <w:marTop w:val="0"/>
              <w:marBottom w:val="0"/>
              <w:divBdr>
                <w:top w:val="none" w:sz="0" w:space="0" w:color="auto"/>
                <w:left w:val="none" w:sz="0" w:space="0" w:color="auto"/>
                <w:bottom w:val="none" w:sz="0" w:space="0" w:color="auto"/>
                <w:right w:val="none" w:sz="0" w:space="0" w:color="auto"/>
              </w:divBdr>
            </w:div>
            <w:div w:id="2102143404">
              <w:marLeft w:val="0"/>
              <w:marRight w:val="0"/>
              <w:marTop w:val="0"/>
              <w:marBottom w:val="0"/>
              <w:divBdr>
                <w:top w:val="none" w:sz="0" w:space="0" w:color="auto"/>
                <w:left w:val="none" w:sz="0" w:space="0" w:color="auto"/>
                <w:bottom w:val="none" w:sz="0" w:space="0" w:color="auto"/>
                <w:right w:val="none" w:sz="0" w:space="0" w:color="auto"/>
              </w:divBdr>
            </w:div>
            <w:div w:id="911741962">
              <w:marLeft w:val="0"/>
              <w:marRight w:val="0"/>
              <w:marTop w:val="0"/>
              <w:marBottom w:val="0"/>
              <w:divBdr>
                <w:top w:val="none" w:sz="0" w:space="0" w:color="auto"/>
                <w:left w:val="none" w:sz="0" w:space="0" w:color="auto"/>
                <w:bottom w:val="none" w:sz="0" w:space="0" w:color="auto"/>
                <w:right w:val="none" w:sz="0" w:space="0" w:color="auto"/>
              </w:divBdr>
            </w:div>
            <w:div w:id="1220364560">
              <w:marLeft w:val="0"/>
              <w:marRight w:val="0"/>
              <w:marTop w:val="0"/>
              <w:marBottom w:val="0"/>
              <w:divBdr>
                <w:top w:val="none" w:sz="0" w:space="0" w:color="auto"/>
                <w:left w:val="none" w:sz="0" w:space="0" w:color="auto"/>
                <w:bottom w:val="none" w:sz="0" w:space="0" w:color="auto"/>
                <w:right w:val="none" w:sz="0" w:space="0" w:color="auto"/>
              </w:divBdr>
            </w:div>
            <w:div w:id="223369597">
              <w:marLeft w:val="0"/>
              <w:marRight w:val="0"/>
              <w:marTop w:val="0"/>
              <w:marBottom w:val="0"/>
              <w:divBdr>
                <w:top w:val="none" w:sz="0" w:space="0" w:color="auto"/>
                <w:left w:val="none" w:sz="0" w:space="0" w:color="auto"/>
                <w:bottom w:val="none" w:sz="0" w:space="0" w:color="auto"/>
                <w:right w:val="none" w:sz="0" w:space="0" w:color="auto"/>
              </w:divBdr>
            </w:div>
            <w:div w:id="576599525">
              <w:marLeft w:val="0"/>
              <w:marRight w:val="0"/>
              <w:marTop w:val="0"/>
              <w:marBottom w:val="0"/>
              <w:divBdr>
                <w:top w:val="none" w:sz="0" w:space="0" w:color="auto"/>
                <w:left w:val="none" w:sz="0" w:space="0" w:color="auto"/>
                <w:bottom w:val="none" w:sz="0" w:space="0" w:color="auto"/>
                <w:right w:val="none" w:sz="0" w:space="0" w:color="auto"/>
              </w:divBdr>
            </w:div>
            <w:div w:id="475297113">
              <w:marLeft w:val="0"/>
              <w:marRight w:val="0"/>
              <w:marTop w:val="0"/>
              <w:marBottom w:val="0"/>
              <w:divBdr>
                <w:top w:val="none" w:sz="0" w:space="0" w:color="auto"/>
                <w:left w:val="none" w:sz="0" w:space="0" w:color="auto"/>
                <w:bottom w:val="none" w:sz="0" w:space="0" w:color="auto"/>
                <w:right w:val="none" w:sz="0" w:space="0" w:color="auto"/>
              </w:divBdr>
            </w:div>
            <w:div w:id="159320154">
              <w:marLeft w:val="0"/>
              <w:marRight w:val="0"/>
              <w:marTop w:val="0"/>
              <w:marBottom w:val="0"/>
              <w:divBdr>
                <w:top w:val="none" w:sz="0" w:space="0" w:color="auto"/>
                <w:left w:val="none" w:sz="0" w:space="0" w:color="auto"/>
                <w:bottom w:val="none" w:sz="0" w:space="0" w:color="auto"/>
                <w:right w:val="none" w:sz="0" w:space="0" w:color="auto"/>
              </w:divBdr>
            </w:div>
            <w:div w:id="1951274747">
              <w:marLeft w:val="0"/>
              <w:marRight w:val="0"/>
              <w:marTop w:val="0"/>
              <w:marBottom w:val="0"/>
              <w:divBdr>
                <w:top w:val="none" w:sz="0" w:space="0" w:color="auto"/>
                <w:left w:val="none" w:sz="0" w:space="0" w:color="auto"/>
                <w:bottom w:val="none" w:sz="0" w:space="0" w:color="auto"/>
                <w:right w:val="none" w:sz="0" w:space="0" w:color="auto"/>
              </w:divBdr>
            </w:div>
            <w:div w:id="682558541">
              <w:marLeft w:val="0"/>
              <w:marRight w:val="0"/>
              <w:marTop w:val="0"/>
              <w:marBottom w:val="0"/>
              <w:divBdr>
                <w:top w:val="none" w:sz="0" w:space="0" w:color="auto"/>
                <w:left w:val="none" w:sz="0" w:space="0" w:color="auto"/>
                <w:bottom w:val="none" w:sz="0" w:space="0" w:color="auto"/>
                <w:right w:val="none" w:sz="0" w:space="0" w:color="auto"/>
              </w:divBdr>
            </w:div>
            <w:div w:id="2120370756">
              <w:marLeft w:val="0"/>
              <w:marRight w:val="0"/>
              <w:marTop w:val="0"/>
              <w:marBottom w:val="0"/>
              <w:divBdr>
                <w:top w:val="none" w:sz="0" w:space="0" w:color="auto"/>
                <w:left w:val="none" w:sz="0" w:space="0" w:color="auto"/>
                <w:bottom w:val="none" w:sz="0" w:space="0" w:color="auto"/>
                <w:right w:val="none" w:sz="0" w:space="0" w:color="auto"/>
              </w:divBdr>
            </w:div>
            <w:div w:id="805438746">
              <w:marLeft w:val="0"/>
              <w:marRight w:val="0"/>
              <w:marTop w:val="0"/>
              <w:marBottom w:val="0"/>
              <w:divBdr>
                <w:top w:val="none" w:sz="0" w:space="0" w:color="auto"/>
                <w:left w:val="none" w:sz="0" w:space="0" w:color="auto"/>
                <w:bottom w:val="none" w:sz="0" w:space="0" w:color="auto"/>
                <w:right w:val="none" w:sz="0" w:space="0" w:color="auto"/>
              </w:divBdr>
            </w:div>
            <w:div w:id="835993064">
              <w:marLeft w:val="0"/>
              <w:marRight w:val="0"/>
              <w:marTop w:val="0"/>
              <w:marBottom w:val="0"/>
              <w:divBdr>
                <w:top w:val="none" w:sz="0" w:space="0" w:color="auto"/>
                <w:left w:val="none" w:sz="0" w:space="0" w:color="auto"/>
                <w:bottom w:val="none" w:sz="0" w:space="0" w:color="auto"/>
                <w:right w:val="none" w:sz="0" w:space="0" w:color="auto"/>
              </w:divBdr>
            </w:div>
            <w:div w:id="2125878136">
              <w:marLeft w:val="0"/>
              <w:marRight w:val="0"/>
              <w:marTop w:val="0"/>
              <w:marBottom w:val="0"/>
              <w:divBdr>
                <w:top w:val="none" w:sz="0" w:space="0" w:color="auto"/>
                <w:left w:val="none" w:sz="0" w:space="0" w:color="auto"/>
                <w:bottom w:val="none" w:sz="0" w:space="0" w:color="auto"/>
                <w:right w:val="none" w:sz="0" w:space="0" w:color="auto"/>
              </w:divBdr>
            </w:div>
            <w:div w:id="870847224">
              <w:marLeft w:val="0"/>
              <w:marRight w:val="0"/>
              <w:marTop w:val="0"/>
              <w:marBottom w:val="0"/>
              <w:divBdr>
                <w:top w:val="none" w:sz="0" w:space="0" w:color="auto"/>
                <w:left w:val="none" w:sz="0" w:space="0" w:color="auto"/>
                <w:bottom w:val="none" w:sz="0" w:space="0" w:color="auto"/>
                <w:right w:val="none" w:sz="0" w:space="0" w:color="auto"/>
              </w:divBdr>
            </w:div>
            <w:div w:id="1334869995">
              <w:marLeft w:val="0"/>
              <w:marRight w:val="0"/>
              <w:marTop w:val="0"/>
              <w:marBottom w:val="0"/>
              <w:divBdr>
                <w:top w:val="none" w:sz="0" w:space="0" w:color="auto"/>
                <w:left w:val="none" w:sz="0" w:space="0" w:color="auto"/>
                <w:bottom w:val="none" w:sz="0" w:space="0" w:color="auto"/>
                <w:right w:val="none" w:sz="0" w:space="0" w:color="auto"/>
              </w:divBdr>
            </w:div>
            <w:div w:id="370544815">
              <w:marLeft w:val="0"/>
              <w:marRight w:val="0"/>
              <w:marTop w:val="0"/>
              <w:marBottom w:val="0"/>
              <w:divBdr>
                <w:top w:val="none" w:sz="0" w:space="0" w:color="auto"/>
                <w:left w:val="none" w:sz="0" w:space="0" w:color="auto"/>
                <w:bottom w:val="none" w:sz="0" w:space="0" w:color="auto"/>
                <w:right w:val="none" w:sz="0" w:space="0" w:color="auto"/>
              </w:divBdr>
            </w:div>
            <w:div w:id="535236446">
              <w:marLeft w:val="0"/>
              <w:marRight w:val="0"/>
              <w:marTop w:val="0"/>
              <w:marBottom w:val="0"/>
              <w:divBdr>
                <w:top w:val="none" w:sz="0" w:space="0" w:color="auto"/>
                <w:left w:val="none" w:sz="0" w:space="0" w:color="auto"/>
                <w:bottom w:val="none" w:sz="0" w:space="0" w:color="auto"/>
                <w:right w:val="none" w:sz="0" w:space="0" w:color="auto"/>
              </w:divBdr>
            </w:div>
            <w:div w:id="345711560">
              <w:marLeft w:val="0"/>
              <w:marRight w:val="0"/>
              <w:marTop w:val="0"/>
              <w:marBottom w:val="0"/>
              <w:divBdr>
                <w:top w:val="none" w:sz="0" w:space="0" w:color="auto"/>
                <w:left w:val="none" w:sz="0" w:space="0" w:color="auto"/>
                <w:bottom w:val="none" w:sz="0" w:space="0" w:color="auto"/>
                <w:right w:val="none" w:sz="0" w:space="0" w:color="auto"/>
              </w:divBdr>
            </w:div>
            <w:div w:id="1377048363">
              <w:marLeft w:val="0"/>
              <w:marRight w:val="0"/>
              <w:marTop w:val="0"/>
              <w:marBottom w:val="0"/>
              <w:divBdr>
                <w:top w:val="none" w:sz="0" w:space="0" w:color="auto"/>
                <w:left w:val="none" w:sz="0" w:space="0" w:color="auto"/>
                <w:bottom w:val="none" w:sz="0" w:space="0" w:color="auto"/>
                <w:right w:val="none" w:sz="0" w:space="0" w:color="auto"/>
              </w:divBdr>
            </w:div>
            <w:div w:id="1737241890">
              <w:marLeft w:val="0"/>
              <w:marRight w:val="0"/>
              <w:marTop w:val="0"/>
              <w:marBottom w:val="0"/>
              <w:divBdr>
                <w:top w:val="none" w:sz="0" w:space="0" w:color="auto"/>
                <w:left w:val="none" w:sz="0" w:space="0" w:color="auto"/>
                <w:bottom w:val="none" w:sz="0" w:space="0" w:color="auto"/>
                <w:right w:val="none" w:sz="0" w:space="0" w:color="auto"/>
              </w:divBdr>
            </w:div>
            <w:div w:id="1869295790">
              <w:marLeft w:val="0"/>
              <w:marRight w:val="0"/>
              <w:marTop w:val="0"/>
              <w:marBottom w:val="0"/>
              <w:divBdr>
                <w:top w:val="none" w:sz="0" w:space="0" w:color="auto"/>
                <w:left w:val="none" w:sz="0" w:space="0" w:color="auto"/>
                <w:bottom w:val="none" w:sz="0" w:space="0" w:color="auto"/>
                <w:right w:val="none" w:sz="0" w:space="0" w:color="auto"/>
              </w:divBdr>
            </w:div>
            <w:div w:id="191958680">
              <w:marLeft w:val="0"/>
              <w:marRight w:val="0"/>
              <w:marTop w:val="0"/>
              <w:marBottom w:val="0"/>
              <w:divBdr>
                <w:top w:val="none" w:sz="0" w:space="0" w:color="auto"/>
                <w:left w:val="none" w:sz="0" w:space="0" w:color="auto"/>
                <w:bottom w:val="none" w:sz="0" w:space="0" w:color="auto"/>
                <w:right w:val="none" w:sz="0" w:space="0" w:color="auto"/>
              </w:divBdr>
            </w:div>
            <w:div w:id="1992785260">
              <w:marLeft w:val="0"/>
              <w:marRight w:val="0"/>
              <w:marTop w:val="0"/>
              <w:marBottom w:val="0"/>
              <w:divBdr>
                <w:top w:val="none" w:sz="0" w:space="0" w:color="auto"/>
                <w:left w:val="none" w:sz="0" w:space="0" w:color="auto"/>
                <w:bottom w:val="none" w:sz="0" w:space="0" w:color="auto"/>
                <w:right w:val="none" w:sz="0" w:space="0" w:color="auto"/>
              </w:divBdr>
            </w:div>
            <w:div w:id="982661691">
              <w:marLeft w:val="0"/>
              <w:marRight w:val="0"/>
              <w:marTop w:val="0"/>
              <w:marBottom w:val="0"/>
              <w:divBdr>
                <w:top w:val="none" w:sz="0" w:space="0" w:color="auto"/>
                <w:left w:val="none" w:sz="0" w:space="0" w:color="auto"/>
                <w:bottom w:val="none" w:sz="0" w:space="0" w:color="auto"/>
                <w:right w:val="none" w:sz="0" w:space="0" w:color="auto"/>
              </w:divBdr>
            </w:div>
            <w:div w:id="1994865776">
              <w:marLeft w:val="0"/>
              <w:marRight w:val="0"/>
              <w:marTop w:val="0"/>
              <w:marBottom w:val="0"/>
              <w:divBdr>
                <w:top w:val="none" w:sz="0" w:space="0" w:color="auto"/>
                <w:left w:val="none" w:sz="0" w:space="0" w:color="auto"/>
                <w:bottom w:val="none" w:sz="0" w:space="0" w:color="auto"/>
                <w:right w:val="none" w:sz="0" w:space="0" w:color="auto"/>
              </w:divBdr>
            </w:div>
            <w:div w:id="1018308651">
              <w:marLeft w:val="0"/>
              <w:marRight w:val="0"/>
              <w:marTop w:val="0"/>
              <w:marBottom w:val="0"/>
              <w:divBdr>
                <w:top w:val="none" w:sz="0" w:space="0" w:color="auto"/>
                <w:left w:val="none" w:sz="0" w:space="0" w:color="auto"/>
                <w:bottom w:val="none" w:sz="0" w:space="0" w:color="auto"/>
                <w:right w:val="none" w:sz="0" w:space="0" w:color="auto"/>
              </w:divBdr>
            </w:div>
            <w:div w:id="2054192372">
              <w:marLeft w:val="0"/>
              <w:marRight w:val="0"/>
              <w:marTop w:val="0"/>
              <w:marBottom w:val="0"/>
              <w:divBdr>
                <w:top w:val="none" w:sz="0" w:space="0" w:color="auto"/>
                <w:left w:val="none" w:sz="0" w:space="0" w:color="auto"/>
                <w:bottom w:val="none" w:sz="0" w:space="0" w:color="auto"/>
                <w:right w:val="none" w:sz="0" w:space="0" w:color="auto"/>
              </w:divBdr>
            </w:div>
            <w:div w:id="1380546793">
              <w:marLeft w:val="0"/>
              <w:marRight w:val="0"/>
              <w:marTop w:val="0"/>
              <w:marBottom w:val="0"/>
              <w:divBdr>
                <w:top w:val="none" w:sz="0" w:space="0" w:color="auto"/>
                <w:left w:val="none" w:sz="0" w:space="0" w:color="auto"/>
                <w:bottom w:val="none" w:sz="0" w:space="0" w:color="auto"/>
                <w:right w:val="none" w:sz="0" w:space="0" w:color="auto"/>
              </w:divBdr>
            </w:div>
            <w:div w:id="785856911">
              <w:marLeft w:val="0"/>
              <w:marRight w:val="0"/>
              <w:marTop w:val="0"/>
              <w:marBottom w:val="0"/>
              <w:divBdr>
                <w:top w:val="none" w:sz="0" w:space="0" w:color="auto"/>
                <w:left w:val="none" w:sz="0" w:space="0" w:color="auto"/>
                <w:bottom w:val="none" w:sz="0" w:space="0" w:color="auto"/>
                <w:right w:val="none" w:sz="0" w:space="0" w:color="auto"/>
              </w:divBdr>
            </w:div>
            <w:div w:id="1147825080">
              <w:marLeft w:val="0"/>
              <w:marRight w:val="0"/>
              <w:marTop w:val="0"/>
              <w:marBottom w:val="0"/>
              <w:divBdr>
                <w:top w:val="none" w:sz="0" w:space="0" w:color="auto"/>
                <w:left w:val="none" w:sz="0" w:space="0" w:color="auto"/>
                <w:bottom w:val="none" w:sz="0" w:space="0" w:color="auto"/>
                <w:right w:val="none" w:sz="0" w:space="0" w:color="auto"/>
              </w:divBdr>
            </w:div>
            <w:div w:id="561796862">
              <w:marLeft w:val="0"/>
              <w:marRight w:val="0"/>
              <w:marTop w:val="0"/>
              <w:marBottom w:val="0"/>
              <w:divBdr>
                <w:top w:val="none" w:sz="0" w:space="0" w:color="auto"/>
                <w:left w:val="none" w:sz="0" w:space="0" w:color="auto"/>
                <w:bottom w:val="none" w:sz="0" w:space="0" w:color="auto"/>
                <w:right w:val="none" w:sz="0" w:space="0" w:color="auto"/>
              </w:divBdr>
            </w:div>
            <w:div w:id="2012635060">
              <w:marLeft w:val="0"/>
              <w:marRight w:val="0"/>
              <w:marTop w:val="0"/>
              <w:marBottom w:val="0"/>
              <w:divBdr>
                <w:top w:val="none" w:sz="0" w:space="0" w:color="auto"/>
                <w:left w:val="none" w:sz="0" w:space="0" w:color="auto"/>
                <w:bottom w:val="none" w:sz="0" w:space="0" w:color="auto"/>
                <w:right w:val="none" w:sz="0" w:space="0" w:color="auto"/>
              </w:divBdr>
            </w:div>
            <w:div w:id="677075208">
              <w:marLeft w:val="0"/>
              <w:marRight w:val="0"/>
              <w:marTop w:val="0"/>
              <w:marBottom w:val="0"/>
              <w:divBdr>
                <w:top w:val="none" w:sz="0" w:space="0" w:color="auto"/>
                <w:left w:val="none" w:sz="0" w:space="0" w:color="auto"/>
                <w:bottom w:val="none" w:sz="0" w:space="0" w:color="auto"/>
                <w:right w:val="none" w:sz="0" w:space="0" w:color="auto"/>
              </w:divBdr>
            </w:div>
            <w:div w:id="555505571">
              <w:marLeft w:val="0"/>
              <w:marRight w:val="0"/>
              <w:marTop w:val="0"/>
              <w:marBottom w:val="0"/>
              <w:divBdr>
                <w:top w:val="none" w:sz="0" w:space="0" w:color="auto"/>
                <w:left w:val="none" w:sz="0" w:space="0" w:color="auto"/>
                <w:bottom w:val="none" w:sz="0" w:space="0" w:color="auto"/>
                <w:right w:val="none" w:sz="0" w:space="0" w:color="auto"/>
              </w:divBdr>
            </w:div>
            <w:div w:id="530610216">
              <w:marLeft w:val="0"/>
              <w:marRight w:val="0"/>
              <w:marTop w:val="0"/>
              <w:marBottom w:val="0"/>
              <w:divBdr>
                <w:top w:val="none" w:sz="0" w:space="0" w:color="auto"/>
                <w:left w:val="none" w:sz="0" w:space="0" w:color="auto"/>
                <w:bottom w:val="none" w:sz="0" w:space="0" w:color="auto"/>
                <w:right w:val="none" w:sz="0" w:space="0" w:color="auto"/>
              </w:divBdr>
            </w:div>
            <w:div w:id="8650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074620077">
      <w:bodyDiv w:val="1"/>
      <w:marLeft w:val="0"/>
      <w:marRight w:val="0"/>
      <w:marTop w:val="0"/>
      <w:marBottom w:val="0"/>
      <w:divBdr>
        <w:top w:val="none" w:sz="0" w:space="0" w:color="auto"/>
        <w:left w:val="none" w:sz="0" w:space="0" w:color="auto"/>
        <w:bottom w:val="none" w:sz="0" w:space="0" w:color="auto"/>
        <w:right w:val="none" w:sz="0" w:space="0" w:color="auto"/>
      </w:divBdr>
      <w:divsChild>
        <w:div w:id="1430928071">
          <w:marLeft w:val="0"/>
          <w:marRight w:val="0"/>
          <w:marTop w:val="0"/>
          <w:marBottom w:val="0"/>
          <w:divBdr>
            <w:top w:val="none" w:sz="0" w:space="0" w:color="auto"/>
            <w:left w:val="none" w:sz="0" w:space="0" w:color="auto"/>
            <w:bottom w:val="none" w:sz="0" w:space="0" w:color="auto"/>
            <w:right w:val="none" w:sz="0" w:space="0" w:color="auto"/>
          </w:divBdr>
          <w:divsChild>
            <w:div w:id="6562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8BA01-DAE5-8A45-A621-FF9F0B17D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7688</Words>
  <Characters>40751</Characters>
  <Application>Microsoft Office Word</Application>
  <DocSecurity>0</DocSecurity>
  <Lines>339</Lines>
  <Paragraphs>96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48343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2020-04-02T16:19:00Z</dcterms:created>
  <dcterms:modified xsi:type="dcterms:W3CDTF">2020-04-02T16:19:00Z</dcterms:modified>
</cp:coreProperties>
</file>