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455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#Lab 02: Information Gathering</w:t>
      </w:r>
    </w:p>
    <w:p w14:paraId="2D60531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6007B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 Scenario</w:t>
      </w:r>
    </w:p>
    <w:p w14:paraId="7616104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7BC1EC" w14:textId="0C21EDB8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In this lab, you will familiarize yourself with commonly used reconnaissance tools and techniques used in the early phases of penetration testing.</w:t>
      </w:r>
    </w:p>
    <w:p w14:paraId="71CB48E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B7F140" w14:textId="74DAD25B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 are a penetration tester. Your newest client,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Structureality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has hired you to evaluate the security of their network. The client has recently started using 515support as their MSP (managed service provider). However,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Structureality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not sure that the technolo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g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implemented by 515support is well secured.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Therefore, y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 start your assessment by performing initial reconnaissance and information gathering. This will include reviewing a client's website, extracting information using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performing DNS reconnaissance, and retaining command history for a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pentest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report. </w:t>
      </w:r>
    </w:p>
    <w:p w14:paraId="11AEF48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E69A9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 Understand your environment</w:t>
      </w:r>
    </w:p>
    <w:p w14:paraId="4CC515E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E7102C" w14:textId="6CE40C21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 will be working from a virtual machine named KALI hosting Kali Linux 2022.2.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First, y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ou must discover the remainder of the systems in this lab environ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me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nt related to your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pentest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client. </w:t>
      </w:r>
    </w:p>
    <w:p w14:paraId="1E64311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BD0A2B" w14:textId="6871B683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[!ALERT]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virtual hosting of Kali Linux does not support the </w:t>
      </w: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++</w:t>
      </w:r>
      <w:proofErr w:type="spellStart"/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TypeText</w:t>
      </w:r>
      <w:proofErr w:type="spellEnd"/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++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feature, so you will need to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enter all commands for this lab manually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These commands are displayed in a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**bold terminal font**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633BC4E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FE7F8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 Objectives</w:t>
      </w:r>
    </w:p>
    <w:p w14:paraId="6C6E55A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D9913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This activity is designed to test your understanding of and ability to apply content examples in the following CompTIA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PenTest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objectives: </w:t>
      </w:r>
    </w:p>
    <w:p w14:paraId="38A4837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54EEB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-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2.1   Given a scenario, perform passive reconnaissance.</w:t>
      </w:r>
    </w:p>
    <w:p w14:paraId="47576F1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-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2.2   Given a scenario, perform active reconnaissance.</w:t>
      </w:r>
    </w:p>
    <w:p w14:paraId="004DF2E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-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2.3   Given a scenario,  analyze the results of a reconnaissance exercise.</w:t>
      </w:r>
    </w:p>
    <w:p w14:paraId="496BE26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-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5.3   Explain use cases of the following tools during the phases of the penetration test.</w:t>
      </w:r>
    </w:p>
    <w:p w14:paraId="4AD87D0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40687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===</w:t>
      </w:r>
    </w:p>
    <w:p w14:paraId="37F402DB" w14:textId="6D73A770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 Find and explore a client's website</w:t>
      </w:r>
    </w:p>
    <w:p w14:paraId="271E67C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80C796" w14:textId="7F241B81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Often the first step a penetration tester performs is to orient themselves as to where they are logically located and then confirm or discover the client's online presence. In this ex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erc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ise, you will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verify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your Kali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pentester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 is conne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cted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the simulated internet of the lab environment, determine if the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client's website is online, and discover information about the cl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ent from their website. </w:t>
      </w:r>
    </w:p>
    <w:p w14:paraId="6B75B47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8ED1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Connect to the </w:t>
      </w:r>
      <w:r w:rsidRPr="00333557">
        <w:rPr>
          <w:rFonts w:ascii="Consolas" w:eastAsia="Times New Roman" w:hAnsi="Consolas" w:cs="Times New Roman"/>
          <w:color w:val="2B91AF"/>
          <w:sz w:val="21"/>
          <w:szCs w:val="21"/>
        </w:rPr>
        <w:t>@lab.VirtualMachine(KALI).SelectLink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sign in as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**@lab.VirtualMachine(KALI).Username**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**@lab.VirtualMachine(KALI).Password**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the password.</w:t>
      </w:r>
    </w:p>
    <w:p w14:paraId="0ECC0CC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131971" w14:textId="6401E2EB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 a Terminal window by selecting the 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**Terminal Emulator**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 the Kali Linux toolbar (located at the top of t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he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screen by default). This icon looks like a black computer screen with a cursor. </w:t>
      </w:r>
    </w:p>
    <w:p w14:paraId="08C3D42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AE965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Determine the current IP address of the eth0 interface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</w:t>
      </w:r>
      <w:proofErr w:type="spellStart"/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ip</w:t>
      </w:r>
      <w:proofErr w:type="spellEnd"/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a s eth0**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53C9531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85F6B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results should indicate the IP address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203.0.113.66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755D3D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ADD75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[!NOTE]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this lab, the IP address range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203.0.113.0/24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defined as the internet.</w:t>
      </w:r>
    </w:p>
    <w:p w14:paraId="222A3F4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CB56F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have been informed that the FQDN of the client is www.structureality.com. Capture the output of a ping command to see if that FQDN responds to echo-requests by entering the following command: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**ping www.structureality.com &gt; client_info.txt**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8D54F4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500E92" w14:textId="2978F958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[!KNOWLEDGE]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It is a best practice to always capture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 into a file to create a record of activities during a penetration test. </w:t>
      </w:r>
    </w:p>
    <w:p w14:paraId="7C4BC97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7C863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Wait for a count of 10 (i.e., approximately 10 seconds), then press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**CTRL+C**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terminate the operation.</w:t>
      </w:r>
    </w:p>
    <w:p w14:paraId="7E35B76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CAF3C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the output file exists and contains data by entering the command: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**ls -l**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DF794D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155A03" w14:textId="77BEFD42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[!NOTE]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should see the file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client_info.txt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with a size of at least 100 bytes. This confirms that the output file was created and collected some informa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ti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on. </w:t>
      </w:r>
    </w:p>
    <w:p w14:paraId="542B0C7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8B0AB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 the contents of the output file by entering the command: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**cat client_info.txt**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7B2749F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4CDAF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[!NOTE]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display should show that the FDQN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www.structureality.com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resovles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203.0.113.1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You should also see that while 4 packets were sent (i.e., echo-requests), that no packets were received in response. </w:t>
      </w:r>
    </w:p>
    <w:p w14:paraId="787876D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4074ED47" w14:textId="04DA4994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[!KNOWLEDGE]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 getting any results from an echo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request from a ping command may indicate that the target is either protected by a firewall or otherwise configured to ignore echo-requests. </w:t>
      </w:r>
    </w:p>
    <w:p w14:paraId="60BF935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841C3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Validate this task &lt;!--- use a script to confirm the existence of /home/kali/client_info.txt ---&gt;</w:t>
      </w:r>
    </w:p>
    <w:p w14:paraId="573B38E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01F3D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 Firefox by selecting its icon from the Kali Linux toolbar.</w:t>
      </w:r>
    </w:p>
    <w:p w14:paraId="63F472B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E1E11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the address field of Firefox, enter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**www.structureality.com**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B85574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71CE14" w14:textId="40E8D866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&lt;!--- Sometimes</w:t>
      </w:r>
      <w:r w:rsidR="00610756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this activity shows an error re</w:t>
      </w:r>
      <w:r w:rsidR="00610756">
        <w:rPr>
          <w:rFonts w:ascii="Consolas" w:eastAsia="Times New Roman" w:hAnsi="Consolas" w:cs="Times New Roman"/>
          <w:color w:val="A31515"/>
          <w:sz w:val="21"/>
          <w:szCs w:val="21"/>
        </w:rPr>
        <w:t>la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ted to a self-signed certificate or unknown issuer - this needs to be resolved to avoid this issue. ---&gt;</w:t>
      </w:r>
    </w:p>
    <w:p w14:paraId="39FBB13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&lt;!--- A basic company Web page needs to be created. A simple logo, graphics, a link to a contact us page, with some basic but false company info, like address, phone, email, fax, employee names, leadership names, etc. ---&gt;</w:t>
      </w:r>
    </w:p>
    <w:p w14:paraId="07C9ECD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908D0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Select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**Contact Us**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link. Notice that a company name, address, phone number, and email address are presented. </w:t>
      </w:r>
    </w:p>
    <w:p w14:paraId="0C7E84C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B9AF1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Close Firefox, but leave the Terminal window open. </w:t>
      </w:r>
    </w:p>
    <w:p w14:paraId="2A7E366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F9165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### Check your work</w:t>
      </w:r>
    </w:p>
    <w:p w14:paraId="5CDB8935" w14:textId="3FC2858A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determined your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pentest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client's IP address.</w:t>
      </w:r>
    </w:p>
    <w:p w14:paraId="6D2BA286" w14:textId="58C6E048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attempted to ping the client's FQDN and record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ed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results into a file.</w:t>
      </w:r>
    </w:p>
    <w:p w14:paraId="3E06DA9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visited the client's FQDN using a browser.</w:t>
      </w:r>
    </w:p>
    <w:p w14:paraId="27FC28D3" w14:textId="6097227D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discovered details about the client from their website.</w:t>
      </w:r>
    </w:p>
    <w:p w14:paraId="0FB6DDF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6D8F1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===</w:t>
      </w:r>
    </w:p>
    <w:p w14:paraId="0716463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##Whois reconnaissance</w:t>
      </w:r>
    </w:p>
    <w:p w14:paraId="7C90409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0A9275" w14:textId="6F1CD199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Another common practice of a penetration tester is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determining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ownership of the client's registered domain name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&lt;</w:t>
      </w:r>
      <w:proofErr w:type="spellStart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tt</w:t>
      </w:r>
      <w:proofErr w:type="spellEnd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proofErr w:type="spellStart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proofErr w:type="spellStart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tt</w:t>
      </w:r>
      <w:proofErr w:type="spellEnd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This can provide details about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company name, address, phone, email addresses, and personnel set as contact points. You will capture the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to a file to use in your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pentest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report. </w:t>
      </w:r>
    </w:p>
    <w:p w14:paraId="41A175E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362D1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Connect to the </w:t>
      </w:r>
      <w:r w:rsidRPr="00333557">
        <w:rPr>
          <w:rFonts w:ascii="Consolas" w:eastAsia="Times New Roman" w:hAnsi="Consolas" w:cs="Times New Roman"/>
          <w:color w:val="2B91AF"/>
          <w:sz w:val="21"/>
          <w:szCs w:val="21"/>
        </w:rPr>
        <w:t>@lab.VirtualMachine(KALI).SelectLink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and, if needed, sign in as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**@lab.VirtualMachine(KALI).Username**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**@lab.VirtualMachine(KALI).Password**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the password.</w:t>
      </w:r>
    </w:p>
    <w:p w14:paraId="3B6C87F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A9334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Return to the terminal window. </w:t>
      </w:r>
    </w:p>
    <w:p w14:paraId="6F20D9C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4F567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Perform a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query using the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 host of 192.0.2.10 against the client's registered domain name and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captuer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output to a file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</w:t>
      </w:r>
      <w:proofErr w:type="spellStart"/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 -h 192.0.2.10 structureality.com &gt; client_whois.txt**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30B630C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96E8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[!NOTE]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host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192.0.2.10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the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 host and server for this lab environment. </w:t>
      </w:r>
    </w:p>
    <w:p w14:paraId="4591E1A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8B58E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the captured output of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operation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**cat client_whois.txt**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64DE727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D9B27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Read over the output of the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command. You may need to scroll up to view the entire presentation. </w:t>
      </w:r>
    </w:p>
    <w:p w14:paraId="6EA16A4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9EB6CB" w14:textId="77D6365B" w:rsidR="008A2E2D" w:rsidRPr="008A2E2D" w:rsidRDefault="008A2E2D" w:rsidP="008A2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Q: </w:t>
      </w:r>
      <w:r w:rsidRPr="008A2E2D">
        <w:rPr>
          <w:rFonts w:ascii="Consolas" w:eastAsia="Times New Roman" w:hAnsi="Consolas" w:cs="Times New Roman"/>
          <w:color w:val="A31515"/>
          <w:sz w:val="21"/>
          <w:szCs w:val="21"/>
        </w:rPr>
        <w:t>Who is the owner of the structureality.com registered domain name?</w:t>
      </w:r>
    </w:p>
    <w:p w14:paraId="53D76622" w14:textId="77777777" w:rsidR="008A2E2D" w:rsidRPr="008A2E2D" w:rsidRDefault="008A2E2D" w:rsidP="008A2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</w:p>
    <w:p w14:paraId="097615C6" w14:textId="77777777" w:rsidR="008A2E2D" w:rsidRPr="008A2E2D" w:rsidRDefault="008A2E2D" w:rsidP="008A2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8A2E2D">
        <w:rPr>
          <w:rFonts w:ascii="Consolas" w:eastAsia="Times New Roman" w:hAnsi="Consolas" w:cs="Times New Roman"/>
          <w:color w:val="A31515"/>
          <w:sz w:val="21"/>
          <w:szCs w:val="21"/>
        </w:rPr>
        <w:t>515web</w:t>
      </w:r>
    </w:p>
    <w:p w14:paraId="122E043B" w14:textId="77777777" w:rsidR="008A2E2D" w:rsidRPr="008A2E2D" w:rsidRDefault="008A2E2D" w:rsidP="008A2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r w:rsidRPr="008A2E2D">
        <w:rPr>
          <w:rFonts w:ascii="Consolas" w:eastAsia="Times New Roman" w:hAnsi="Consolas" w:cs="Times New Roman"/>
          <w:color w:val="A31515"/>
          <w:sz w:val="21"/>
          <w:szCs w:val="21"/>
        </w:rPr>
        <w:t>515support</w:t>
      </w:r>
    </w:p>
    <w:p w14:paraId="0A6500DC" w14:textId="77777777" w:rsidR="008A2E2D" w:rsidRPr="008A2E2D" w:rsidRDefault="008A2E2D" w:rsidP="008A2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</w:rPr>
      </w:pPr>
      <w:proofErr w:type="spellStart"/>
      <w:r w:rsidRPr="008A2E2D">
        <w:rPr>
          <w:rFonts w:ascii="Consolas" w:eastAsia="Times New Roman" w:hAnsi="Consolas" w:cs="Times New Roman"/>
          <w:color w:val="A31515"/>
          <w:sz w:val="21"/>
          <w:szCs w:val="21"/>
        </w:rPr>
        <w:t>Structureality</w:t>
      </w:r>
      <w:proofErr w:type="spellEnd"/>
    </w:p>
    <w:p w14:paraId="28B7896A" w14:textId="77777777" w:rsidR="008A2E2D" w:rsidRPr="008A2E2D" w:rsidRDefault="008A2E2D" w:rsidP="008A2E2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2E2D">
        <w:rPr>
          <w:rFonts w:ascii="Consolas" w:eastAsia="Times New Roman" w:hAnsi="Consolas" w:cs="Times New Roman"/>
          <w:color w:val="A31515"/>
          <w:sz w:val="21"/>
          <w:szCs w:val="21"/>
        </w:rPr>
        <w:t>IROOT INC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8A2E2D">
        <w:rPr>
          <w:rFonts w:ascii="Consolas" w:eastAsia="Times New Roman" w:hAnsi="Consolas" w:cs="Times New Roman"/>
          <w:color w:val="008000"/>
          <w:sz w:val="21"/>
          <w:szCs w:val="21"/>
        </w:rPr>
        <w:t>&lt;!--- correct ---&gt;</w:t>
      </w:r>
    </w:p>
    <w:p w14:paraId="4D17636C" w14:textId="77777777" w:rsidR="008A2E2D" w:rsidRPr="00333557" w:rsidRDefault="008A2E2D" w:rsidP="008A2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994C3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Notice the </w:t>
      </w:r>
      <w:r w:rsidRPr="00333557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*Name Server*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near the end of the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output. This line displays the name server as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ns.515web.net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370E97E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E6475E" w14:textId="3D229BE9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[!NOTE]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Name Server line of the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confirms that the client's website's FDQN is hosted by a DNS server run by the ISP 515web.</w:t>
      </w:r>
    </w:p>
    <w:p w14:paraId="2E4CC1C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B3E1D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Validate this task </w:t>
      </w: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&lt;!--- use a script to confirm the existence of /home/kali/client_whois.txt ---&gt;</w:t>
      </w:r>
    </w:p>
    <w:p w14:paraId="7CEACA9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6A0CF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Leave the Terminal window open. </w:t>
      </w:r>
    </w:p>
    <w:p w14:paraId="3D8150E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09859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### Check your work</w:t>
      </w:r>
    </w:p>
    <w:p w14:paraId="795692E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performed a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query and captured the output to a file.</w:t>
      </w:r>
    </w:p>
    <w:p w14:paraId="094E5F5E" w14:textId="73C41102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discovered information about the client from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put.</w:t>
      </w:r>
    </w:p>
    <w:p w14:paraId="1EAD5C8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C2CC6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===</w:t>
      </w:r>
    </w:p>
    <w:p w14:paraId="7B27875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##DNS reconnaissance</w:t>
      </w:r>
    </w:p>
    <w:p w14:paraId="367F25C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9777F" w14:textId="3B9ABEEB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Another common penetration testing task is to enumerate information from DNS about the client. This can often be used to discover other related FQDNs, na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m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e servers, email servers, and more. In this exercise you will be using the CLI tools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FCA170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E35EB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Connect to the </w:t>
      </w:r>
      <w:r w:rsidRPr="00333557">
        <w:rPr>
          <w:rFonts w:ascii="Consolas" w:eastAsia="Times New Roman" w:hAnsi="Consolas" w:cs="Times New Roman"/>
          <w:color w:val="2B91AF"/>
          <w:sz w:val="21"/>
          <w:szCs w:val="21"/>
        </w:rPr>
        <w:t>@lab.VirtualMachine(KALI).SelectLink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and, if needed, sign in as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**@lab.VirtualMachine(KALI).Username**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**@lab.VirtualMachine(KALI).Password**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the password.</w:t>
      </w:r>
    </w:p>
    <w:p w14:paraId="7BB531C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445C7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Return to the terminal window. </w:t>
      </w:r>
    </w:p>
    <w:p w14:paraId="669C16B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209AC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interative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-mode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</w:t>
      </w:r>
      <w:proofErr w:type="spellStart"/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36DEFA3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2111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[!KNOWLEDGE]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a program to query the Internet Domain Name System (DNS) via submitting requests to domain name servers.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operates in one of two modes: 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**interactive or non-interactive**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&gt;&lt;UL&gt;&lt;LI&gt;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**Interactive mode**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allows a user to search domain name servers for IP and name information on various hosts or domains. It can also be used in this mode to display a list of hosts in a domain.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&lt;LI&gt;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**Non-interactive mode**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just returns the name or IP information requested for an individual host or domain.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&lt;/UL&gt;</w:t>
      </w:r>
    </w:p>
    <w:p w14:paraId="52C62B3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73EB78" w14:textId="7096BF1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[!TIP]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Windows also has a native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operates for the most part like the version in Linux or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m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acOS.</w:t>
      </w:r>
    </w:p>
    <w:p w14:paraId="551D06F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A0867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Check the lookup server being used by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**server**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0A54976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40CEB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results should indicate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203.0.113.226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being used as the default server. </w:t>
      </w:r>
    </w:p>
    <w:p w14:paraId="53461D5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E05F8F" w14:textId="2C13A7E6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[!KNOWLEDGE]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 default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uses the same DNS server to perform queries as the host. However, the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tt</w:t>
      </w:r>
      <w:proofErr w:type="spellEnd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server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&lt;/</w:t>
      </w:r>
      <w:proofErr w:type="spellStart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tt</w:t>
      </w:r>
      <w:proofErr w:type="spellEnd"/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sub-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command can be used to change the DNS server used to perform lookups.</w:t>
      </w:r>
    </w:p>
    <w:p w14:paraId="11BEB95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D8B73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the address resource records of the FQDN of the client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**www.structureality.com**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00F886F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5E024D" w14:textId="01BDA0A3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results should show an IPv4 address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203.0.113.1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This is the same address discovered through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ping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operation in an </w:t>
      </w:r>
      <w:r w:rsidR="00DF35F9" w:rsidRPr="00333557">
        <w:rPr>
          <w:rFonts w:ascii="Consolas" w:eastAsia="Times New Roman" w:hAnsi="Consolas" w:cs="Times New Roman"/>
          <w:color w:val="000000"/>
          <w:sz w:val="21"/>
          <w:szCs w:val="21"/>
        </w:rPr>
        <w:t>earlier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exercise. </w:t>
      </w:r>
    </w:p>
    <w:p w14:paraId="068B1EA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233047" w14:textId="1B0F44F5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[!KNOWLEDGE]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This lab environment is limited to using only IPv4. If IPv6 w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ere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ilable, you would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also see any defined IPv6 address associated with this FQDN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You can also set the lookup type to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IPv4 addresses or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AAAA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IPv6 addresses or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ANY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any/all addresses. </w:t>
      </w:r>
    </w:p>
    <w:p w14:paraId="3AFFDE3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FC0C2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Notice the caveat statement above the results of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&amp;</w:t>
      </w:r>
      <w:proofErr w:type="spellStart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quot</w:t>
      </w:r>
      <w:proofErr w:type="spellEnd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;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Non-authoritative answer: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&amp;</w:t>
      </w:r>
      <w:proofErr w:type="spellStart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quot</w:t>
      </w:r>
      <w:proofErr w:type="spellEnd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 This indicates the results are being returned from a caching DNS server instead of directly from an authoritative server. It is good practice to work directly against an authoritative server.</w:t>
      </w:r>
    </w:p>
    <w:p w14:paraId="546B859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F0E5F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Resolve the nameserver discovered from the prior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exercise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ns.515web.net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into its IP address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**ns.515web.net**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B42FF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0154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Change the lookup server for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the IP address of ns.515web.net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**server 203.0.113.225**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5C3D3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A6838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Perform the client's FQDN address query again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**www.structureality.com**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A10FCF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C502D8" w14:textId="33D53C28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Notice the results no longer have the caveat line. Therefore, the results are coming directly from an authoritative DNS server.</w:t>
      </w:r>
    </w:p>
    <w:p w14:paraId="590AE90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9A226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Change the resource record type to view the authoritative DNS servers related to the registered domain name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**set type=ns**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followed by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**structureality.com**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3E26D57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D7D5F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results should show the nameserver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ns.structureality.com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with an IPv4 address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203.0.113.225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39987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99E3D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Change the resource record type to view the SMTP email servers related to the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registred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domain name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**set type=mx**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followed by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**structureality.com**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BC5AEA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CB164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results should show the mail exchanger FQDN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mail.structureality.com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with an IPv4 address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203.0.113.1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23D17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27398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&lt;!--- if PTR records are added, then reverse lookups could be performed against these IP addresses ---&gt;</w:t>
      </w:r>
    </w:p>
    <w:p w14:paraId="57D73A4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E372C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Change the resource record type to view the SOA record related to the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registred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domain name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**set type=</w:t>
      </w:r>
      <w:proofErr w:type="spellStart"/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soa</w:t>
      </w:r>
      <w:proofErr w:type="spellEnd"/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followed by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**structureality.com**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0EB75D5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83AD3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results should be similar to the following:</w:t>
      </w:r>
    </w:p>
    <w:p w14:paraId="7599DB9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8944C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```PowerShell-</w:t>
      </w:r>
      <w:proofErr w:type="spellStart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nocode</w:t>
      </w:r>
      <w:proofErr w:type="spellEnd"/>
    </w:p>
    <w:p w14:paraId="6F20974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origin = structureality.com</w:t>
      </w:r>
    </w:p>
    <w:p w14:paraId="50586AD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mail </w:t>
      </w:r>
      <w:proofErr w:type="spellStart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addr</w:t>
      </w:r>
      <w:proofErr w:type="spellEnd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hostmaster.structureality.com</w:t>
      </w:r>
    </w:p>
    <w:p w14:paraId="6B07913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serial = 2002060901</w:t>
      </w:r>
    </w:p>
    <w:p w14:paraId="1C5C013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refresh = 3600</w:t>
      </w:r>
    </w:p>
    <w:p w14:paraId="10A87BF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retry = 600</w:t>
      </w:r>
    </w:p>
    <w:p w14:paraId="2AA8A7C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expire = 86400</w:t>
      </w:r>
    </w:p>
    <w:p w14:paraId="2338FFC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minimum = 600</w:t>
      </w:r>
    </w:p>
    <w:p w14:paraId="5CB8DBD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lastRenderedPageBreak/>
        <w:t xml:space="preserve">    ```</w:t>
      </w:r>
    </w:p>
    <w:p w14:paraId="3AD5C40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CF32D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[!NOTE]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serial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value may be different in your display as any edits to a DNS zone file causes an incrementation of the serial number. </w:t>
      </w:r>
    </w:p>
    <w:p w14:paraId="68DE2F3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C5DA93" w14:textId="1CCD8F73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[!KNOWLEDGE]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mail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in the SOA record is the email address to be used when needing to contact someone about the registered domain. However, notice that it does not currently look like a standard email address. That is because the @ symbol is not an allowed character in DNS. So, the convention is to replace the @ symbol with a period. Therefore, you must replace the first period with an @ symbol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 return it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 the proper structure of an email address. </w:t>
      </w:r>
    </w:p>
    <w:p w14:paraId="775EF67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2234D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Exit interactive-mode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**exit**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685298B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B87DB1" w14:textId="48846F22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tool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nsloolup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a powerful DNS utility, but it does not lend itself easily to recording its operations and results (at least not in interactive mode).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So w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hile you can use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non-interact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ve command mode, in this exercise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will use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perform the same queries and capture the output into a file to retain this informa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ti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on for your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pentest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report.</w:t>
      </w:r>
    </w:p>
    <w:p w14:paraId="17BABC6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DA91B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utility to extract DNS information from an authoritative DNS server related to the registered domain name of structureality.com and capture the output into a file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**dig @203.0.113.225 structureality.com &gt; client_dns.txt**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6915BCB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F606E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the captured output of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operation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**cat client_dns.txt**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5673DC3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D49722" w14:textId="21E6354D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Notice that th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is operation captured the SOA record for structureality.com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While not labeled in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output, the same values of origin, mail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addr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serial, refresh, retry, expire, and minimum are present. </w:t>
      </w:r>
    </w:p>
    <w:p w14:paraId="37B6B9B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FF441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Capture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from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www.structureality.com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into the same output file, but don't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loose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existing content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**dig @203.0.113.225 www.structureality.com &gt;&gt; client_dns.txt**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6E449C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EF10E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[!KNOWLEDGE]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use of double greater-than symbols (i.e.,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&amp;</w:t>
      </w:r>
      <w:proofErr w:type="spellStart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gt</w:t>
      </w:r>
      <w:proofErr w:type="spellEnd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;&amp;</w:t>
      </w:r>
      <w:proofErr w:type="spellStart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gt</w:t>
      </w:r>
      <w:proofErr w:type="spellEnd"/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) performs an append rather than a replace function when capturing output into a file.</w:t>
      </w:r>
    </w:p>
    <w:p w14:paraId="4468AEA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005D9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the captured output of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operation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**cat client_dns.txt**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4C130A1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658F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Notice the output shows the same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record result seen previously when using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043EC77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685E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Capture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from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structureality.com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the resource record type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MX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into the same output file, but don't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loose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existing content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**dig @203.0.113.225 structureality.com -t mx&gt;&gt; client_dns.txt**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8FCDEA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F70C7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Capture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output from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&gt;structureality.com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the resource record type of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into the same output file, but don't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loose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existing content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**dig @203.0.113.225 structureality.com -t ns&gt;&gt; client_dns.txt**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BA693A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7BB77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the captured output of the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operation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**cat client_dns.txt**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</w:p>
    <w:p w14:paraId="053996B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56A49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Notice the output shows the same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MX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record results seen previously when using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FF5401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A7DF1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Validate this task &lt;!--- use a script to confirm the existence of /home/kali/client_dns.txt ---&gt;</w:t>
      </w:r>
    </w:p>
    <w:p w14:paraId="5927169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9A0AB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Leave the Terminal window open. </w:t>
      </w:r>
    </w:p>
    <w:p w14:paraId="6F99542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3F832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### Check your work</w:t>
      </w:r>
    </w:p>
    <w:p w14:paraId="6796BD7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used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interactive mode.</w:t>
      </w:r>
    </w:p>
    <w:p w14:paraId="1CF0543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retrieved results from an authoritative DNS server.</w:t>
      </w:r>
    </w:p>
    <w:p w14:paraId="4ADB290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enumerated the IP addresses of the client's FQDN, name server (NS), and email server (MX)</w:t>
      </w:r>
    </w:p>
    <w:p w14:paraId="54C1DF1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viewed the client's SOA record. </w:t>
      </w:r>
    </w:p>
    <w:p w14:paraId="2C983E4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used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dig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capture DNS information into a file.</w:t>
      </w:r>
    </w:p>
    <w:p w14:paraId="6799601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0729D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===</w:t>
      </w:r>
    </w:p>
    <w:p w14:paraId="67DD09C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##Export command history for </w:t>
      </w:r>
      <w:proofErr w:type="spellStart"/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pentest</w:t>
      </w:r>
      <w:proofErr w:type="spellEnd"/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report</w:t>
      </w:r>
    </w:p>
    <w:p w14:paraId="25CBF32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3B0472" w14:textId="028067EF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After each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significant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step or phase in a penetration test, it is 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essential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update the documentation regarding the tasks performed by the penetration tester. This includes exporting commands entered into Terminal windows into a file. </w:t>
      </w:r>
    </w:p>
    <w:p w14:paraId="1F26398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796E5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Connect to the </w:t>
      </w:r>
      <w:r w:rsidRPr="00333557">
        <w:rPr>
          <w:rFonts w:ascii="Consolas" w:eastAsia="Times New Roman" w:hAnsi="Consolas" w:cs="Times New Roman"/>
          <w:color w:val="2B91AF"/>
          <w:sz w:val="21"/>
          <w:szCs w:val="21"/>
        </w:rPr>
        <w:t>@lab.VirtualMachine(KALI).SelectLink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and, if needed, sign in as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**@lab.VirtualMachine(KALI).Username**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using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**@lab.VirtualMachine(KALI).Password**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&lt;/tt&gt;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 the password.</w:t>
      </w:r>
    </w:p>
    <w:p w14:paraId="058A12D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0072E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Return to the terminal window. </w:t>
      </w:r>
    </w:p>
    <w:p w14:paraId="3545E53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8014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Export the Terminal window command history and capture it in a file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**history &gt; pentest_commands.txt**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7D6738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1C229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the captured command history by entering: 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**cat pentest_commands.txt**</w:t>
      </w:r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tt</w:t>
      </w:r>
      <w:proofErr w:type="spellEnd"/>
      <w:r w:rsidRPr="00333557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7670AF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1D5E8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Validate this task &lt;!--- use a script to confirm the existence of /home/kali/pentest_commands.txt ---&gt;</w:t>
      </w:r>
    </w:p>
    <w:p w14:paraId="1CC154D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E07B1F" w14:textId="45FEBC49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The various output and command history capture files can be copied to a central location for storage and p</w:t>
      </w:r>
      <w:r w:rsidR="00610756">
        <w:rPr>
          <w:rFonts w:ascii="Consolas" w:eastAsia="Times New Roman" w:hAnsi="Consolas" w:cs="Times New Roman"/>
          <w:color w:val="000000"/>
          <w:sz w:val="21"/>
          <w:szCs w:val="21"/>
        </w:rPr>
        <w:t>re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servation. This is not performed in this lab, but is a good practice in a real-world penetration testing event. </w:t>
      </w:r>
    </w:p>
    <w:p w14:paraId="21E024E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3DD0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### Check your work</w:t>
      </w:r>
    </w:p>
    <w:p w14:paraId="5C7310B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-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Confirm that you exported your command history to a file. </w:t>
      </w:r>
    </w:p>
    <w:p w14:paraId="4555E92B" w14:textId="77777777" w:rsidR="00333557" w:rsidRPr="00333557" w:rsidRDefault="00333557" w:rsidP="0033355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DEED8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===</w:t>
      </w:r>
    </w:p>
    <w:p w14:paraId="024B959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B655C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 Comprehensive questions</w:t>
      </w:r>
    </w:p>
    <w:p w14:paraId="7605E5FF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5560A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Each assisted lab ends with a set of comprehensive questions. Answer these to ensure that you recognize the importance of the activity steps and the uses for the information you have learned.</w:t>
      </w:r>
    </w:p>
    <w:p w14:paraId="7569814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90FA0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What are the tools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nslookup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dig used for?</w:t>
      </w:r>
    </w:p>
    <w:p w14:paraId="33D5916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6E2D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Searching DNS records </w:t>
      </w: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&lt;!--- correct ---&gt;</w:t>
      </w:r>
    </w:p>
    <w:p w14:paraId="0BA86F0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Searching Domain registration records</w:t>
      </w:r>
    </w:p>
    <w:p w14:paraId="57B91A9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Searching Email records</w:t>
      </w:r>
    </w:p>
    <w:p w14:paraId="733EF18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Searching Dark Web records</w:t>
      </w:r>
    </w:p>
    <w:p w14:paraId="50C4582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All answers are correct.</w:t>
      </w:r>
    </w:p>
    <w:p w14:paraId="1776AC1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B55CC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What is the tool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used for?</w:t>
      </w:r>
    </w:p>
    <w:p w14:paraId="4EB5176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4EE35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Searching DNS records</w:t>
      </w:r>
    </w:p>
    <w:p w14:paraId="317376A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Searching Domain registration records </w:t>
      </w: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&lt;!--- correct ---&gt;</w:t>
      </w:r>
    </w:p>
    <w:p w14:paraId="359C223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Searching Email records</w:t>
      </w:r>
    </w:p>
    <w:p w14:paraId="41DA46C4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Searching Dark Web records</w:t>
      </w:r>
    </w:p>
    <w:p w14:paraId="6DD9A76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All answers are correct</w:t>
      </w:r>
    </w:p>
    <w:p w14:paraId="51F8820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A0E50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Which option in dig will let you select the DNS record type to return?</w:t>
      </w:r>
    </w:p>
    <w:p w14:paraId="487F87B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85BA6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-r</w:t>
      </w:r>
    </w:p>
    <w:p w14:paraId="284D4CE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-t </w:t>
      </w: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&lt;!--- correct ---&gt;</w:t>
      </w:r>
    </w:p>
    <w:p w14:paraId="388CE07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-d</w:t>
      </w:r>
    </w:p>
    <w:p w14:paraId="0F8BE9D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-z</w:t>
      </w:r>
    </w:p>
    <w:p w14:paraId="0596577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None of these are correct</w:t>
      </w:r>
    </w:p>
    <w:p w14:paraId="73A7185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5DE22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tool can provide which of the following information on a domain?</w:t>
      </w:r>
    </w:p>
    <w:p w14:paraId="68BABC1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CE1C1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Creation and Expiration dates</w:t>
      </w:r>
    </w:p>
    <w:p w14:paraId="24195E0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Registrant Contact Information</w:t>
      </w:r>
    </w:p>
    <w:p w14:paraId="7C37FB3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List the DNS servers of the Domain</w:t>
      </w:r>
    </w:p>
    <w:p w14:paraId="0AAC74C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Registrar's </w:t>
      </w:r>
      <w:proofErr w:type="spellStart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Whois</w:t>
      </w:r>
      <w:proofErr w:type="spellEnd"/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</w:t>
      </w:r>
    </w:p>
    <w:p w14:paraId="1509827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All answers are correct </w:t>
      </w: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&lt;!--- correct ---&gt;</w:t>
      </w:r>
    </w:p>
    <w:p w14:paraId="28DEC63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67855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If no response is received when pinging a FQDN, this indicates what?</w:t>
      </w:r>
    </w:p>
    <w:p w14:paraId="6F737ED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D62AA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The site is under DDOS attack.</w:t>
      </w:r>
    </w:p>
    <w:p w14:paraId="7F2FA1E2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site may be behind a firewall. </w:t>
      </w: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&lt;!--- correct ---&gt;</w:t>
      </w:r>
    </w:p>
    <w:p w14:paraId="61624B0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site is running Windows. </w:t>
      </w:r>
    </w:p>
    <w:p w14:paraId="12E5CD39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site may be in a foreign language. </w:t>
      </w:r>
    </w:p>
    <w:p w14:paraId="14FED096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94CBE8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===</w:t>
      </w:r>
    </w:p>
    <w:p w14:paraId="7D5F4CB5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0EBC4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>## Grade lab</w:t>
      </w:r>
    </w:p>
    <w:p w14:paraId="6C58F73B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1188AC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That concludes this lab. Please ensure you end it properly rather than just closing the browser window. </w:t>
      </w:r>
    </w:p>
    <w:p w14:paraId="37B4FA3D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F0C223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Once you select 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**Submit**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, you will not be able to return to this lab instance. If you want to repeat the lab, you can launch a new instance from your lab portal.</w:t>
      </w:r>
    </w:p>
    <w:p w14:paraId="1354999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95571A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>Check the step boxes to mark all tasks as complete and make sure you have submitted responses to all the activities.</w:t>
      </w:r>
    </w:p>
    <w:p w14:paraId="0F3B5617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627B6E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Select 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**Submit**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below to grade the lab.</w:t>
      </w:r>
    </w:p>
    <w:p w14:paraId="47262B5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87BC0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33557">
        <w:rPr>
          <w:rFonts w:ascii="Consolas" w:eastAsia="Times New Roman" w:hAnsi="Consolas" w:cs="Times New Roman"/>
          <w:color w:val="008000"/>
          <w:sz w:val="21"/>
          <w:szCs w:val="21"/>
        </w:rPr>
        <w:t>&gt;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[!TIP]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can use the 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**Menu**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button </w:t>
      </w:r>
      <w:r w:rsidRPr="00333557">
        <w:rPr>
          <w:rFonts w:ascii="Consolas" w:eastAsia="Times New Roman" w:hAnsi="Consolas" w:cs="Times New Roman"/>
          <w:color w:val="A31515"/>
          <w:sz w:val="21"/>
          <w:szCs w:val="21"/>
        </w:rPr>
        <w:t>!IMAGE[Screenshot of Menu icon](lod%20icon%20menu.png)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save the lab state and return to it later. Note that you can only have a limited number of labs in a save state at any one time. You can also use the </w:t>
      </w:r>
      <w:r w:rsidRPr="00333557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**Menu**</w:t>
      </w:r>
      <w:r w:rsidRPr="0033355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end (cancel) a lab. This means that no score will be recorded and that the next time you launch the lab it will be reset to its starting conditions.</w:t>
      </w:r>
    </w:p>
    <w:p w14:paraId="43902681" w14:textId="77777777" w:rsidR="00333557" w:rsidRPr="00333557" w:rsidRDefault="00333557" w:rsidP="003335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F6155C" w14:textId="77777777" w:rsidR="00826513" w:rsidRDefault="00826513"/>
    <w:sectPr w:rsidR="0082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wsTQ3NTI2MTKyMDFX0lEKTi0uzszPAykwqgUAYJa3uiwAAAA="/>
  </w:docVars>
  <w:rsids>
    <w:rsidRoot w:val="00333557"/>
    <w:rsid w:val="00333557"/>
    <w:rsid w:val="00610756"/>
    <w:rsid w:val="00826513"/>
    <w:rsid w:val="008A2E2D"/>
    <w:rsid w:val="00DF35F9"/>
    <w:rsid w:val="00E4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224F"/>
  <w15:chartTrackingRefBased/>
  <w15:docId w15:val="{E37266F9-EC3A-44D7-A84A-9D54A5E9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2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0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6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2758</Words>
  <Characters>15725</Characters>
  <Application>Microsoft Office Word</Application>
  <DocSecurity>0</DocSecurity>
  <Lines>131</Lines>
  <Paragraphs>36</Paragraphs>
  <ScaleCrop>false</ScaleCrop>
  <Company/>
  <LinksUpToDate>false</LinksUpToDate>
  <CharactersWithSpaces>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Michael Stewart</dc:creator>
  <cp:keywords/>
  <dc:description/>
  <cp:lastModifiedBy>Brian Langan</cp:lastModifiedBy>
  <cp:revision>4</cp:revision>
  <dcterms:created xsi:type="dcterms:W3CDTF">2022-07-11T21:49:00Z</dcterms:created>
  <dcterms:modified xsi:type="dcterms:W3CDTF">2022-07-20T13:10:00Z</dcterms:modified>
</cp:coreProperties>
</file>