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rPr>
          <w:b w:val="0"/>
          <w:color w:val="666666"/>
          <w:sz w:val="36"/>
          <w:szCs w:val="36"/>
        </w:rPr>
      </w:pPr>
      <w:bookmarkStart w:colFirst="0" w:colLast="0" w:name="_x36oy5demzwb" w:id="0"/>
      <w:bookmarkEnd w:id="0"/>
      <w:r w:rsidDel="00000000" w:rsidR="00000000" w:rsidRPr="00000000">
        <w:rPr>
          <w:b w:val="0"/>
          <w:rtl w:val="0"/>
        </w:rPr>
        <w:t xml:space="preserve">Infraestrutura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>
          <w:rFonts w:ascii="Rubik" w:cs="Rubik" w:eastAsia="Rubik" w:hAnsi="Rubik"/>
        </w:rPr>
      </w:pPr>
      <w:bookmarkStart w:colFirst="0" w:colLast="0" w:name="_7g7xzfiv6u36" w:id="1"/>
      <w:bookmarkEnd w:id="1"/>
      <w:r w:rsidDel="00000000" w:rsidR="00000000" w:rsidRPr="00000000">
        <w:rPr>
          <w:rtl w:val="0"/>
        </w:rPr>
        <w:t xml:space="preserve">Passo a passo: instalação e configuração do 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  <w:t xml:space="preserve">Vamos instalar o Jenkins em nosso espaço de trabalho! E vamos fazer isso na imagem do Vagrant que instalamos na primeira semana!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jc w:val="both"/>
        <w:rPr>
          <w:rFonts w:ascii="Rubik SemiBold" w:cs="Rubik SemiBold" w:eastAsia="Rubik SemiBold" w:hAnsi="Rubik SemiBold"/>
          <w:b w:val="0"/>
        </w:rPr>
      </w:pPr>
      <w:bookmarkStart w:colFirst="0" w:colLast="0" w:name="_voi0nwtddi5t" w:id="2"/>
      <w:bookmarkEnd w:id="2"/>
      <w:r w:rsidDel="00000000" w:rsidR="00000000" w:rsidRPr="00000000">
        <w:rPr>
          <w:rtl w:val="0"/>
        </w:rPr>
        <w:t xml:space="preserve">Download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Para obter qualquer recurso na nossa área é sempre importante ir até a fonte. No nosso caso, o site oficial do Jenkins. </w:t>
      </w:r>
    </w:p>
    <w:p w:rsidR="00000000" w:rsidDel="00000000" w:rsidP="00000000" w:rsidRDefault="00000000" w:rsidRPr="00000000" w14:paraId="0000000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Na seção de download, encontraremos as fontes para os diferentes tipos de ambiente em que podemos executar o Jenkins. Para nossa máquina virtual em Vagrant, precisamos fazer o download para o Ubuntu.</w:t>
      </w:r>
    </w:p>
    <w:p w:rsidR="00000000" w:rsidDel="00000000" w:rsidP="00000000" w:rsidRDefault="00000000" w:rsidRPr="00000000" w14:paraId="00000007">
      <w:pPr>
        <w:pageBreakBefore w:val="0"/>
        <w:jc w:val="both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https://www.jenkins.io/download/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jc w:val="both"/>
        <w:rPr/>
      </w:pPr>
      <w:bookmarkStart w:colFirst="0" w:colLast="0" w:name="_84oqy1kkgirc" w:id="3"/>
      <w:bookmarkEnd w:id="3"/>
      <w:r w:rsidDel="00000000" w:rsidR="00000000" w:rsidRPr="00000000">
        <w:rPr>
          <w:rtl w:val="0"/>
        </w:rPr>
        <w:t xml:space="preserve">Instalação local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Conforme descrito na web, vamos executar as instruções para a instalação do Jenkins no Ubuntu passo a passo através do Terminal:</w:t>
      </w:r>
    </w:p>
    <w:p w:rsidR="00000000" w:rsidDel="00000000" w:rsidP="00000000" w:rsidRDefault="00000000" w:rsidRPr="00000000" w14:paraId="0000000A">
      <w:pPr>
        <w:shd w:fill="272822" w:val="clear"/>
        <w:spacing w:line="325.71428571428567" w:lineRule="auto"/>
        <w:jc w:val="both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wget -q -O - https://pkg.jenkins.io/debian-stable/jenkins.io.key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sudo apt-key add -</w:t>
      </w:r>
    </w:p>
    <w:p w:rsidR="00000000" w:rsidDel="00000000" w:rsidP="00000000" w:rsidRDefault="00000000" w:rsidRPr="00000000" w14:paraId="0000000B">
      <w:pPr>
        <w:shd w:fill="272822" w:val="clear"/>
        <w:spacing w:line="325.71428571428567" w:lineRule="auto"/>
        <w:jc w:val="both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o pacote Jenkins a /etc/apt/sources.list:</w:t>
      </w:r>
    </w:p>
    <w:p w:rsidR="00000000" w:rsidDel="00000000" w:rsidP="00000000" w:rsidRDefault="00000000" w:rsidRPr="00000000" w14:paraId="0000000E">
      <w:pPr>
        <w:shd w:fill="272822" w:val="clear"/>
        <w:spacing w:line="325.71428571428567" w:lineRule="auto"/>
        <w:jc w:val="both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deb https://pkg.jenkins.io/debian-stable binary /</w:t>
      </w:r>
    </w:p>
    <w:p w:rsidR="00000000" w:rsidDel="00000000" w:rsidP="00000000" w:rsidRDefault="00000000" w:rsidRPr="00000000" w14:paraId="0000000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5"/>
        <w:pageBreakBefore w:val="0"/>
        <w:ind w:left="0" w:firstLine="0"/>
        <w:jc w:val="both"/>
        <w:rPr/>
      </w:pPr>
      <w:bookmarkStart w:colFirst="0" w:colLast="0" w:name="_utponazcy1sd" w:id="4"/>
      <w:bookmarkEnd w:id="4"/>
      <w:r w:rsidDel="00000000" w:rsidR="00000000" w:rsidRPr="00000000">
        <w:rPr>
          <w:rtl w:val="0"/>
        </w:rPr>
        <w:t xml:space="preserve">Em seguida, atualizamos nossos pacotes e instalamos o Jenkins:</w:t>
      </w:r>
    </w:p>
    <w:p w:rsidR="00000000" w:rsidDel="00000000" w:rsidP="00000000" w:rsidRDefault="00000000" w:rsidRPr="00000000" w14:paraId="00000011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sudo apt-get update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/>
        <w:drawing>
          <wp:inline distB="114300" distT="114300" distL="114300" distR="114300">
            <wp:extent cx="6095138" cy="13430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5138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sudo apt-get install jenkins </w:t>
      </w:r>
    </w:p>
    <w:p w:rsidR="00000000" w:rsidDel="00000000" w:rsidP="00000000" w:rsidRDefault="00000000" w:rsidRPr="00000000" w14:paraId="00000014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</w:rPr>
        <w:drawing>
          <wp:inline distB="114300" distT="114300" distL="114300" distR="114300">
            <wp:extent cx="4829175" cy="33623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</w:rPr>
        <w:drawing>
          <wp:inline distB="114300" distT="114300" distL="114300" distR="114300">
            <wp:extent cx="4800600" cy="348615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jc w:val="both"/>
        <w:rPr/>
      </w:pPr>
      <w:bookmarkStart w:colFirst="0" w:colLast="0" w:name="_w2kd06us3yp1" w:id="5"/>
      <w:bookmarkEnd w:id="5"/>
      <w:r w:rsidDel="00000000" w:rsidR="00000000" w:rsidRPr="00000000">
        <w:rPr>
          <w:rtl w:val="0"/>
        </w:rPr>
        <w:t xml:space="preserve">Inicie o Jenkins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Agora temos tudo para testá-lo. Na primeira instância, precisamos inicializá-lo em nossa máquina virtual.</w:t>
      </w:r>
    </w:p>
    <w:p w:rsidR="00000000" w:rsidDel="00000000" w:rsidP="00000000" w:rsidRDefault="00000000" w:rsidRPr="00000000" w14:paraId="0000001A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sudo systemctl start jenkins</w:t>
      </w:r>
    </w:p>
    <w:p w:rsidR="00000000" w:rsidDel="00000000" w:rsidP="00000000" w:rsidRDefault="00000000" w:rsidRPr="00000000" w14:paraId="0000001B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</w:rPr>
        <w:drawing>
          <wp:inline distB="114300" distT="114300" distL="114300" distR="114300">
            <wp:extent cx="6121050" cy="495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Isso o inicia como um serviço. Podemos verificar o status com:</w:t>
      </w:r>
    </w:p>
    <w:p w:rsidR="00000000" w:rsidDel="00000000" w:rsidP="00000000" w:rsidRDefault="00000000" w:rsidRPr="00000000" w14:paraId="00000021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sudo systemctl status jenkins</w:t>
      </w:r>
    </w:p>
    <w:p w:rsidR="00000000" w:rsidDel="00000000" w:rsidP="00000000" w:rsidRDefault="00000000" w:rsidRPr="00000000" w14:paraId="00000022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</w:rPr>
        <w:drawing>
          <wp:inline distB="114300" distT="114300" distL="114300" distR="114300">
            <wp:extent cx="5419725" cy="12192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 vemos algo conforme mostra o print abaixo: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6121050" cy="17018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 xml:space="preserve">Caso não inicie, é provável que a versão Java seja incompatível com o Jenkins, já que esta linguagem de programação é a mesma do Jenkins. Por padrão, o Java é instalado no Ubuntu, mas podemos </w:t>
      </w:r>
      <w:r w:rsidDel="00000000" w:rsidR="00000000" w:rsidRPr="00000000">
        <w:rPr>
          <w:rtl w:val="0"/>
        </w:rPr>
        <w:t xml:space="preserve">ter</w:t>
      </w:r>
      <w:r w:rsidDel="00000000" w:rsidR="00000000" w:rsidRPr="00000000">
        <w:rPr>
          <w:rtl w:val="0"/>
        </w:rPr>
        <w:t xml:space="preserve"> um erro ao iniciar o serviço devido a esta incompatibilidade de versões.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Para resolver este problema, vamos instalar o Java 8, </w:t>
      </w:r>
      <w:r w:rsidDel="00000000" w:rsidR="00000000" w:rsidRPr="00000000">
        <w:rPr>
          <w:rtl w:val="0"/>
        </w:rPr>
        <w:t xml:space="preserve">que</w:t>
      </w:r>
      <w:r w:rsidDel="00000000" w:rsidR="00000000" w:rsidRPr="00000000">
        <w:rPr>
          <w:rtl w:val="0"/>
        </w:rPr>
        <w:t xml:space="preserve"> é a versão compatível com o Jenkins:</w:t>
      </w:r>
    </w:p>
    <w:p w:rsidR="00000000" w:rsidDel="00000000" w:rsidP="00000000" w:rsidRDefault="00000000" w:rsidRPr="00000000" w14:paraId="00000029">
      <w:pPr>
        <w:shd w:fill="272822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sudo apt install openjdk-8-jre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  <w:t xml:space="preserve">E reiniciaremos o serviço do Jenkins:</w:t>
      </w:r>
    </w:p>
    <w:p w:rsidR="00000000" w:rsidDel="00000000" w:rsidP="00000000" w:rsidRDefault="00000000" w:rsidRPr="00000000" w14:paraId="0000002D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sudo systemctl restart jenkins</w:t>
      </w:r>
    </w:p>
    <w:p w:rsidR="00000000" w:rsidDel="00000000" w:rsidP="00000000" w:rsidRDefault="00000000" w:rsidRPr="00000000" w14:paraId="0000002E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  <w:t xml:space="preserve">Agora verificamos o status e executamos para que o Jenkins seja iniciado sempre com a máquina virtual:</w:t>
      </w:r>
    </w:p>
    <w:p w:rsidR="00000000" w:rsidDel="00000000" w:rsidP="00000000" w:rsidRDefault="00000000" w:rsidRPr="00000000" w14:paraId="00000030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sudo systemctl enable jenkins &amp;&amp; sudo systemctl status jenkins</w:t>
      </w:r>
    </w:p>
    <w:p w:rsidR="00000000" w:rsidDel="00000000" w:rsidP="00000000" w:rsidRDefault="00000000" w:rsidRPr="00000000" w14:paraId="00000031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jc w:val="both"/>
        <w:rPr/>
      </w:pPr>
      <w:bookmarkStart w:colFirst="0" w:colLast="0" w:name="_lqgwkeezgtay" w:id="6"/>
      <w:bookmarkEnd w:id="6"/>
      <w:r w:rsidDel="00000000" w:rsidR="00000000" w:rsidRPr="00000000">
        <w:rPr>
          <w:rtl w:val="0"/>
        </w:rPr>
        <w:t xml:space="preserve">Configuração inicial e operação</w:t>
      </w:r>
    </w:p>
    <w:p w:rsidR="00000000" w:rsidDel="00000000" w:rsidP="00000000" w:rsidRDefault="00000000" w:rsidRPr="00000000" w14:paraId="00000033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  <w:t xml:space="preserve">Para terminar de verificar se funciona, entramos no console da web por meio de qualquer navegador com o caminho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 // localhost : 8080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4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  <w:t xml:space="preserve">A primeira coisa que ele nos pede é encontrar uma senha de login que iremos modificar mais tarde:</w:t>
      </w:r>
    </w:p>
    <w:p w:rsidR="00000000" w:rsidDel="00000000" w:rsidP="00000000" w:rsidRDefault="00000000" w:rsidRPr="00000000" w14:paraId="00000035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1050" cy="2755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1050" cy="482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1050" cy="4483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  <w:t xml:space="preserve">O próximo passo é nos perguntar quais plugins queremos instalar. Vamos escolher a opção dos plugins sugeridos e começarão o download. Lembre-se de que o atraso neste processo dependerá da nossa conexão com a internet:</w:t>
      </w:r>
    </w:p>
    <w:p w:rsidR="00000000" w:rsidDel="00000000" w:rsidP="00000000" w:rsidRDefault="00000000" w:rsidRPr="00000000" w14:paraId="0000003C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61763" cy="22002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763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  <w:t xml:space="preserve">Ao final, </w:t>
      </w:r>
      <w:r w:rsidDel="00000000" w:rsidR="00000000" w:rsidRPr="00000000">
        <w:rPr>
          <w:rtl w:val="0"/>
        </w:rPr>
        <w:t xml:space="preserve">inserimos</w:t>
      </w:r>
      <w:r w:rsidDel="00000000" w:rsidR="00000000" w:rsidRPr="00000000">
        <w:rPr>
          <w:rtl w:val="0"/>
        </w:rPr>
        <w:t xml:space="preserve"> nossos dados. Isso nos permitirá entrar novamente no futuro:</w:t>
      </w:r>
    </w:p>
    <w:p w:rsidR="00000000" w:rsidDel="00000000" w:rsidP="00000000" w:rsidRDefault="00000000" w:rsidRPr="00000000" w14:paraId="0000003E">
      <w:pPr>
        <w:pageBreakBefore w:val="0"/>
        <w:spacing w:line="360" w:lineRule="auto"/>
        <w:ind w:left="0" w:right="-6.259842519683616" w:firstLine="0"/>
        <w:jc w:val="both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</w:rPr>
        <w:drawing>
          <wp:inline distB="114300" distT="114300" distL="114300" distR="114300">
            <wp:extent cx="6121050" cy="50673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line="360" w:lineRule="auto"/>
        <w:ind w:left="0" w:right="-6.259842519683616" w:firstLine="0"/>
        <w:jc w:val="both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Tudo pronto! </w:t>
      </w:r>
    </w:p>
    <w:p w:rsidR="00000000" w:rsidDel="00000000" w:rsidP="00000000" w:rsidRDefault="00000000" w:rsidRPr="00000000" w14:paraId="00000040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86325" cy="183832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ajdhani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26"/>
        <w:szCs w:val="26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ind w:left="-1133.8582677165355" w:firstLine="0"/>
      <w:rPr/>
    </w:pPr>
    <w:r w:rsidDel="00000000" w:rsidR="00000000" w:rsidRPr="00000000">
      <w:rPr/>
      <w:drawing>
        <wp:inline distB="114300" distT="114300" distL="114300" distR="114300">
          <wp:extent cx="7552463" cy="1315514"/>
          <wp:effectExtent b="0" l="0" r="0" t="0"/>
          <wp:docPr id="13" name="image4.jpg"/>
          <a:graphic>
            <a:graphicData uri="http://schemas.openxmlformats.org/drawingml/2006/picture">
              <pic:pic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52463" cy="131551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5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ubik Light" w:cs="Rubik Light" w:eastAsia="Rubik Light" w:hAnsi="Rubik Light"/>
        <w:sz w:val="24"/>
        <w:szCs w:val="24"/>
        <w:lang w:val="pt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ubik" w:cs="Rubik" w:eastAsia="Rubik" w:hAnsi="Rubik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ubik SemiBold" w:cs="Rubik SemiBold" w:eastAsia="Rubik SemiBold" w:hAnsi="Rubik SemiBold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ubik SemiBold" w:cs="Rubik SemiBold" w:eastAsia="Rubik SemiBold" w:hAnsi="Rubik SemiBold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Rubik Medium" w:cs="Rubik Medium" w:eastAsia="Rubik Medium" w:hAnsi="Rubik Medium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right="-6.259842519683616"/>
      <w:jc w:val="both"/>
    </w:pPr>
    <w:rPr>
      <w:rFonts w:ascii="Rubik" w:cs="Rubik" w:eastAsia="Rubik" w:hAnsi="Rubik"/>
      <w:b w:val="1"/>
      <w:color w:val="666666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3.png"/><Relationship Id="rId22" Type="http://schemas.openxmlformats.org/officeDocument/2006/relationships/footer" Target="footer2.xml"/><Relationship Id="rId10" Type="http://schemas.openxmlformats.org/officeDocument/2006/relationships/image" Target="media/image7.png"/><Relationship Id="rId21" Type="http://schemas.openxmlformats.org/officeDocument/2006/relationships/header" Target="header2.xml"/><Relationship Id="rId13" Type="http://schemas.openxmlformats.org/officeDocument/2006/relationships/hyperlink" Target="http://localhost:8080" TargetMode="External"/><Relationship Id="rId12" Type="http://schemas.openxmlformats.org/officeDocument/2006/relationships/image" Target="media/image10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hyperlink" Target="https://www.jenkins.io/download/" TargetMode="External"/><Relationship Id="rId18" Type="http://schemas.openxmlformats.org/officeDocument/2006/relationships/image" Target="media/image14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-italic.ttf"/><Relationship Id="rId10" Type="http://schemas.openxmlformats.org/officeDocument/2006/relationships/font" Target="fonts/Rubik-bold.ttf"/><Relationship Id="rId13" Type="http://schemas.openxmlformats.org/officeDocument/2006/relationships/font" Target="fonts/RubikSemiBold-regular.ttf"/><Relationship Id="rId12" Type="http://schemas.openxmlformats.org/officeDocument/2006/relationships/font" Target="fonts/Rubik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-regular.ttf"/><Relationship Id="rId15" Type="http://schemas.openxmlformats.org/officeDocument/2006/relationships/font" Target="fonts/RubikSemiBold-italic.ttf"/><Relationship Id="rId14" Type="http://schemas.openxmlformats.org/officeDocument/2006/relationships/font" Target="fonts/RubikSemiBold-bold.ttf"/><Relationship Id="rId17" Type="http://schemas.openxmlformats.org/officeDocument/2006/relationships/font" Target="fonts/Rajdhani-regular.ttf"/><Relationship Id="rId16" Type="http://schemas.openxmlformats.org/officeDocument/2006/relationships/font" Target="fonts/RubikSemiBold-boldItalic.ttf"/><Relationship Id="rId5" Type="http://schemas.openxmlformats.org/officeDocument/2006/relationships/font" Target="fonts/RubikLight-regular.ttf"/><Relationship Id="rId6" Type="http://schemas.openxmlformats.org/officeDocument/2006/relationships/font" Target="fonts/RubikLight-bold.ttf"/><Relationship Id="rId18" Type="http://schemas.openxmlformats.org/officeDocument/2006/relationships/font" Target="fonts/Rajdhani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