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17CD" w:rsidRDefault="00E317CD" w:rsidP="006800F4">
      <w:pPr>
        <w:pStyle w:val="20"/>
        <w:ind w:left="0"/>
        <w:rPr>
          <w:iCs w:val="0"/>
        </w:rPr>
      </w:pPr>
      <w:r>
        <w:rPr>
          <w:rFonts w:hint="eastAsia"/>
          <w:iCs w:val="0"/>
        </w:rPr>
        <w:t>未来的农业工厂</w:t>
      </w:r>
    </w:p>
    <w:p w:rsidR="00E317CD" w:rsidRDefault="00E317CD" w:rsidP="00E317CD">
      <w:pPr>
        <w:ind w:firstLineChars="200" w:firstLine="360"/>
        <w:rPr>
          <w:sz w:val="18"/>
        </w:rPr>
      </w:pPr>
      <w:r>
        <w:rPr>
          <w:rFonts w:hint="eastAsia"/>
          <w:sz w:val="18"/>
        </w:rPr>
        <w:t>随着社会的发展，各种新兴技术大量涌现，各个学科之间的结合性越来越强，如果不综合运用于实践，便难以体现出未来科学的真正价值。而机电技术作为重要的基础性学科担负着将各门学科的多种技术结合在一起的重任，并将为转换成巨大的生产力</w:t>
      </w:r>
      <w:r w:rsidR="00F76239">
        <w:rPr>
          <w:rFonts w:hint="eastAsia"/>
          <w:sz w:val="18"/>
        </w:rPr>
        <w:t>、</w:t>
      </w:r>
      <w:r>
        <w:rPr>
          <w:rFonts w:hint="eastAsia"/>
          <w:sz w:val="18"/>
        </w:rPr>
        <w:t>推动社会高速的发展起着重大作用。</w:t>
      </w:r>
    </w:p>
    <w:p w:rsidR="00E317CD" w:rsidRDefault="00E317CD" w:rsidP="00E317CD">
      <w:pPr>
        <w:ind w:firstLineChars="200" w:firstLine="360"/>
        <w:rPr>
          <w:sz w:val="18"/>
        </w:rPr>
      </w:pPr>
      <w:r>
        <w:rPr>
          <w:rFonts w:hint="eastAsia"/>
          <w:sz w:val="18"/>
        </w:rPr>
        <w:t>当前社会的人口巨增，可耕面积大量减少，人类的基础饮食面临着巨大的潜在威胁。据此本学院提出以智能机器人技术、先进控制技术、生物技术为结合的未来农业工厂。</w:t>
      </w:r>
    </w:p>
    <w:p w:rsidR="00E317CD" w:rsidRDefault="00E317CD" w:rsidP="00E317CD">
      <w:pPr>
        <w:ind w:firstLineChars="200" w:firstLine="360"/>
        <w:rPr>
          <w:sz w:val="18"/>
        </w:rPr>
      </w:pPr>
      <w:r>
        <w:rPr>
          <w:rFonts w:hint="eastAsia"/>
          <w:sz w:val="18"/>
        </w:rPr>
        <w:t>当前，人类农业的生产，更多</w:t>
      </w:r>
      <w:r w:rsidR="00F76239">
        <w:rPr>
          <w:rFonts w:hint="eastAsia"/>
          <w:sz w:val="18"/>
        </w:rPr>
        <w:t>地</w:t>
      </w:r>
      <w:r>
        <w:rPr>
          <w:rFonts w:hint="eastAsia"/>
          <w:sz w:val="18"/>
        </w:rPr>
        <w:t>依赖于自然的供给，受自然的制约。比如阳光，空气，水分等。然而，这些生长条件虽并不可少但并非是最佳，由此也就直接影响着农作物产品的生产周期、发育状况、品种式样及用途多样性。这既导致了人们缺乏各种食品的充分供给的矛盾，又导致了与随着人们日益增长的各种食品需求不协调的矛盾。然而，未来的一个世纪里，是一个以生物技术为先导，各种技术相互胶结共同进步产生技术巨大革命的世纪。</w:t>
      </w:r>
    </w:p>
    <w:p w:rsidR="00E317CD" w:rsidRDefault="00E317CD" w:rsidP="00E317CD">
      <w:pPr>
        <w:ind w:firstLineChars="200" w:firstLine="360"/>
        <w:rPr>
          <w:sz w:val="18"/>
        </w:rPr>
      </w:pPr>
      <w:r>
        <w:rPr>
          <w:rFonts w:hint="eastAsia"/>
          <w:sz w:val="18"/>
        </w:rPr>
        <w:t>农业工厂的提出，是综合了未来的先进智能机器人技术</w:t>
      </w:r>
      <w:r w:rsidR="007174BB">
        <w:rPr>
          <w:rFonts w:hint="eastAsia"/>
          <w:sz w:val="18"/>
        </w:rPr>
        <w:t>——</w:t>
      </w:r>
      <w:r>
        <w:rPr>
          <w:rFonts w:hint="eastAsia"/>
          <w:sz w:val="18"/>
        </w:rPr>
        <w:t>可以感应出农作物在生长过程中的各种需求并反馈给控制单元先进技术、先进控制技术</w:t>
      </w:r>
      <w:r w:rsidR="007174BB">
        <w:rPr>
          <w:rFonts w:hint="eastAsia"/>
          <w:sz w:val="18"/>
        </w:rPr>
        <w:t>——</w:t>
      </w:r>
      <w:r>
        <w:rPr>
          <w:rFonts w:hint="eastAsia"/>
          <w:sz w:val="18"/>
        </w:rPr>
        <w:t>能够控制模拟自然环境的产生并控制调节模拟自然环境对农作物生长发育过程中的各种利于生长的最佳配给，以利于农作物的生长、生物技术</w:t>
      </w:r>
      <w:r w:rsidR="007174BB">
        <w:rPr>
          <w:rFonts w:hint="eastAsia"/>
          <w:sz w:val="18"/>
        </w:rPr>
        <w:t>——</w:t>
      </w:r>
      <w:r>
        <w:rPr>
          <w:rFonts w:hint="eastAsia"/>
          <w:sz w:val="18"/>
        </w:rPr>
        <w:t>指按照人的意愿采取一定的技术手段，直接或间接地利用生物体及其机能，创造新的生物品种和新的生物制品。并在当前的体细胞杂交技术</w:t>
      </w:r>
      <w:r w:rsidR="00F76239">
        <w:rPr>
          <w:rFonts w:hint="eastAsia"/>
          <w:sz w:val="18"/>
        </w:rPr>
        <w:t>、</w:t>
      </w:r>
      <w:r>
        <w:rPr>
          <w:rFonts w:hint="eastAsia"/>
          <w:sz w:val="18"/>
        </w:rPr>
        <w:t>转基因技术</w:t>
      </w:r>
      <w:r w:rsidR="00F76239">
        <w:rPr>
          <w:rFonts w:hint="eastAsia"/>
          <w:sz w:val="18"/>
        </w:rPr>
        <w:t>、</w:t>
      </w:r>
      <w:r>
        <w:rPr>
          <w:rFonts w:hint="eastAsia"/>
          <w:sz w:val="18"/>
        </w:rPr>
        <w:t>组培技术</w:t>
      </w:r>
      <w:r w:rsidR="00F76239">
        <w:rPr>
          <w:rFonts w:hint="eastAsia"/>
          <w:sz w:val="18"/>
        </w:rPr>
        <w:t>、</w:t>
      </w:r>
      <w:bookmarkStart w:id="0" w:name="_GoBack"/>
      <w:bookmarkEnd w:id="0"/>
      <w:r>
        <w:rPr>
          <w:rFonts w:hint="eastAsia"/>
          <w:sz w:val="18"/>
        </w:rPr>
        <w:t>克隆技术基础上，认清农作物的发育过程，进行各种育种工作。</w:t>
      </w:r>
    </w:p>
    <w:p w:rsidR="0042622E" w:rsidRDefault="00E317CD" w:rsidP="00E317CD">
      <w:pPr>
        <w:ind w:firstLineChars="200" w:firstLine="360"/>
        <w:rPr>
          <w:sz w:val="18"/>
        </w:rPr>
      </w:pPr>
      <w:r>
        <w:rPr>
          <w:rFonts w:hint="eastAsia"/>
          <w:sz w:val="18"/>
        </w:rPr>
        <w:t>农业工厂综合利用先进的智能机器人技术、先进控制技术、未来生物技术并结合农作物的生长规律，将古老农业和传统的工业结合在一起。</w:t>
      </w:r>
      <w:proofErr w:type="gramStart"/>
      <w:r>
        <w:rPr>
          <w:rFonts w:hint="eastAsia"/>
          <w:sz w:val="18"/>
        </w:rPr>
        <w:t>一</w:t>
      </w:r>
      <w:proofErr w:type="gramEnd"/>
      <w:r>
        <w:rPr>
          <w:rFonts w:hint="eastAsia"/>
          <w:sz w:val="18"/>
        </w:rPr>
        <w:t>改过去面朝黄土背朝天的平面化的落伍的农业生产模式，转变为全新的、立体的、智能化的生产模式，达到了缩短周期、增加产量、丰富品种、提高质量、丰富产品用途，从而使农业生产发生翻天覆地的变化。</w:t>
      </w:r>
    </w:p>
    <w:p w:rsidR="00E61416" w:rsidRDefault="00E61416" w:rsidP="00E61416"/>
    <w:sectPr w:rsidR="00E61416" w:rsidSect="006333E0">
      <w:headerReference w:type="even" r:id="rId9"/>
      <w:headerReference w:type="default" r:id="rId10"/>
      <w:footerReference w:type="even" r:id="rId11"/>
      <w:footerReference w:type="default" r:id="rId12"/>
      <w:headerReference w:type="first" r:id="rId13"/>
      <w:footerReference w:type="first" r:id="rId14"/>
      <w:pgSz w:w="11906" w:h="16838" w:code="9"/>
      <w:pgMar w:top="2325" w:right="1843" w:bottom="2325" w:left="1843" w:header="1814" w:footer="1814"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6973" w:rsidRDefault="00086973">
      <w:r>
        <w:separator/>
      </w:r>
    </w:p>
  </w:endnote>
  <w:endnote w:type="continuationSeparator" w:id="0">
    <w:p w:rsidR="00086973" w:rsidRDefault="00086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00007843" w:usb2="00000001"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2E0" w:rsidRDefault="008F42E0">
    <w:pPr>
      <w:pStyle w:val="ac"/>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2E0" w:rsidRDefault="008F42E0">
    <w:pPr>
      <w:pStyle w:val="ac"/>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2E0" w:rsidRDefault="008F42E0">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6973" w:rsidRDefault="00086973">
      <w:r>
        <w:separator/>
      </w:r>
    </w:p>
  </w:footnote>
  <w:footnote w:type="continuationSeparator" w:id="0">
    <w:p w:rsidR="00086973" w:rsidRDefault="000869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2E0" w:rsidRDefault="008F42E0">
    <w:pPr>
      <w:pStyle w:val="ab"/>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2E0" w:rsidRDefault="008F42E0" w:rsidP="008F42E0">
    <w:pPr>
      <w:pStyle w:val="ab"/>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42E0" w:rsidRDefault="008F42E0">
    <w:pPr>
      <w:pStyle w:val="ab"/>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F81B08"/>
    <w:multiLevelType w:val="hybridMultilevel"/>
    <w:tmpl w:val="9F0C13BC"/>
    <w:lvl w:ilvl="0" w:tplc="98F81114">
      <w:start w:val="1"/>
      <w:numFmt w:val="bullet"/>
      <w:pStyle w:val="a"/>
      <w:lvlText w:val=""/>
      <w:lvlJc w:val="left"/>
      <w:pPr>
        <w:tabs>
          <w:tab w:val="num" w:pos="845"/>
        </w:tabs>
        <w:ind w:left="845" w:hanging="420"/>
      </w:pPr>
      <w:rPr>
        <w:rFonts w:ascii="Wingdings" w:hAnsi="Wingdings" w:hint="default"/>
      </w:rPr>
    </w:lvl>
    <w:lvl w:ilvl="1" w:tplc="04090003" w:tentative="1">
      <w:start w:val="1"/>
      <w:numFmt w:val="bullet"/>
      <w:lvlText w:val=""/>
      <w:lvlJc w:val="left"/>
      <w:pPr>
        <w:tabs>
          <w:tab w:val="num" w:pos="1265"/>
        </w:tabs>
        <w:ind w:left="1265" w:hanging="420"/>
      </w:pPr>
      <w:rPr>
        <w:rFonts w:ascii="Wingdings" w:hAnsi="Wingdings" w:hint="default"/>
      </w:rPr>
    </w:lvl>
    <w:lvl w:ilvl="2" w:tplc="04090005" w:tentative="1">
      <w:start w:val="1"/>
      <w:numFmt w:val="bullet"/>
      <w:lvlText w:val=""/>
      <w:lvlJc w:val="left"/>
      <w:pPr>
        <w:tabs>
          <w:tab w:val="num" w:pos="1685"/>
        </w:tabs>
        <w:ind w:left="1685" w:hanging="420"/>
      </w:pPr>
      <w:rPr>
        <w:rFonts w:ascii="Wingdings" w:hAnsi="Wingdings" w:hint="default"/>
      </w:rPr>
    </w:lvl>
    <w:lvl w:ilvl="3" w:tplc="04090001" w:tentative="1">
      <w:start w:val="1"/>
      <w:numFmt w:val="bullet"/>
      <w:lvlText w:val=""/>
      <w:lvlJc w:val="left"/>
      <w:pPr>
        <w:tabs>
          <w:tab w:val="num" w:pos="2105"/>
        </w:tabs>
        <w:ind w:left="2105" w:hanging="420"/>
      </w:pPr>
      <w:rPr>
        <w:rFonts w:ascii="Wingdings" w:hAnsi="Wingdings" w:hint="default"/>
      </w:rPr>
    </w:lvl>
    <w:lvl w:ilvl="4" w:tplc="04090003" w:tentative="1">
      <w:start w:val="1"/>
      <w:numFmt w:val="bullet"/>
      <w:lvlText w:val=""/>
      <w:lvlJc w:val="left"/>
      <w:pPr>
        <w:tabs>
          <w:tab w:val="num" w:pos="2525"/>
        </w:tabs>
        <w:ind w:left="2525" w:hanging="420"/>
      </w:pPr>
      <w:rPr>
        <w:rFonts w:ascii="Wingdings" w:hAnsi="Wingdings" w:hint="default"/>
      </w:rPr>
    </w:lvl>
    <w:lvl w:ilvl="5" w:tplc="04090005" w:tentative="1">
      <w:start w:val="1"/>
      <w:numFmt w:val="bullet"/>
      <w:lvlText w:val=""/>
      <w:lvlJc w:val="left"/>
      <w:pPr>
        <w:tabs>
          <w:tab w:val="num" w:pos="2945"/>
        </w:tabs>
        <w:ind w:left="2945" w:hanging="420"/>
      </w:pPr>
      <w:rPr>
        <w:rFonts w:ascii="Wingdings" w:hAnsi="Wingdings" w:hint="default"/>
      </w:rPr>
    </w:lvl>
    <w:lvl w:ilvl="6" w:tplc="04090001" w:tentative="1">
      <w:start w:val="1"/>
      <w:numFmt w:val="bullet"/>
      <w:lvlText w:val=""/>
      <w:lvlJc w:val="left"/>
      <w:pPr>
        <w:tabs>
          <w:tab w:val="num" w:pos="3365"/>
        </w:tabs>
        <w:ind w:left="3365" w:hanging="420"/>
      </w:pPr>
      <w:rPr>
        <w:rFonts w:ascii="Wingdings" w:hAnsi="Wingdings" w:hint="default"/>
      </w:rPr>
    </w:lvl>
    <w:lvl w:ilvl="7" w:tplc="04090003" w:tentative="1">
      <w:start w:val="1"/>
      <w:numFmt w:val="bullet"/>
      <w:lvlText w:val=""/>
      <w:lvlJc w:val="left"/>
      <w:pPr>
        <w:tabs>
          <w:tab w:val="num" w:pos="3785"/>
        </w:tabs>
        <w:ind w:left="3785" w:hanging="420"/>
      </w:pPr>
      <w:rPr>
        <w:rFonts w:ascii="Wingdings" w:hAnsi="Wingdings" w:hint="default"/>
      </w:rPr>
    </w:lvl>
    <w:lvl w:ilvl="8" w:tplc="04090005" w:tentative="1">
      <w:start w:val="1"/>
      <w:numFmt w:val="bullet"/>
      <w:lvlText w:val=""/>
      <w:lvlJc w:val="left"/>
      <w:pPr>
        <w:tabs>
          <w:tab w:val="num" w:pos="4205"/>
        </w:tabs>
        <w:ind w:left="4205" w:hanging="420"/>
      </w:pPr>
      <w:rPr>
        <w:rFonts w:ascii="Wingdings" w:hAnsi="Wingdings" w:hint="default"/>
      </w:rPr>
    </w:lvl>
  </w:abstractNum>
  <w:abstractNum w:abstractNumId="1">
    <w:nsid w:val="278D7637"/>
    <w:multiLevelType w:val="hybridMultilevel"/>
    <w:tmpl w:val="FC24B5D6"/>
    <w:lvl w:ilvl="0" w:tplc="04090001">
      <w:start w:val="1"/>
      <w:numFmt w:val="bullet"/>
      <w:lvlText w:val=""/>
      <w:lvlJc w:val="left"/>
      <w:pPr>
        <w:tabs>
          <w:tab w:val="num" w:pos="420"/>
        </w:tabs>
        <w:ind w:left="420" w:hanging="420"/>
      </w:pPr>
      <w:rPr>
        <w:rFonts w:ascii="Wingdings" w:hAnsi="Wingdings" w:hint="default"/>
      </w:rPr>
    </w:lvl>
    <w:lvl w:ilvl="1" w:tplc="0409000B">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abstractNumId w:val="0"/>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189C"/>
    <w:rsid w:val="000079BE"/>
    <w:rsid w:val="000555E4"/>
    <w:rsid w:val="00086973"/>
    <w:rsid w:val="000B3646"/>
    <w:rsid w:val="001D534E"/>
    <w:rsid w:val="00222F93"/>
    <w:rsid w:val="00226D0A"/>
    <w:rsid w:val="00263DFC"/>
    <w:rsid w:val="002F4077"/>
    <w:rsid w:val="00347B2F"/>
    <w:rsid w:val="00364920"/>
    <w:rsid w:val="003A35E0"/>
    <w:rsid w:val="003C6AC8"/>
    <w:rsid w:val="003D305C"/>
    <w:rsid w:val="0042622E"/>
    <w:rsid w:val="004618B4"/>
    <w:rsid w:val="00463787"/>
    <w:rsid w:val="00493B04"/>
    <w:rsid w:val="006333E0"/>
    <w:rsid w:val="006800F4"/>
    <w:rsid w:val="00684DFE"/>
    <w:rsid w:val="00687696"/>
    <w:rsid w:val="007174BB"/>
    <w:rsid w:val="007F189C"/>
    <w:rsid w:val="008F42E0"/>
    <w:rsid w:val="00917AE3"/>
    <w:rsid w:val="00962B53"/>
    <w:rsid w:val="00B154A7"/>
    <w:rsid w:val="00B27948"/>
    <w:rsid w:val="00B85EAA"/>
    <w:rsid w:val="00BE1212"/>
    <w:rsid w:val="00C2608B"/>
    <w:rsid w:val="00D65ED2"/>
    <w:rsid w:val="00DA589A"/>
    <w:rsid w:val="00E317CD"/>
    <w:rsid w:val="00E61416"/>
    <w:rsid w:val="00F66420"/>
    <w:rsid w:val="00F76239"/>
    <w:rsid w:val="00FB2601"/>
    <w:rsid w:val="00FE0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BE1212"/>
    <w:pPr>
      <w:widowControl w:val="0"/>
      <w:jc w:val="both"/>
    </w:pPr>
    <w:rPr>
      <w:kern w:val="2"/>
      <w:sz w:val="21"/>
      <w:szCs w:val="24"/>
    </w:rPr>
  </w:style>
  <w:style w:type="paragraph" w:styleId="3">
    <w:name w:val="heading 3"/>
    <w:basedOn w:val="a0"/>
    <w:next w:val="a0"/>
    <w:qFormat/>
    <w:rsid w:val="00FE0403"/>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二级标题"/>
    <w:basedOn w:val="3"/>
    <w:next w:val="a0"/>
    <w:autoRedefine/>
    <w:rsid w:val="00FE0403"/>
    <w:pPr>
      <w:spacing w:before="360" w:after="360" w:line="240" w:lineRule="atLeast"/>
      <w:jc w:val="center"/>
    </w:pPr>
    <w:rPr>
      <w:rFonts w:ascii="Arial" w:eastAsia="楷体_GB2312" w:hAnsi="Arial"/>
      <w:color w:val="FF0000"/>
      <w:sz w:val="28"/>
      <w:szCs w:val="28"/>
    </w:rPr>
  </w:style>
  <w:style w:type="paragraph" w:customStyle="1" w:styleId="a">
    <w:name w:val="项目符号"/>
    <w:basedOn w:val="a0"/>
    <w:autoRedefine/>
    <w:rsid w:val="00FE0403"/>
    <w:pPr>
      <w:numPr>
        <w:numId w:val="2"/>
      </w:numPr>
      <w:adjustRightInd w:val="0"/>
      <w:snapToGrid w:val="0"/>
    </w:pPr>
  </w:style>
  <w:style w:type="paragraph" w:customStyle="1" w:styleId="a5">
    <w:name w:val="文章标题"/>
    <w:basedOn w:val="3"/>
    <w:next w:val="a0"/>
    <w:autoRedefine/>
    <w:rsid w:val="00FE0403"/>
    <w:pPr>
      <w:spacing w:line="415" w:lineRule="auto"/>
      <w:ind w:firstLine="720"/>
      <w:jc w:val="center"/>
    </w:pPr>
    <w:rPr>
      <w:rFonts w:eastAsia="华文行楷"/>
      <w:b w:val="0"/>
      <w:sz w:val="36"/>
    </w:rPr>
  </w:style>
  <w:style w:type="paragraph" w:styleId="a6">
    <w:name w:val="Note Heading"/>
    <w:basedOn w:val="a0"/>
    <w:next w:val="a0"/>
    <w:rsid w:val="00FE0403"/>
    <w:pPr>
      <w:spacing w:beforeLines="50" w:afterLines="50"/>
      <w:jc w:val="center"/>
    </w:pPr>
    <w:rPr>
      <w:rFonts w:eastAsia="黑体"/>
      <w:sz w:val="24"/>
    </w:rPr>
  </w:style>
  <w:style w:type="paragraph" w:customStyle="1" w:styleId="a7">
    <w:name w:val="重点正文"/>
    <w:basedOn w:val="a0"/>
    <w:autoRedefine/>
    <w:rsid w:val="00FE0403"/>
    <w:pPr>
      <w:spacing w:beforeLines="50" w:afterLines="50"/>
      <w:ind w:firstLine="480"/>
    </w:pPr>
    <w:rPr>
      <w:rFonts w:eastAsia="黑体"/>
    </w:rPr>
  </w:style>
  <w:style w:type="paragraph" w:styleId="2">
    <w:name w:val="Body Text Indent 2"/>
    <w:basedOn w:val="a0"/>
    <w:rsid w:val="003A35E0"/>
    <w:pPr>
      <w:spacing w:beforeLines="30"/>
      <w:ind w:firstLineChars="200" w:firstLine="420"/>
    </w:pPr>
  </w:style>
  <w:style w:type="paragraph" w:customStyle="1" w:styleId="20">
    <w:name w:val="操作要求2"/>
    <w:basedOn w:val="a0"/>
    <w:autoRedefine/>
    <w:rsid w:val="003A35E0"/>
    <w:pPr>
      <w:spacing w:line="360" w:lineRule="auto"/>
      <w:ind w:left="861"/>
      <w:jc w:val="center"/>
    </w:pPr>
    <w:rPr>
      <w:rFonts w:ascii="黑体" w:eastAsia="黑体"/>
      <w:iCs/>
      <w:sz w:val="52"/>
      <w:szCs w:val="52"/>
    </w:rPr>
  </w:style>
  <w:style w:type="paragraph" w:customStyle="1" w:styleId="a8">
    <w:basedOn w:val="a0"/>
    <w:next w:val="a9"/>
    <w:rsid w:val="00226D0A"/>
    <w:pPr>
      <w:spacing w:before="20" w:line="360" w:lineRule="auto"/>
      <w:ind w:firstLine="420"/>
    </w:pPr>
    <w:rPr>
      <w:szCs w:val="20"/>
    </w:rPr>
  </w:style>
  <w:style w:type="paragraph" w:styleId="a9">
    <w:name w:val="Normal Indent"/>
    <w:basedOn w:val="a0"/>
    <w:rsid w:val="00226D0A"/>
    <w:pPr>
      <w:ind w:firstLine="420"/>
    </w:pPr>
  </w:style>
  <w:style w:type="paragraph" w:styleId="aa">
    <w:name w:val="Body Text Indent"/>
    <w:basedOn w:val="a0"/>
    <w:rsid w:val="000079BE"/>
    <w:pPr>
      <w:spacing w:after="120"/>
      <w:ind w:left="420"/>
    </w:pPr>
  </w:style>
  <w:style w:type="paragraph" w:styleId="ab">
    <w:name w:val="header"/>
    <w:basedOn w:val="a0"/>
    <w:link w:val="Char"/>
    <w:uiPriority w:val="99"/>
    <w:unhideWhenUsed/>
    <w:rsid w:val="00962B5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b"/>
    <w:uiPriority w:val="99"/>
    <w:rsid w:val="00962B53"/>
    <w:rPr>
      <w:kern w:val="2"/>
      <w:sz w:val="18"/>
      <w:szCs w:val="18"/>
    </w:rPr>
  </w:style>
  <w:style w:type="paragraph" w:styleId="ac">
    <w:name w:val="footer"/>
    <w:basedOn w:val="a0"/>
    <w:link w:val="Char0"/>
    <w:uiPriority w:val="99"/>
    <w:unhideWhenUsed/>
    <w:rsid w:val="00962B53"/>
    <w:pPr>
      <w:tabs>
        <w:tab w:val="center" w:pos="4153"/>
        <w:tab w:val="right" w:pos="8306"/>
      </w:tabs>
      <w:snapToGrid w:val="0"/>
      <w:jc w:val="left"/>
    </w:pPr>
    <w:rPr>
      <w:sz w:val="18"/>
      <w:szCs w:val="18"/>
    </w:rPr>
  </w:style>
  <w:style w:type="character" w:customStyle="1" w:styleId="Char0">
    <w:name w:val="页脚 Char"/>
    <w:basedOn w:val="a1"/>
    <w:link w:val="ac"/>
    <w:uiPriority w:val="99"/>
    <w:rsid w:val="00962B53"/>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BE1212"/>
    <w:pPr>
      <w:widowControl w:val="0"/>
      <w:jc w:val="both"/>
    </w:pPr>
    <w:rPr>
      <w:kern w:val="2"/>
      <w:sz w:val="21"/>
      <w:szCs w:val="24"/>
    </w:rPr>
  </w:style>
  <w:style w:type="paragraph" w:styleId="3">
    <w:name w:val="heading 3"/>
    <w:basedOn w:val="a0"/>
    <w:next w:val="a0"/>
    <w:qFormat/>
    <w:rsid w:val="00FE0403"/>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二级标题"/>
    <w:basedOn w:val="3"/>
    <w:next w:val="a0"/>
    <w:autoRedefine/>
    <w:rsid w:val="00FE0403"/>
    <w:pPr>
      <w:spacing w:before="360" w:after="360" w:line="240" w:lineRule="atLeast"/>
      <w:jc w:val="center"/>
    </w:pPr>
    <w:rPr>
      <w:rFonts w:ascii="Arial" w:eastAsia="楷体_GB2312" w:hAnsi="Arial"/>
      <w:color w:val="FF0000"/>
      <w:sz w:val="28"/>
      <w:szCs w:val="28"/>
    </w:rPr>
  </w:style>
  <w:style w:type="paragraph" w:customStyle="1" w:styleId="a">
    <w:name w:val="项目符号"/>
    <w:basedOn w:val="a0"/>
    <w:autoRedefine/>
    <w:rsid w:val="00FE0403"/>
    <w:pPr>
      <w:numPr>
        <w:numId w:val="2"/>
      </w:numPr>
      <w:adjustRightInd w:val="0"/>
      <w:snapToGrid w:val="0"/>
    </w:pPr>
  </w:style>
  <w:style w:type="paragraph" w:customStyle="1" w:styleId="a5">
    <w:name w:val="文章标题"/>
    <w:basedOn w:val="3"/>
    <w:next w:val="a0"/>
    <w:autoRedefine/>
    <w:rsid w:val="00FE0403"/>
    <w:pPr>
      <w:spacing w:line="415" w:lineRule="auto"/>
      <w:ind w:firstLine="720"/>
      <w:jc w:val="center"/>
    </w:pPr>
    <w:rPr>
      <w:rFonts w:eastAsia="华文行楷"/>
      <w:b w:val="0"/>
      <w:sz w:val="36"/>
    </w:rPr>
  </w:style>
  <w:style w:type="paragraph" w:styleId="a6">
    <w:name w:val="Note Heading"/>
    <w:basedOn w:val="a0"/>
    <w:next w:val="a0"/>
    <w:rsid w:val="00FE0403"/>
    <w:pPr>
      <w:spacing w:beforeLines="50" w:afterLines="50"/>
      <w:jc w:val="center"/>
    </w:pPr>
    <w:rPr>
      <w:rFonts w:eastAsia="黑体"/>
      <w:sz w:val="24"/>
    </w:rPr>
  </w:style>
  <w:style w:type="paragraph" w:customStyle="1" w:styleId="a7">
    <w:name w:val="重点正文"/>
    <w:basedOn w:val="a0"/>
    <w:autoRedefine/>
    <w:rsid w:val="00FE0403"/>
    <w:pPr>
      <w:spacing w:beforeLines="50" w:afterLines="50"/>
      <w:ind w:firstLine="480"/>
    </w:pPr>
    <w:rPr>
      <w:rFonts w:eastAsia="黑体"/>
    </w:rPr>
  </w:style>
  <w:style w:type="paragraph" w:styleId="2">
    <w:name w:val="Body Text Indent 2"/>
    <w:basedOn w:val="a0"/>
    <w:rsid w:val="003A35E0"/>
    <w:pPr>
      <w:spacing w:beforeLines="30"/>
      <w:ind w:firstLineChars="200" w:firstLine="420"/>
    </w:pPr>
  </w:style>
  <w:style w:type="paragraph" w:customStyle="1" w:styleId="20">
    <w:name w:val="操作要求2"/>
    <w:basedOn w:val="a0"/>
    <w:autoRedefine/>
    <w:rsid w:val="003A35E0"/>
    <w:pPr>
      <w:spacing w:line="360" w:lineRule="auto"/>
      <w:ind w:left="861"/>
      <w:jc w:val="center"/>
    </w:pPr>
    <w:rPr>
      <w:rFonts w:ascii="黑体" w:eastAsia="黑体"/>
      <w:iCs/>
      <w:sz w:val="52"/>
      <w:szCs w:val="52"/>
    </w:rPr>
  </w:style>
  <w:style w:type="paragraph" w:customStyle="1" w:styleId="a8">
    <w:basedOn w:val="a0"/>
    <w:next w:val="a9"/>
    <w:rsid w:val="00226D0A"/>
    <w:pPr>
      <w:spacing w:before="20" w:line="360" w:lineRule="auto"/>
      <w:ind w:firstLine="420"/>
    </w:pPr>
    <w:rPr>
      <w:szCs w:val="20"/>
    </w:rPr>
  </w:style>
  <w:style w:type="paragraph" w:styleId="a9">
    <w:name w:val="Normal Indent"/>
    <w:basedOn w:val="a0"/>
    <w:rsid w:val="00226D0A"/>
    <w:pPr>
      <w:ind w:firstLine="420"/>
    </w:pPr>
  </w:style>
  <w:style w:type="paragraph" w:styleId="aa">
    <w:name w:val="Body Text Indent"/>
    <w:basedOn w:val="a0"/>
    <w:rsid w:val="000079BE"/>
    <w:pPr>
      <w:spacing w:after="120"/>
      <w:ind w:left="420"/>
    </w:pPr>
  </w:style>
  <w:style w:type="paragraph" w:styleId="ab">
    <w:name w:val="header"/>
    <w:basedOn w:val="a0"/>
    <w:link w:val="Char"/>
    <w:uiPriority w:val="99"/>
    <w:unhideWhenUsed/>
    <w:rsid w:val="00962B5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b"/>
    <w:uiPriority w:val="99"/>
    <w:rsid w:val="00962B53"/>
    <w:rPr>
      <w:kern w:val="2"/>
      <w:sz w:val="18"/>
      <w:szCs w:val="18"/>
    </w:rPr>
  </w:style>
  <w:style w:type="paragraph" w:styleId="ac">
    <w:name w:val="footer"/>
    <w:basedOn w:val="a0"/>
    <w:link w:val="Char0"/>
    <w:uiPriority w:val="99"/>
    <w:unhideWhenUsed/>
    <w:rsid w:val="00962B53"/>
    <w:pPr>
      <w:tabs>
        <w:tab w:val="center" w:pos="4153"/>
        <w:tab w:val="right" w:pos="8306"/>
      </w:tabs>
      <w:snapToGrid w:val="0"/>
      <w:jc w:val="left"/>
    </w:pPr>
    <w:rPr>
      <w:sz w:val="18"/>
      <w:szCs w:val="18"/>
    </w:rPr>
  </w:style>
  <w:style w:type="character" w:customStyle="1" w:styleId="Char0">
    <w:name w:val="页脚 Char"/>
    <w:basedOn w:val="a1"/>
    <w:link w:val="ac"/>
    <w:uiPriority w:val="99"/>
    <w:rsid w:val="00962B5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78155B-9705-4B39-8122-80DB07C23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118</Words>
  <Characters>679</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S.P</dc:creator>
  <cp:keywords/>
  <cp:lastModifiedBy>特特</cp:lastModifiedBy>
  <cp:revision>4</cp:revision>
  <dcterms:created xsi:type="dcterms:W3CDTF">2013-08-26T08:24:00Z</dcterms:created>
  <dcterms:modified xsi:type="dcterms:W3CDTF">2013-10-29T03:36:00Z</dcterms:modified>
</cp:coreProperties>
</file>