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415" w:rsidRDefault="00670415" w:rsidP="00FF3DF0">
      <w:pPr>
        <w:shd w:val="clear" w:color="auto" w:fill="92D050"/>
        <w:spacing w:line="480" w:lineRule="auto"/>
        <w:ind w:firstLineChars="200" w:firstLine="420"/>
      </w:pPr>
      <w:bookmarkStart w:id="0" w:name="_GoBack"/>
      <w:bookmarkEnd w:id="0"/>
      <w:r>
        <w:rPr>
          <w:rFonts w:hint="eastAsia"/>
        </w:rPr>
        <w:t>《西游记》是中国古代第一部浪漫主义章回体长篇神魔小说。现存明刊百回本《西游记》均无作者署名。清代学者吴玉搢等首先提出《西游记》作者是明代吴承恩。</w:t>
      </w:r>
    </w:p>
    <w:p w:rsidR="00B24B08" w:rsidRPr="00B24B08" w:rsidRDefault="00B24B08" w:rsidP="00B24B08">
      <w:pPr>
        <w:keepNext/>
        <w:framePr w:dropCap="drop" w:lines="2" w:wrap="around" w:vAnchor="text" w:hAnchor="text"/>
        <w:spacing w:line="1247" w:lineRule="exact"/>
        <w:ind w:firstLine="420"/>
        <w:textAlignment w:val="baseline"/>
        <w:rPr>
          <w:rFonts w:asciiTheme="minorEastAsia" w:hAnsiTheme="minorEastAsia"/>
          <w:noProof/>
          <w:position w:val="10"/>
          <w:sz w:val="89"/>
        </w:rPr>
      </w:pPr>
      <w:r w:rsidRPr="00B24B08">
        <w:rPr>
          <w:rFonts w:asciiTheme="minorEastAsia" w:hAnsiTheme="minorEastAsia" w:hint="eastAsia"/>
          <w:position w:val="10"/>
          <w:sz w:val="89"/>
        </w:rPr>
        <w:t>全</w:t>
      </w:r>
    </w:p>
    <w:p w:rsidR="00670415" w:rsidRDefault="00FF3DF0" w:rsidP="00B24B08">
      <w:pPr>
        <w:spacing w:line="480" w:lineRule="auto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7DF95" wp14:editId="1E1935C4">
                <wp:simplePos x="0" y="0"/>
                <wp:positionH relativeFrom="column">
                  <wp:posOffset>3057525</wp:posOffset>
                </wp:positionH>
                <wp:positionV relativeFrom="paragraph">
                  <wp:posOffset>563880</wp:posOffset>
                </wp:positionV>
                <wp:extent cx="600075" cy="1190625"/>
                <wp:effectExtent l="0" t="0" r="28575" b="2857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DF0" w:rsidRPr="00FF3DF0" w:rsidRDefault="00FF3DF0">
                            <w:pPr>
                              <w:rPr>
                                <w:rFonts w:ascii="华文行楷" w:eastAsia="华文行楷"/>
                                <w:color w:val="00B0F0"/>
                                <w:sz w:val="44"/>
                                <w:szCs w:val="44"/>
                              </w:rPr>
                            </w:pPr>
                            <w:r w:rsidRPr="00FF3DF0">
                              <w:rPr>
                                <w:rFonts w:ascii="华文行楷" w:eastAsia="华文行楷" w:hint="eastAsia"/>
                                <w:color w:val="00B0F0"/>
                                <w:sz w:val="44"/>
                                <w:szCs w:val="44"/>
                              </w:rPr>
                              <w:t>西游记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40.75pt;margin-top:44.4pt;width:47.25pt;height:93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PEKpQIAALUFAAAOAAAAZHJzL2Uyb0RvYy54bWysVMFuEzEQvSPxD5bvdDehKTTqpgqtipCq&#10;tqKFnh2v3Vi1PcZ2shs+AP6AExfufFe/g7F3k6allyIu9tjzZjzzPDMHh63RZCl8UGArOtgpKRGW&#10;Q63sTUU/XZ28ektJiMzWTIMVFV2JQA8nL18cNG4shjAHXQtP0IkN48ZVdB6jGxdF4HNhWNgBJywq&#10;JXjDIh79TVF71qB3o4thWe4VDfjaeeAiBLw97pR0kv1LKXg8lzKISHRFMbaYV5/XWVqLyQEb33jm&#10;5or3YbB/iMIwZfHRjatjFhlZePWXK6O4hwAy7nAwBUipuMg5YDaD8lE2l3PmRM4FyQluQ1P4f275&#10;2fLCE1Xj31FimcEvuvvx/e7n77tf38gg0dO4MEbUpUNcbN9Bm6D9fcDLlHUrvUk75kNQj0SvNuSK&#10;NhKOl3tlWb4ZUcJRNRjsl3vDUXJT3Fs7H+J7AYYkoaIePy9zypanIXbQNSQ9FkCr+kRpnQ+pYMSR&#10;9mTJ8Kt1zDGi8wcobUmDkbweldnxA11yvbGfacZv+/C2UOhP2/ScyKXVh5UY6pjIUlxpkTDafhQS&#10;qc2EPBEj41zYTZwZnVASM3qOYY+/j+o5xl0eaJFfBhs3xkZZ8B1LD6mtb9fUyg6Pf7iVdxJjO2v7&#10;CplBvcLC8dB1XnD8RCHRpyzEC+ax1bBWcHzEc1ykBvwd6CVK5uC/PnWf8BUV7DPulDTYvBUNXxbM&#10;C0r0B4vdsT/Y3U3dng+7ozdDPPhtzWxbYxfmCLBosAMwviwmfNRrUXow1zhnpuldVDHLMbaK4uud&#10;eBS7kYJziovpNIOwvx2Lp/bS8eQ6EZxK7Kq9Zt71JR6xOc5g3eZs/KjSO2yytDBdRJAqt0GiuOO1&#10;px5nQ26kfo6l4bN9zqj7aTv5AwAA//8DAFBLAwQUAAYACAAAACEAXHLGyt4AAAAKAQAADwAAAGRy&#10;cy9kb3ducmV2LnhtbEyPwU7DMAyG70i8Q2Sk3Vi6jXZVaTohJA5wQCLb7lnjtdUap2qyrrw95gRH&#10;y59/f3+5m10vJhxD50nBapmAQKq97ahRcNi/PeYgQjRkTe8JFXxjgF11f1eawvobfeGkYyM4hEJh&#10;FLQxDoWUoW7RmbD0AxLvzn50JvI4NtKO5sbhrpfrJMmkMx3xh9YM+NpifdFXxxp+ojnTF3zXPg3J&#10;x+dZD0ep1OJhfnkGEXGOfzD86vMNVOx08leyQfQKnvJVyqiCPOcKDKTbjMudFKy32QZkVcr/Faof&#10;AAAA//8DAFBLAQItABQABgAIAAAAIQC2gziS/gAAAOEBAAATAAAAAAAAAAAAAAAAAAAAAABbQ29u&#10;dGVudF9UeXBlc10ueG1sUEsBAi0AFAAGAAgAAAAhADj9If/WAAAAlAEAAAsAAAAAAAAAAAAAAAAA&#10;LwEAAF9yZWxzLy5yZWxzUEsBAi0AFAAGAAgAAAAhAOsQ8QqlAgAAtQUAAA4AAAAAAAAAAAAAAAAA&#10;LgIAAGRycy9lMm9Eb2MueG1sUEsBAi0AFAAGAAgAAAAhAFxyxsreAAAACgEAAA8AAAAAAAAAAAAA&#10;AAAA/wQAAGRycy9kb3ducmV2LnhtbFBLBQYAAAAABAAEAPMAAAAKBgAAAAA=&#10;" fillcolor="white [3201]" strokeweight=".5pt">
                <v:textbox style="layout-flow:vertical-ideographic">
                  <w:txbxContent>
                    <w:p w:rsidR="00FF3DF0" w:rsidRPr="00FF3DF0" w:rsidRDefault="00FF3DF0">
                      <w:pPr>
                        <w:rPr>
                          <w:rFonts w:ascii="华文行楷" w:eastAsia="华文行楷"/>
                          <w:color w:val="00B0F0"/>
                          <w:sz w:val="44"/>
                          <w:szCs w:val="44"/>
                        </w:rPr>
                      </w:pPr>
                      <w:r w:rsidRPr="00FF3DF0">
                        <w:rPr>
                          <w:rFonts w:ascii="华文行楷" w:eastAsia="华文行楷" w:hint="eastAsia"/>
                          <w:color w:val="00B0F0"/>
                          <w:sz w:val="44"/>
                          <w:szCs w:val="44"/>
                        </w:rPr>
                        <w:t>西游记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0415">
        <w:rPr>
          <w:rFonts w:hint="eastAsia"/>
        </w:rPr>
        <w:t>书主要描写了孙悟空出世及大闹天宫后，遇见了唐僧、猪八戒、沙僧和白龙马，西行取经，一路降妖伏魔，经历了九九八十一难，终于到达西天见到如来佛祖，最终五圣成真的故事。该小说以“唐僧取经”这一历史事件为蓝本，通过作者的艺术加工，深刻地描绘了明代社会现实。</w:t>
      </w:r>
    </w:p>
    <w:p w:rsidR="00E53B6A" w:rsidRDefault="00E53B6A" w:rsidP="00FF3DF0">
      <w:pPr>
        <w:spacing w:line="480" w:lineRule="auto"/>
        <w:ind w:firstLineChars="200" w:firstLine="420"/>
        <w:sectPr w:rsidR="00E53B6A" w:rsidSect="00B24B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0433" w:h="14742"/>
          <w:pgMar w:top="1440" w:right="1800" w:bottom="1440" w:left="1800" w:header="851" w:footer="992" w:gutter="0"/>
          <w:pgBorders w:offsetFrom="page">
            <w:top w:val="palmsColor" w:sz="31" w:space="24" w:color="auto"/>
            <w:left w:val="palmsColor" w:sz="31" w:space="24" w:color="auto"/>
            <w:bottom w:val="palmsColor" w:sz="31" w:space="24" w:color="auto"/>
            <w:right w:val="palmsColor" w:sz="31" w:space="24" w:color="auto"/>
          </w:pgBorders>
          <w:cols w:space="425"/>
          <w:docGrid w:type="lines" w:linePitch="312"/>
        </w:sectPr>
      </w:pPr>
    </w:p>
    <w:p w:rsidR="00E53B6A" w:rsidRDefault="00670415" w:rsidP="00FF3DF0">
      <w:pPr>
        <w:spacing w:line="480" w:lineRule="auto"/>
        <w:ind w:firstLineChars="200" w:firstLine="420"/>
        <w:sectPr w:rsidR="00E53B6A" w:rsidSect="00B24B08">
          <w:type w:val="continuous"/>
          <w:pgSz w:w="10433" w:h="14742"/>
          <w:pgMar w:top="1440" w:right="1800" w:bottom="1440" w:left="1800" w:header="851" w:footer="992" w:gutter="0"/>
          <w:pgBorders w:offsetFrom="page">
            <w:top w:val="palmsColor" w:sz="31" w:space="24" w:color="auto"/>
            <w:left w:val="palmsColor" w:sz="31" w:space="24" w:color="auto"/>
            <w:bottom w:val="palmsColor" w:sz="31" w:space="24" w:color="auto"/>
            <w:right w:val="palmsColor" w:sz="31" w:space="24" w:color="auto"/>
          </w:pgBorders>
          <w:cols w:num="2" w:sep="1" w:space="425"/>
          <w:docGrid w:type="lines" w:linePitch="312"/>
        </w:sectPr>
      </w:pPr>
      <w:r>
        <w:rPr>
          <w:rFonts w:hint="eastAsia"/>
        </w:rPr>
        <w:lastRenderedPageBreak/>
        <w:t>《西游记》是中国神魔小说的经典之作，达到了古代长篇浪漫主义小说的巅峰，与《三国演义》《水浒传》《红楼梦》并称为中国古典四大名著。《西游记》自问世以来在民间广为流传，各式各样的版本层出不穷，明代刊本有六种，清代刊本、</w:t>
      </w:r>
      <w:r>
        <w:rPr>
          <w:rFonts w:hint="eastAsia"/>
        </w:rPr>
        <w:lastRenderedPageBreak/>
        <w:t>抄本也有七种，典籍所记已佚版本十三种。鸦片战争以后，大量中国古典文学作品被译为西文，《西游记》渐渐传入欧美，被译为英、法、德、意、西、手语、世（世界语）、斯（斯瓦西里语）、俄、捷、罗、波、日、朝、越等语言。</w:t>
      </w:r>
      <w:r w:rsidR="001A21D6">
        <w:fldChar w:fldCharType="begin"/>
      </w:r>
      <w:r w:rsidR="001A21D6">
        <w:instrText xml:space="preserve"> </w:instrText>
      </w:r>
      <w:r w:rsidR="001A21D6">
        <w:rPr>
          <w:rFonts w:hint="eastAsia"/>
        </w:rPr>
        <w:instrText>MERGEFIELD "姓名"</w:instrText>
      </w:r>
      <w:r w:rsidR="001A21D6">
        <w:instrText xml:space="preserve"> </w:instrText>
      </w:r>
      <w:r w:rsidR="001A21D6">
        <w:fldChar w:fldCharType="separate"/>
      </w:r>
      <w:r w:rsidR="001A21D6">
        <w:rPr>
          <w:rFonts w:hint="eastAsia"/>
          <w:noProof/>
        </w:rPr>
        <w:t>陈松民</w:t>
      </w:r>
      <w:r w:rsidR="001A21D6">
        <w:fldChar w:fldCharType="end"/>
      </w:r>
      <w:r w:rsidR="001A21D6">
        <w:fldChar w:fldCharType="begin"/>
      </w:r>
      <w:r w:rsidR="001A21D6">
        <w:instrText xml:space="preserve"> IF </w:instrText>
      </w:r>
      <w:r w:rsidR="00397360">
        <w:fldChar w:fldCharType="begin"/>
      </w:r>
      <w:r w:rsidR="00397360">
        <w:instrText xml:space="preserve"> MERGEFIELD </w:instrText>
      </w:r>
      <w:r w:rsidR="00397360">
        <w:instrText>编号</w:instrText>
      </w:r>
      <w:r w:rsidR="00397360">
        <w:instrText xml:space="preserve"> </w:instrText>
      </w:r>
      <w:r w:rsidR="00397360">
        <w:fldChar w:fldCharType="separate"/>
      </w:r>
      <w:r w:rsidR="001A21D6">
        <w:rPr>
          <w:noProof/>
        </w:rPr>
        <w:instrText>A001</w:instrText>
      </w:r>
      <w:r w:rsidR="00397360">
        <w:rPr>
          <w:noProof/>
        </w:rPr>
        <w:fldChar w:fldCharType="end"/>
      </w:r>
      <w:r w:rsidR="001A21D6">
        <w:instrText xml:space="preserve"> = "A001" "1</w:instrText>
      </w:r>
      <w:r w:rsidR="001A21D6">
        <w:rPr>
          <w:rFonts w:hint="eastAsia"/>
        </w:rPr>
        <w:instrText>号评委</w:instrText>
      </w:r>
      <w:r w:rsidR="001A21D6">
        <w:instrText>" "</w:instrText>
      </w:r>
      <w:r w:rsidR="001A21D6">
        <w:rPr>
          <w:rFonts w:hint="eastAsia"/>
        </w:rPr>
        <w:instrText>其余评委</w:instrText>
      </w:r>
      <w:r w:rsidR="001A21D6">
        <w:instrText xml:space="preserve">" </w:instrText>
      </w:r>
      <w:r w:rsidR="001A21D6">
        <w:fldChar w:fldCharType="separate"/>
      </w:r>
      <w:r w:rsidR="001A21D6">
        <w:rPr>
          <w:noProof/>
        </w:rPr>
        <w:t>1</w:t>
      </w:r>
      <w:r w:rsidR="001A21D6">
        <w:rPr>
          <w:rFonts w:hint="eastAsia"/>
          <w:noProof/>
        </w:rPr>
        <w:t>号评委</w:t>
      </w:r>
      <w:r w:rsidR="001A21D6">
        <w:fldChar w:fldCharType="end"/>
      </w:r>
    </w:p>
    <w:p w:rsidR="00E54F0E" w:rsidRDefault="00E54F0E" w:rsidP="00FF3DF0">
      <w:pPr>
        <w:spacing w:line="480" w:lineRule="auto"/>
        <w:ind w:firstLineChars="200" w:firstLine="420"/>
      </w:pPr>
    </w:p>
    <w:sectPr w:rsidR="00E54F0E" w:rsidSect="00B24B08">
      <w:type w:val="continuous"/>
      <w:pgSz w:w="10433" w:h="14742"/>
      <w:pgMar w:top="1440" w:right="1800" w:bottom="1440" w:left="1800" w:header="851" w:footer="992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4C4" w:rsidRDefault="00CE14C4" w:rsidP="00B24B08">
      <w:r>
        <w:separator/>
      </w:r>
    </w:p>
  </w:endnote>
  <w:endnote w:type="continuationSeparator" w:id="0">
    <w:p w:rsidR="00CE14C4" w:rsidRDefault="00CE14C4" w:rsidP="00B24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360" w:rsidRDefault="0039736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0355822"/>
      <w:docPartObj>
        <w:docPartGallery w:val="Page Numbers (Bottom of Page)"/>
        <w:docPartUnique/>
      </w:docPartObj>
    </w:sdtPr>
    <w:sdtEndPr/>
    <w:sdtContent>
      <w:p w:rsidR="00B24B08" w:rsidRDefault="00B24B08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7360" w:rsidRPr="00397360">
          <w:rPr>
            <w:noProof/>
            <w:lang w:val="zh-CN"/>
          </w:rPr>
          <w:t>1</w:t>
        </w:r>
        <w:r>
          <w:fldChar w:fldCharType="end"/>
        </w:r>
      </w:p>
    </w:sdtContent>
  </w:sdt>
  <w:p w:rsidR="00B24B08" w:rsidRDefault="00B24B08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360" w:rsidRDefault="0039736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4C4" w:rsidRDefault="00CE14C4" w:rsidP="00B24B08">
      <w:r>
        <w:separator/>
      </w:r>
    </w:p>
  </w:footnote>
  <w:footnote w:type="continuationSeparator" w:id="0">
    <w:p w:rsidR="00CE14C4" w:rsidRDefault="00CE14C4" w:rsidP="00B24B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360" w:rsidRDefault="0039736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360" w:rsidRDefault="00397360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360" w:rsidRDefault="0039736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A91"/>
    <w:rsid w:val="0015571D"/>
    <w:rsid w:val="001A21D6"/>
    <w:rsid w:val="00397360"/>
    <w:rsid w:val="003A6E3D"/>
    <w:rsid w:val="00475A91"/>
    <w:rsid w:val="00670415"/>
    <w:rsid w:val="00A15A60"/>
    <w:rsid w:val="00A20054"/>
    <w:rsid w:val="00AC3D85"/>
    <w:rsid w:val="00B24B08"/>
    <w:rsid w:val="00CE14C4"/>
    <w:rsid w:val="00D73106"/>
    <w:rsid w:val="00E53B6A"/>
    <w:rsid w:val="00E54F0E"/>
    <w:rsid w:val="00FF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4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4B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4B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4B0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4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4B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4B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4B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6CDE9C-2EBE-44C8-A0FB-54197A021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</Words>
  <Characters>420</Characters>
  <Application>Microsoft Office Word</Application>
  <DocSecurity>0</DocSecurity>
  <Lines>3</Lines>
  <Paragraphs>1</Paragraphs>
  <ScaleCrop>false</ScaleCrop>
  <Company>Microsoft</Company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rz</cp:lastModifiedBy>
  <cp:revision>12</cp:revision>
  <dcterms:created xsi:type="dcterms:W3CDTF">2020-04-16T06:07:00Z</dcterms:created>
  <dcterms:modified xsi:type="dcterms:W3CDTF">2020-12-02T08:04:00Z</dcterms:modified>
</cp:coreProperties>
</file>