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2C8DF" w14:textId="7F768FF1" w:rsidR="000E5251" w:rsidRPr="000E5251" w:rsidRDefault="000E5251" w:rsidP="000E5251">
      <w:pPr>
        <w:spacing w:beforeLines="50" w:before="156" w:afterLines="100" w:after="312"/>
        <w:jc w:val="center"/>
        <w:rPr>
          <w:rFonts w:ascii="华文新魏" w:eastAsia="华文新魏"/>
          <w:b/>
          <w:bCs/>
          <w:i/>
          <w:iCs/>
          <w:color w:val="C00000"/>
          <w:w w:val="150"/>
          <w:sz w:val="44"/>
          <w:szCs w:val="44"/>
          <w:bdr w:val="single" w:sz="12" w:space="0" w:color="0070C0"/>
        </w:rPr>
      </w:pPr>
      <w:r w:rsidRPr="000E5251">
        <w:rPr>
          <w:rFonts w:ascii="华文新魏" w:eastAsia="华文新魏" w:hint="eastAsia"/>
          <w:b/>
          <w:bCs/>
          <w:i/>
          <w:iCs/>
          <w:color w:val="C00000"/>
          <w:w w:val="150"/>
          <w:sz w:val="44"/>
          <w:szCs w:val="44"/>
          <w:bdr w:val="single" w:sz="12" w:space="0" w:color="0070C0"/>
        </w:rPr>
        <w:t>学生需要怎样的劳动</w:t>
      </w:r>
    </w:p>
    <w:p w14:paraId="518EBB08" w14:textId="73FA78A2" w:rsidR="00405107" w:rsidRPr="00405107" w:rsidRDefault="00405107" w:rsidP="000E5251">
      <w:pPr>
        <w:spacing w:line="360" w:lineRule="auto"/>
        <w:ind w:firstLineChars="200" w:firstLine="420"/>
      </w:pPr>
      <w:r w:rsidRPr="00405107">
        <w:t>近日，中央发布《关于全面加强新时代大中小学劳动教育的意见》。</w:t>
      </w:r>
      <w:proofErr w:type="gramStart"/>
      <w:r w:rsidRPr="00405107">
        <w:t>乍</w:t>
      </w:r>
      <w:proofErr w:type="gramEnd"/>
      <w:r w:rsidRPr="00405107">
        <w:t>一看，不免惊诧，我们不是早步入以机械化、智能化和高科技化为主要特征的</w:t>
      </w:r>
      <w:r w:rsidRPr="00405107">
        <w:t>21</w:t>
      </w:r>
      <w:r w:rsidRPr="00405107">
        <w:t>世纪了吗？提倡劳动教育，学生需要从事怎样的劳动？</w:t>
      </w:r>
    </w:p>
    <w:p w14:paraId="6BAA12BF" w14:textId="36D67728" w:rsidR="00405107" w:rsidRPr="00405107" w:rsidRDefault="000E5251" w:rsidP="000E5251">
      <w:pPr>
        <w:spacing w:line="360" w:lineRule="auto"/>
        <w:ind w:firstLineChars="200" w:firstLine="42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9D7A799" wp14:editId="11DD0997">
            <wp:simplePos x="0" y="0"/>
            <wp:positionH relativeFrom="column">
              <wp:align>center</wp:align>
            </wp:positionH>
            <wp:positionV relativeFrom="paragraph">
              <wp:posOffset>342248</wp:posOffset>
            </wp:positionV>
            <wp:extent cx="1905000" cy="1524000"/>
            <wp:effectExtent l="133350" t="76200" r="76200" b="133350"/>
            <wp:wrapTight wrapText="bothSides">
              <wp:wrapPolygon edited="0">
                <wp:start x="1728" y="-1080"/>
                <wp:lineTo x="-1512" y="-540"/>
                <wp:lineTo x="-1512" y="21060"/>
                <wp:lineTo x="-648" y="21060"/>
                <wp:lineTo x="1296" y="23220"/>
                <wp:lineTo x="19440" y="23220"/>
                <wp:lineTo x="19656" y="22680"/>
                <wp:lineTo x="21600" y="21060"/>
                <wp:lineTo x="22248" y="17010"/>
                <wp:lineTo x="22248" y="3240"/>
                <wp:lineTo x="19440" y="-540"/>
                <wp:lineTo x="19008" y="-1080"/>
                <wp:lineTo x="1728" y="-1080"/>
              </wp:wrapPolygon>
            </wp:wrapTight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encilGrayscale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24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107" w:rsidRPr="00405107">
        <w:t>我不禁想起儿时的情形：从小学一年级开始，每天放学后，我的身份就从学生转化为家里的劳动力，放下书包就去放牛、割草、挑水、生火和做饭。学校每个月都会组织我们去十多里之外的山里摘茶叶，农忙时节去老师家里帮忙割麦、扯花生等。到了初中，每周三下午是固定的劳动课时间，每位同学回家取锄头、土筐等，在学校旁的山坡挖土和挑土。这些劳动实践是我重要的农村记忆，让我了解农村的生产与生活过程，体验了劳动的艰苦与价值，理解了父母的付出与不易。</w:t>
      </w:r>
    </w:p>
    <w:p w14:paraId="769E185A" w14:textId="2AE37024" w:rsidR="00405107" w:rsidRPr="00405107" w:rsidRDefault="00405107" w:rsidP="000E5251">
      <w:pPr>
        <w:spacing w:line="360" w:lineRule="auto"/>
        <w:ind w:firstLineChars="200" w:firstLine="420"/>
      </w:pPr>
      <w:r w:rsidRPr="00405107">
        <w:t>劳动是我最痛苦也是最重要的乡愁</w:t>
      </w:r>
      <w:r w:rsidR="000E5251">
        <w:rPr>
          <w:rStyle w:val="ad"/>
        </w:rPr>
        <w:footnoteReference w:id="1"/>
      </w:r>
      <w:r w:rsidRPr="00405107">
        <w:t>与童年记忆。劳动很早就赋予了我一个劳动力（</w:t>
      </w:r>
      <w:r w:rsidRPr="00405107">
        <w:t>workforce</w:t>
      </w:r>
      <w:r w:rsidRPr="00405107">
        <w:t>）的身份，而不是乡下的儿童。</w:t>
      </w:r>
    </w:p>
    <w:p w14:paraId="2A193559" w14:textId="77777777" w:rsidR="00405107" w:rsidRPr="00405107" w:rsidRDefault="00405107" w:rsidP="000E5251">
      <w:pPr>
        <w:spacing w:line="360" w:lineRule="auto"/>
        <w:ind w:firstLineChars="200" w:firstLine="420"/>
      </w:pPr>
      <w:r w:rsidRPr="00405107">
        <w:t>反观现在，在以学习成绩为主要评价指标的应试教育模式主导下，大部分学生把时间和精力放在文化课学习上，少部分学生沉溺于电子游戏而无法自拔，还有一些学生倚靠家长提供的优越物质条件坐享其成。</w:t>
      </w:r>
    </w:p>
    <w:p w14:paraId="24206C87" w14:textId="77777777" w:rsidR="00405107" w:rsidRPr="00405107" w:rsidRDefault="00405107" w:rsidP="000E5251">
      <w:pPr>
        <w:spacing w:line="360" w:lineRule="auto"/>
        <w:ind w:firstLineChars="200" w:firstLine="420"/>
      </w:pPr>
      <w:r w:rsidRPr="00405107">
        <w:t>哪怕是农村孩子，很多也不知道他们吃的各种食物是怎么来的，更说不出各种农具的准确名称。城里的孩子被封闭在知识的</w:t>
      </w:r>
      <w:r w:rsidRPr="00405107">
        <w:t>“</w:t>
      </w:r>
      <w:r w:rsidRPr="00405107">
        <w:t>象牙塔</w:t>
      </w:r>
      <w:r w:rsidRPr="00405107">
        <w:t>”</w:t>
      </w:r>
      <w:r w:rsidRPr="00405107">
        <w:t>里，终日忙于课堂学习与课外补习。大学生除了专业学习外，还忙于考驾照，参加有附加学分、奖学金倾斜的功利性社会实践，却鲜有机会与城市发生实质性关联，很少参与城市的发展与建设，不了解城市生产与运转逻辑，谈不上是城市真正的</w:t>
      </w:r>
      <w:r w:rsidRPr="00405107">
        <w:t>“</w:t>
      </w:r>
      <w:r w:rsidRPr="00405107">
        <w:t>主人</w:t>
      </w:r>
      <w:r w:rsidRPr="00405107">
        <w:t>”</w:t>
      </w:r>
      <w:r w:rsidRPr="00405107">
        <w:t>。</w:t>
      </w:r>
    </w:p>
    <w:p w14:paraId="0AF03EAE" w14:textId="77777777" w:rsidR="00405107" w:rsidRPr="00405107" w:rsidRDefault="00405107" w:rsidP="000E5251">
      <w:pPr>
        <w:spacing w:line="360" w:lineRule="auto"/>
        <w:ind w:firstLineChars="200" w:firstLine="420"/>
      </w:pPr>
      <w:r w:rsidRPr="00405107">
        <w:t>概言之，在现行教育模式与人才培养目标下，劳动被严重遗忘，学生普遍缺乏劳动锻炼与劳作实践，家长、学校和社会不重视劳动，与城市和乡村脱节，与真实的生产和生活脱节。</w:t>
      </w:r>
    </w:p>
    <w:p w14:paraId="3DA13F33" w14:textId="77777777" w:rsidR="00405107" w:rsidRPr="00405107" w:rsidRDefault="00405107" w:rsidP="000E5251">
      <w:pPr>
        <w:spacing w:line="360" w:lineRule="auto"/>
        <w:ind w:firstLineChars="200" w:firstLine="420"/>
      </w:pPr>
      <w:r w:rsidRPr="00405107">
        <w:t>怎么办？回归</w:t>
      </w:r>
      <w:r w:rsidRPr="00405107">
        <w:t>“</w:t>
      </w:r>
      <w:r w:rsidRPr="00405107">
        <w:t>劳动</w:t>
      </w:r>
      <w:r w:rsidRPr="00405107">
        <w:t>”</w:t>
      </w:r>
      <w:r w:rsidRPr="00405107">
        <w:t>，可以在一定程度上缓解上述问题。</w:t>
      </w:r>
    </w:p>
    <w:p w14:paraId="6E0264E3" w14:textId="1434183E" w:rsidR="00405107" w:rsidRPr="00405107" w:rsidRDefault="00405107" w:rsidP="000E5251">
      <w:pPr>
        <w:spacing w:line="360" w:lineRule="auto"/>
        <w:ind w:firstLineChars="200" w:firstLine="420"/>
      </w:pPr>
      <w:r w:rsidRPr="00405107">
        <w:t>对于成长在乡村的学生来说，可以聘请熟悉乡村的能人、掌握乡村传统技艺的工匠，担</w:t>
      </w:r>
      <w:r w:rsidR="000E5251">
        <w:rPr>
          <w:noProof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5A18C5E" wp14:editId="70ECA934">
                <wp:simplePos x="0" y="0"/>
                <wp:positionH relativeFrom="column">
                  <wp:posOffset>4681627</wp:posOffset>
                </wp:positionH>
                <wp:positionV relativeFrom="paragraph">
                  <wp:posOffset>34506</wp:posOffset>
                </wp:positionV>
                <wp:extent cx="1147313" cy="966158"/>
                <wp:effectExtent l="19050" t="0" r="34290" b="177165"/>
                <wp:wrapTight wrapText="bothSides">
                  <wp:wrapPolygon edited="0">
                    <wp:start x="11841" y="0"/>
                    <wp:lineTo x="6100" y="426"/>
                    <wp:lineTo x="1076" y="3408"/>
                    <wp:lineTo x="1076" y="6817"/>
                    <wp:lineTo x="-359" y="8095"/>
                    <wp:lineTo x="-359" y="17041"/>
                    <wp:lineTo x="3947" y="20450"/>
                    <wp:lineTo x="5023" y="25136"/>
                    <wp:lineTo x="7894" y="25136"/>
                    <wp:lineTo x="8252" y="25136"/>
                    <wp:lineTo x="14352" y="20876"/>
                    <wp:lineTo x="15787" y="20450"/>
                    <wp:lineTo x="21528" y="14911"/>
                    <wp:lineTo x="21528" y="13633"/>
                    <wp:lineTo x="21887" y="7243"/>
                    <wp:lineTo x="21887" y="6391"/>
                    <wp:lineTo x="20452" y="3834"/>
                    <wp:lineTo x="18299" y="0"/>
                    <wp:lineTo x="11841" y="0"/>
                  </wp:wrapPolygon>
                </wp:wrapTight>
                <wp:docPr id="2" name="思想气泡: 云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313" cy="966158"/>
                        </a:xfrm>
                        <a:prstGeom prst="cloudCallou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46000">
                              <a:schemeClr val="accent2">
                                <a:lumMod val="95000"/>
                                <a:lumOff val="5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</a:schemeClr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F33D1" w14:textId="66461E40" w:rsidR="000E5251" w:rsidRDefault="000E5251" w:rsidP="000E525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热爱劳动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A18C5E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思想气泡: 云 2" o:spid="_x0000_s1026" type="#_x0000_t106" style="position:absolute;left:0;text-align:left;margin-left:368.65pt;margin-top:2.7pt;width:90.35pt;height:76.1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" adj="6300,24300" fillcolor="#e5b8b7 [1301]" strokecolor="#243f60 [1604]" strokeweight="2pt">
                <v:fill color2="#772c2a [1925]" rotate="t" focusposition=".5,85197f" focussize="" colors="0 #e6b9b8;30147f #c35956;1 #772c2a" focus="100%" type="gradientRadial"/>
                <v:textbox>
                  <w:txbxContent>
                    <w:p w14:paraId="44BF33D1" w14:textId="66461E40" w:rsidR="000E5251" w:rsidRDefault="000E5251" w:rsidP="000E525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热爱劳动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405107">
        <w:t>任乡村学校劳动教育导师，带领学生们参与农业生产实践，了解当地农作物的育苗、施肥、生长、成熟、收割、加工与销售等过程，系统讲述乡村濒临失传的技艺，在此基础上编写特色乡土教材，让乡村学生真正认识、了解和热爱乡村。各学校开辟乡村文化展示区，用于展示乡村物质及非物质文化遗产，让</w:t>
      </w:r>
      <w:r w:rsidRPr="00405107">
        <w:t>“</w:t>
      </w:r>
      <w:r w:rsidRPr="00405107">
        <w:t>乡愁</w:t>
      </w:r>
      <w:r w:rsidRPr="00405107">
        <w:t>”</w:t>
      </w:r>
      <w:r w:rsidRPr="00405107">
        <w:t>根植于学生的内心深处。</w:t>
      </w:r>
    </w:p>
    <w:p w14:paraId="6CE53EBD" w14:textId="77777777" w:rsidR="00405107" w:rsidRPr="00405107" w:rsidRDefault="00405107" w:rsidP="000E5251">
      <w:pPr>
        <w:spacing w:line="360" w:lineRule="auto"/>
        <w:ind w:firstLineChars="200" w:firstLine="420"/>
      </w:pPr>
      <w:r w:rsidRPr="00405107">
        <w:t>城里学生可以参与城市的公共卫生与环境治理、交通疏导等项目，让他们有机会熟悉城市治理过程，理解城市治理逻辑，成为城市发展建设和管理的参与者与见证人，从而培养他们的责任心，提升他们的公民意识，增强他们的城市认同感与归属感。</w:t>
      </w:r>
    </w:p>
    <w:p w14:paraId="31A4D69E" w14:textId="77777777" w:rsidR="00405107" w:rsidRPr="00405107" w:rsidRDefault="00405107" w:rsidP="000E5251">
      <w:pPr>
        <w:spacing w:line="360" w:lineRule="auto"/>
        <w:ind w:firstLineChars="200" w:firstLine="420"/>
      </w:pPr>
      <w:r w:rsidRPr="00405107">
        <w:t>对于城市学生不了解农村生活，农村学生不了解城市的情况，可利用周末或寒暑假推进城乡校际互动，开展城市和乡村学校</w:t>
      </w:r>
      <w:r w:rsidRPr="00405107">
        <w:t>“</w:t>
      </w:r>
      <w:r w:rsidRPr="00405107">
        <w:t>结对子</w:t>
      </w:r>
      <w:r w:rsidRPr="00405107">
        <w:t>”</w:t>
      </w:r>
      <w:r w:rsidRPr="00405107">
        <w:t>活动，让城里学生深度参与农村的生产与生活实践，感受传统乡村魅力；让乡村的学生体验现代都市文明，从而消弭城乡分割，加速城乡的互动与融合。</w:t>
      </w:r>
    </w:p>
    <w:p w14:paraId="0146F776" w14:textId="77777777" w:rsidR="000E5251" w:rsidRDefault="000E5251" w:rsidP="000E5251">
      <w:pPr>
        <w:spacing w:line="360" w:lineRule="auto"/>
        <w:ind w:leftChars="200" w:left="420" w:rightChars="200" w:right="420" w:firstLineChars="200" w:firstLine="420"/>
        <w:sectPr w:rsidR="000E5251" w:rsidSect="000E5251">
          <w:headerReference w:type="even" r:id="rId10"/>
          <w:headerReference w:type="default" r:id="rId11"/>
          <w:footerReference w:type="even" r:id="rId12"/>
          <w:footerReference w:type="default" r:id="rId13"/>
          <w:footnotePr>
            <w:numFmt w:val="decimalEnclosedCircleChinese"/>
          </w:footnote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A900E82" w14:textId="6EEFF95C" w:rsidR="000E5251" w:rsidRDefault="00405107" w:rsidP="000E5251">
      <w:pPr>
        <w:spacing w:line="360" w:lineRule="auto"/>
        <w:ind w:leftChars="200" w:left="420" w:rightChars="200" w:right="420" w:firstLineChars="200" w:firstLine="420"/>
        <w:sectPr w:rsidR="000E5251" w:rsidSect="000E5251">
          <w:footnotePr>
            <w:numFmt w:val="decimalEnclosedCircleChinese"/>
          </w:footnotePr>
          <w:type w:val="continuous"/>
          <w:pgSz w:w="11906" w:h="16838"/>
          <w:pgMar w:top="1440" w:right="1800" w:bottom="1440" w:left="1800" w:header="851" w:footer="992" w:gutter="0"/>
          <w:cols w:num="2" w:sep="1" w:space="420" w:equalWidth="0">
            <w:col w:w="2940" w:space="420"/>
            <w:col w:w="4946"/>
          </w:cols>
          <w:docGrid w:type="lines" w:linePitch="312"/>
        </w:sectPr>
      </w:pPr>
      <w:r w:rsidRPr="00405107">
        <w:t>我特别欣赏台湾东海大学把</w:t>
      </w:r>
      <w:r w:rsidRPr="00405107">
        <w:t>“</w:t>
      </w:r>
      <w:r w:rsidRPr="00405107">
        <w:t>劳作课</w:t>
      </w:r>
      <w:r w:rsidRPr="00405107">
        <w:t>”</w:t>
      </w:r>
      <w:r w:rsidRPr="00405107">
        <w:t>作为全校学生必修课的做法，该校上至校长，下至大</w:t>
      </w:r>
      <w:proofErr w:type="gramStart"/>
      <w:r w:rsidRPr="00405107">
        <w:t>一</w:t>
      </w:r>
      <w:proofErr w:type="gramEnd"/>
      <w:r w:rsidRPr="00405107">
        <w:t>新生，都有每学期清洁宿舍与教室、整理环境卫生、打扫厕所等</w:t>
      </w:r>
      <w:r w:rsidRPr="00405107">
        <w:t>20</w:t>
      </w:r>
      <w:r w:rsidRPr="00405107">
        <w:t>余项工作的义务。</w:t>
      </w:r>
      <w:r w:rsidRPr="00405107">
        <w:t>“</w:t>
      </w:r>
      <w:r w:rsidRPr="00405107">
        <w:t>劳动</w:t>
      </w:r>
      <w:r w:rsidRPr="00405107">
        <w:t>”“</w:t>
      </w:r>
      <w:r w:rsidRPr="00405107">
        <w:t>劳作</w:t>
      </w:r>
      <w:r w:rsidRPr="00405107">
        <w:t>”</w:t>
      </w:r>
      <w:r w:rsidRPr="00405107">
        <w:t>的本质是将学习与劳动并重，治学与做人并举，培养学生互助合作、节俭勤劳的美德，在劳作中修己善群、服务社会、健全人格，通过劳动建构人与地方的紧密关系，根植地方依恋与归属感，在体验劳动艰辛的同时感知劳动带来的快乐</w:t>
      </w:r>
    </w:p>
    <w:tbl>
      <w:tblPr>
        <w:tblStyle w:val="ae"/>
        <w:tblW w:w="0" w:type="auto"/>
        <w:jc w:val="center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single" w:sz="8" w:space="0" w:color="002060"/>
          <w:insideV w:val="single" w:sz="8" w:space="0" w:color="002060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6F26D0" w14:paraId="5C61DDE1" w14:textId="77777777" w:rsidTr="006F26D0">
        <w:trPr>
          <w:trHeight w:val="567"/>
          <w:jc w:val="center"/>
        </w:trPr>
        <w:tc>
          <w:tcPr>
            <w:tcW w:w="2268" w:type="dxa"/>
          </w:tcPr>
          <w:p w14:paraId="4FA3DCC0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  <w:tc>
          <w:tcPr>
            <w:tcW w:w="2268" w:type="dxa"/>
          </w:tcPr>
          <w:p w14:paraId="5C589E78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  <w:tc>
          <w:tcPr>
            <w:tcW w:w="2268" w:type="dxa"/>
          </w:tcPr>
          <w:p w14:paraId="4EC450F0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</w:tr>
      <w:tr w:rsidR="006F26D0" w14:paraId="23C380EB" w14:textId="77777777" w:rsidTr="006F26D0">
        <w:trPr>
          <w:trHeight w:val="567"/>
          <w:jc w:val="center"/>
        </w:trPr>
        <w:tc>
          <w:tcPr>
            <w:tcW w:w="2268" w:type="dxa"/>
          </w:tcPr>
          <w:p w14:paraId="3189E0A6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  <w:tc>
          <w:tcPr>
            <w:tcW w:w="2268" w:type="dxa"/>
          </w:tcPr>
          <w:p w14:paraId="117C06F7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  <w:tc>
          <w:tcPr>
            <w:tcW w:w="2268" w:type="dxa"/>
          </w:tcPr>
          <w:p w14:paraId="5E23F038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</w:tr>
      <w:tr w:rsidR="006F26D0" w14:paraId="32A87E52" w14:textId="77777777" w:rsidTr="006F26D0">
        <w:trPr>
          <w:trHeight w:val="567"/>
          <w:jc w:val="center"/>
        </w:trPr>
        <w:tc>
          <w:tcPr>
            <w:tcW w:w="2268" w:type="dxa"/>
          </w:tcPr>
          <w:p w14:paraId="1E35726B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  <w:tc>
          <w:tcPr>
            <w:tcW w:w="2268" w:type="dxa"/>
          </w:tcPr>
          <w:p w14:paraId="03732B72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  <w:tc>
          <w:tcPr>
            <w:tcW w:w="2268" w:type="dxa"/>
          </w:tcPr>
          <w:p w14:paraId="74566D35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</w:tr>
      <w:tr w:rsidR="006F26D0" w14:paraId="1E4671A5" w14:textId="77777777" w:rsidTr="006F26D0">
        <w:trPr>
          <w:trHeight w:val="567"/>
          <w:jc w:val="center"/>
        </w:trPr>
        <w:tc>
          <w:tcPr>
            <w:tcW w:w="2268" w:type="dxa"/>
          </w:tcPr>
          <w:p w14:paraId="0502D135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  <w:tc>
          <w:tcPr>
            <w:tcW w:w="2268" w:type="dxa"/>
          </w:tcPr>
          <w:p w14:paraId="58208152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  <w:tc>
          <w:tcPr>
            <w:tcW w:w="2268" w:type="dxa"/>
          </w:tcPr>
          <w:p w14:paraId="720E00ED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</w:tr>
      <w:tr w:rsidR="006F26D0" w14:paraId="33687216" w14:textId="77777777" w:rsidTr="006F26D0">
        <w:trPr>
          <w:trHeight w:val="567"/>
          <w:jc w:val="center"/>
        </w:trPr>
        <w:tc>
          <w:tcPr>
            <w:tcW w:w="2268" w:type="dxa"/>
          </w:tcPr>
          <w:p w14:paraId="0F829000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  <w:tc>
          <w:tcPr>
            <w:tcW w:w="2268" w:type="dxa"/>
          </w:tcPr>
          <w:p w14:paraId="1EDB074D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  <w:tc>
          <w:tcPr>
            <w:tcW w:w="2268" w:type="dxa"/>
          </w:tcPr>
          <w:p w14:paraId="53B3CA65" w14:textId="77777777" w:rsidR="006F26D0" w:rsidRDefault="006F26D0" w:rsidP="006F26D0">
            <w:pPr>
              <w:spacing w:line="360" w:lineRule="auto"/>
              <w:ind w:rightChars="200" w:right="420"/>
            </w:pPr>
          </w:p>
        </w:tc>
      </w:tr>
    </w:tbl>
    <w:p w14:paraId="1BCA2BEA" w14:textId="3142E8F6" w:rsidR="00407936" w:rsidRPr="00405107" w:rsidRDefault="00407936" w:rsidP="006F26D0">
      <w:pPr>
        <w:spacing w:line="360" w:lineRule="auto"/>
        <w:ind w:rightChars="200" w:right="420"/>
      </w:pPr>
    </w:p>
    <w:sectPr w:rsidR="00407936" w:rsidRPr="00405107" w:rsidSect="000E5251">
      <w:footnotePr>
        <w:numFmt w:val="decimalEnclosedCircleChinese"/>
      </w:footnotePr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88656" w14:textId="77777777" w:rsidR="009E31FB" w:rsidRDefault="009E31FB" w:rsidP="00150874">
      <w:r>
        <w:separator/>
      </w:r>
    </w:p>
  </w:endnote>
  <w:endnote w:type="continuationSeparator" w:id="0">
    <w:p w14:paraId="2766E6DB" w14:textId="77777777" w:rsidR="009E31FB" w:rsidRDefault="009E31FB" w:rsidP="0015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717966"/>
      <w:docPartObj>
        <w:docPartGallery w:val="Page Numbers (Bottom of Page)"/>
        <w:docPartUnique/>
      </w:docPartObj>
    </w:sdtPr>
    <w:sdtContent>
      <w:sdt>
        <w:sdtPr>
          <w:id w:val="-1035813887"/>
          <w:docPartObj>
            <w:docPartGallery w:val="Page Numbers (Top of Page)"/>
            <w:docPartUnique/>
          </w:docPartObj>
        </w:sdtPr>
        <w:sdtContent>
          <w:p w14:paraId="71C235DF" w14:textId="6F755572" w:rsidR="006F26D0" w:rsidRDefault="006F26D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B6B574" w14:textId="77777777" w:rsidR="000E5251" w:rsidRDefault="000E525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4016926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DBB023C" w14:textId="5DC03B44" w:rsidR="006F26D0" w:rsidRDefault="006F26D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CE88D4" w14:textId="77777777" w:rsidR="000E5251" w:rsidRDefault="000E525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E9615" w14:textId="77777777" w:rsidR="009E31FB" w:rsidRDefault="009E31FB" w:rsidP="00150874">
      <w:r>
        <w:separator/>
      </w:r>
    </w:p>
  </w:footnote>
  <w:footnote w:type="continuationSeparator" w:id="0">
    <w:p w14:paraId="32620EC8" w14:textId="77777777" w:rsidR="009E31FB" w:rsidRDefault="009E31FB" w:rsidP="00150874">
      <w:r>
        <w:continuationSeparator/>
      </w:r>
    </w:p>
  </w:footnote>
  <w:footnote w:id="1">
    <w:p w14:paraId="7251CE9F" w14:textId="1ABD81DE" w:rsidR="000E5251" w:rsidRDefault="000E5251">
      <w:pPr>
        <w:pStyle w:val="ab"/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是故乡的情怀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7B41E" w14:textId="78C53634" w:rsidR="000E5251" w:rsidRDefault="006F26D0">
    <w:pPr>
      <w:pStyle w:val="a7"/>
    </w:pPr>
    <w:r>
      <w:rPr>
        <w:rFonts w:hint="eastAsia"/>
      </w:rPr>
      <w:t>劳动光荣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C96A8" w14:textId="7DA31BB4" w:rsidR="000E5251" w:rsidRDefault="006F26D0">
    <w:pPr>
      <w:pStyle w:val="a7"/>
    </w:pPr>
    <w:r>
      <w:rPr>
        <w:rFonts w:hint="eastAsia"/>
      </w:rPr>
      <w:t>学习与劳动并重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85C6A"/>
    <w:multiLevelType w:val="multilevel"/>
    <w:tmpl w:val="526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69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07"/>
    <w:rsid w:val="00022E3D"/>
    <w:rsid w:val="00026617"/>
    <w:rsid w:val="000A6F1B"/>
    <w:rsid w:val="000E2363"/>
    <w:rsid w:val="000E5251"/>
    <w:rsid w:val="00117FA8"/>
    <w:rsid w:val="00147ACC"/>
    <w:rsid w:val="00150874"/>
    <w:rsid w:val="00195915"/>
    <w:rsid w:val="00196A6C"/>
    <w:rsid w:val="001B4C73"/>
    <w:rsid w:val="001C0D48"/>
    <w:rsid w:val="00212895"/>
    <w:rsid w:val="002B0350"/>
    <w:rsid w:val="00375697"/>
    <w:rsid w:val="00405107"/>
    <w:rsid w:val="00407936"/>
    <w:rsid w:val="00443D6B"/>
    <w:rsid w:val="004B4F27"/>
    <w:rsid w:val="005060D1"/>
    <w:rsid w:val="00516279"/>
    <w:rsid w:val="005204EC"/>
    <w:rsid w:val="00595AC7"/>
    <w:rsid w:val="005C12FE"/>
    <w:rsid w:val="005F2331"/>
    <w:rsid w:val="006A582E"/>
    <w:rsid w:val="006E574C"/>
    <w:rsid w:val="006F26D0"/>
    <w:rsid w:val="007100F5"/>
    <w:rsid w:val="007252B6"/>
    <w:rsid w:val="00727498"/>
    <w:rsid w:val="007C0B20"/>
    <w:rsid w:val="00800BC2"/>
    <w:rsid w:val="0089773A"/>
    <w:rsid w:val="008C2369"/>
    <w:rsid w:val="008F3D43"/>
    <w:rsid w:val="0091002C"/>
    <w:rsid w:val="009460E8"/>
    <w:rsid w:val="009805D9"/>
    <w:rsid w:val="00995BD0"/>
    <w:rsid w:val="009B54D3"/>
    <w:rsid w:val="009E31FB"/>
    <w:rsid w:val="00A553C1"/>
    <w:rsid w:val="00A6249A"/>
    <w:rsid w:val="00AA13A6"/>
    <w:rsid w:val="00AD0E42"/>
    <w:rsid w:val="00B2503D"/>
    <w:rsid w:val="00B36379"/>
    <w:rsid w:val="00BA6232"/>
    <w:rsid w:val="00BB5286"/>
    <w:rsid w:val="00C044CB"/>
    <w:rsid w:val="00C96C66"/>
    <w:rsid w:val="00CD1CEC"/>
    <w:rsid w:val="00DD7B22"/>
    <w:rsid w:val="00E81630"/>
    <w:rsid w:val="00E95C6B"/>
    <w:rsid w:val="00EA254D"/>
    <w:rsid w:val="00EE14F1"/>
    <w:rsid w:val="00EE2BE1"/>
    <w:rsid w:val="00EF63B5"/>
    <w:rsid w:val="00F1266C"/>
    <w:rsid w:val="00F434A0"/>
    <w:rsid w:val="00F64258"/>
    <w:rsid w:val="00F916B5"/>
    <w:rsid w:val="00FC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1B1FD"/>
  <w15:docId w15:val="{9FA9AAB4-3450-44F6-A544-3D91520A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936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405107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5107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author">
    <w:name w:val="author"/>
    <w:basedOn w:val="a"/>
    <w:rsid w:val="0040510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405107"/>
    <w:rPr>
      <w:color w:val="0000FF"/>
      <w:u w:val="single"/>
    </w:rPr>
  </w:style>
  <w:style w:type="character" w:customStyle="1" w:styleId="opstit">
    <w:name w:val="ops_tit"/>
    <w:basedOn w:val="a0"/>
    <w:rsid w:val="00405107"/>
  </w:style>
  <w:style w:type="paragraph" w:styleId="a4">
    <w:name w:val="Normal (Web)"/>
    <w:basedOn w:val="a"/>
    <w:uiPriority w:val="99"/>
    <w:semiHidden/>
    <w:unhideWhenUsed/>
    <w:rsid w:val="0040510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405107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405107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508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0874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08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0874"/>
    <w:rPr>
      <w:kern w:val="2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rsid w:val="000E5251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sid w:val="000E5251"/>
    <w:rPr>
      <w:kern w:val="2"/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0E5251"/>
    <w:rPr>
      <w:vertAlign w:val="superscript"/>
    </w:rPr>
  </w:style>
  <w:style w:type="table" w:styleId="ae">
    <w:name w:val="Table Grid"/>
    <w:basedOn w:val="a1"/>
    <w:uiPriority w:val="59"/>
    <w:unhideWhenUsed/>
    <w:rsid w:val="006F26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3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3922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3D3D3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49AA9-F72A-4B58-B4CF-60FC0F3F0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1180</Characters>
  <Application>Microsoft Office Word</Application>
  <DocSecurity>0</DocSecurity>
  <Lines>9</Lines>
  <Paragraphs>2</Paragraphs>
  <ScaleCrop>false</ScaleCrop>
  <Company>Sky123.Org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zy</cp:lastModifiedBy>
  <cp:revision>4</cp:revision>
  <dcterms:created xsi:type="dcterms:W3CDTF">2023-01-05T06:07:00Z</dcterms:created>
  <dcterms:modified xsi:type="dcterms:W3CDTF">2023-03-13T05:29:00Z</dcterms:modified>
</cp:coreProperties>
</file>