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center"/>
        <w:textAlignment w:val="top"/>
        <w:outlineLvl w:val="9"/>
        <w:rPr>
          <w:rFonts w:hint="eastAsia" w:eastAsia="黑体"/>
          <w:color w:val="002060"/>
          <w:sz w:val="36"/>
          <w:lang w:val="en-US" w:eastAsia="zh-CN"/>
        </w:rPr>
      </w:pPr>
      <w:bookmarkStart w:id="0" w:name="_GoBack"/>
      <w:bookmarkEnd w:id="0"/>
      <w:r>
        <w:rPr>
          <w:rFonts w:hint="eastAsia" w:eastAsia="黑体"/>
          <w:color w:val="002060"/>
          <w:sz w:val="36"/>
          <w:lang w:val="en-US" w:eastAsia="zh-CN"/>
        </w:rPr>
        <w:t>关于“政府人才管理职能研究课题成果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center"/>
        <w:textAlignment w:val="top"/>
        <w:outlineLvl w:val="9"/>
        <w:rPr>
          <w:rFonts w:hint="eastAsia" w:eastAsia="黑体"/>
          <w:color w:val="002060"/>
          <w:sz w:val="36"/>
          <w:lang w:eastAsia="zh-CN"/>
        </w:rPr>
      </w:pPr>
      <w:r>
        <w:rPr>
          <w:rFonts w:hint="eastAsia" w:eastAsia="黑体"/>
          <w:color w:val="002060"/>
          <w:sz w:val="36"/>
          <w:lang w:val="en-US" w:eastAsia="zh-CN"/>
        </w:rPr>
        <w:t>评审交流会”的邀请函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after="0" w:afterLines="0" w:line="360" w:lineRule="auto"/>
        <w:ind w:left="0" w:leftChars="0" w:right="0" w:rightChars="0" w:firstLine="480" w:firstLineChars="200"/>
        <w:jc w:val="both"/>
        <w:textAlignment w:val="top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为进一步推动人力资源社会保障科研事业发展，加强系统科研机构的合作与交流，我院拟组织召开</w:t>
      </w:r>
      <w:r>
        <w:rPr>
          <w:rFonts w:hint="eastAsia"/>
          <w:sz w:val="24"/>
          <w:szCs w:val="24"/>
          <w:lang w:val="en-US" w:eastAsia="zh-CN"/>
        </w:rPr>
        <w:t>“政府人才管理职能研究课题成果评审交流会”。现将会议有关事项通知如下：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after="0" w:afterLines="0" w:line="360" w:lineRule="auto"/>
        <w:ind w:left="840" w:leftChars="200" w:right="0" w:rightChars="0" w:hanging="420" w:firstLineChars="0"/>
        <w:jc w:val="both"/>
        <w:textAlignment w:val="top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会议主题及内容：组织24项政府人才管理职能研究课题评审会，并为获奖课题颁发证书。24项政府人才管理职能研究课题组工作成果交流，并与听众进行互动答疑。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after="0" w:afterLines="0" w:line="360" w:lineRule="auto"/>
        <w:ind w:left="840" w:leftChars="200" w:right="0" w:rightChars="0" w:hanging="420" w:firstLineChars="0"/>
        <w:jc w:val="both"/>
        <w:textAlignment w:val="top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会议时间：2013年10月14日报到，15-16日正式开会，17日返程。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after="0" w:afterLines="0" w:line="360" w:lineRule="auto"/>
        <w:ind w:left="840" w:leftChars="200" w:right="0" w:rightChars="0" w:hanging="420" w:firstLineChars="0"/>
        <w:jc w:val="both"/>
        <w:textAlignment w:val="top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会议地点：人社部教育培训中心九江培训基地。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after="0" w:afterLines="0" w:line="360" w:lineRule="auto"/>
        <w:ind w:left="840" w:leftChars="200" w:right="0" w:rightChars="0" w:hanging="420" w:firstLineChars="0"/>
        <w:jc w:val="both"/>
        <w:textAlignment w:val="top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参会人员：请承担研究政府人才管理职能研究课题的科研合作单位网派出2名课题组成员参会；没有承担研究政府人才管理职能研究课题的科研合作单位网请派1名负责人参会。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after="0" w:afterLines="0" w:line="360" w:lineRule="auto"/>
        <w:ind w:left="840" w:leftChars="200" w:right="0" w:rightChars="0" w:hanging="420" w:firstLineChars="0"/>
        <w:jc w:val="both"/>
        <w:textAlignment w:val="top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会议费用：参会代表住宿统一安排，费用自理。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after="0" w:afterLines="0" w:line="360" w:lineRule="auto"/>
        <w:ind w:left="840" w:leftChars="200" w:right="0" w:rightChars="0" w:hanging="420" w:firstLineChars="0"/>
        <w:jc w:val="both"/>
        <w:textAlignment w:val="top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会议报名及报到办法：参见“中国人事科学研究网”上的具体通知。网址：</w:t>
      </w:r>
      <w:r>
        <w:rPr>
          <w:rFonts w:hint="eastAsia"/>
          <w:color w:val="auto"/>
          <w:sz w:val="24"/>
          <w:szCs w:val="24"/>
          <w:u w:val="none"/>
        </w:rPr>
        <w:t>http://www.rky.org.cn/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24" w:beforeLines="200" w:after="0" w:afterLines="0" w:line="360" w:lineRule="auto"/>
        <w:ind w:left="0" w:leftChars="0" w:right="0" w:rightChars="0" w:firstLine="0" w:firstLineChars="0"/>
        <w:jc w:val="right"/>
        <w:textAlignment w:val="top"/>
        <w:outlineLvl w:val="9"/>
        <w:rPr>
          <w:rFonts w:hint="eastAsia"/>
          <w:spacing w:val="16"/>
          <w:sz w:val="24"/>
          <w:szCs w:val="24"/>
          <w:lang w:val="en-US" w:eastAsia="zh-CN"/>
        </w:rPr>
      </w:pPr>
      <w:r>
        <w:rPr>
          <w:rFonts w:hint="eastAsia"/>
          <w:spacing w:val="16"/>
          <w:sz w:val="24"/>
          <w:szCs w:val="24"/>
          <w:lang w:val="en-US" w:eastAsia="zh-CN"/>
        </w:rPr>
        <w:t>中国人事科学研究院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ind w:left="0" w:leftChars="0" w:right="0" w:rightChars="0" w:firstLine="0" w:firstLineChars="0"/>
        <w:jc w:val="right"/>
        <w:textAlignment w:val="top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二〇一三年八月二十日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both"/>
        <w:textAlignment w:val="top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center"/>
        <w:textAlignment w:val="top"/>
        <w:outlineLvl w:val="9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报名回执表（复印有效）</w:t>
      </w:r>
    </w:p>
    <w:tbl>
      <w:tblPr>
        <w:tblStyle w:val="4"/>
        <w:tblW w:w="8865" w:type="dxa"/>
        <w:jc w:val="center"/>
        <w:tblBorders>
          <w:top w:val="double" w:color="002060" w:sz="4" w:space="0"/>
          <w:left w:val="double" w:color="002060" w:sz="4" w:space="0"/>
          <w:bottom w:val="double" w:color="002060" w:sz="4" w:space="0"/>
          <w:right w:val="double" w:color="002060" w:sz="4" w:space="0"/>
          <w:insideH w:val="single" w:color="0070C0" w:sz="6" w:space="0"/>
          <w:insideV w:val="single" w:color="0070C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3"/>
        <w:gridCol w:w="1808"/>
        <w:gridCol w:w="930"/>
        <w:gridCol w:w="1560"/>
        <w:gridCol w:w="714"/>
        <w:gridCol w:w="1860"/>
      </w:tblGrid>
      <w:tr>
        <w:tblPrEx>
          <w:tblBorders>
            <w:top w:val="double" w:color="002060" w:sz="4" w:space="0"/>
            <w:left w:val="double" w:color="002060" w:sz="4" w:space="0"/>
            <w:bottom w:val="double" w:color="002060" w:sz="4" w:space="0"/>
            <w:right w:val="double" w:color="002060" w:sz="4" w:space="0"/>
            <w:insideH w:val="single" w:color="0070C0" w:sz="6" w:space="0"/>
            <w:insideV w:val="single" w:color="007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  <w:jc w:val="center"/>
        </w:trPr>
        <w:tc>
          <w:tcPr>
            <w:tcW w:w="1993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beforeAutospacing="0" w:after="0" w:afterLines="0" w:afterAutospacing="0" w:line="240" w:lineRule="atLeast"/>
              <w:ind w:left="210" w:leftChars="100" w:right="0" w:rightChars="0" w:firstLine="0" w:firstLineChars="0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单位名称</w:t>
            </w:r>
          </w:p>
        </w:tc>
        <w:tc>
          <w:tcPr>
            <w:tcW w:w="6872" w:type="dxa"/>
            <w:gridSpan w:val="5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beforeAutospacing="0" w:after="0" w:afterLines="0" w:afterAutospacing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double" w:color="002060" w:sz="4" w:space="0"/>
            <w:left w:val="double" w:color="002060" w:sz="4" w:space="0"/>
            <w:bottom w:val="double" w:color="002060" w:sz="4" w:space="0"/>
            <w:right w:val="double" w:color="002060" w:sz="4" w:space="0"/>
            <w:insideH w:val="single" w:color="0070C0" w:sz="6" w:space="0"/>
            <w:insideV w:val="single" w:color="007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  <w:jc w:val="center"/>
        </w:trPr>
        <w:tc>
          <w:tcPr>
            <w:tcW w:w="1993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beforeAutospacing="0" w:after="0" w:afterLines="0" w:afterAutospacing="0" w:line="240" w:lineRule="atLeast"/>
              <w:ind w:left="210" w:leftChars="100" w:right="0" w:rightChars="0" w:firstLine="0" w:firstLineChars="0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地    址</w:t>
            </w:r>
          </w:p>
        </w:tc>
        <w:tc>
          <w:tcPr>
            <w:tcW w:w="4298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beforeAutospacing="0" w:after="0" w:afterLines="0" w:afterAutospacing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714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beforeAutospacing="0" w:after="0" w:afterLines="0" w:afterAutospacing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邮编</w:t>
            </w:r>
          </w:p>
        </w:tc>
        <w:tc>
          <w:tcPr>
            <w:tcW w:w="1860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beforeAutospacing="0" w:after="0" w:afterLines="0" w:afterAutospacing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double" w:color="002060" w:sz="4" w:space="0"/>
            <w:left w:val="double" w:color="002060" w:sz="4" w:space="0"/>
            <w:bottom w:val="double" w:color="002060" w:sz="4" w:space="0"/>
            <w:right w:val="double" w:color="002060" w:sz="4" w:space="0"/>
            <w:insideH w:val="single" w:color="0070C0" w:sz="6" w:space="0"/>
            <w:insideV w:val="single" w:color="007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  <w:jc w:val="center"/>
        </w:trPr>
        <w:tc>
          <w:tcPr>
            <w:tcW w:w="1993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beforeAutospacing="0" w:after="0" w:afterLines="0" w:afterAutospacing="0" w:line="240" w:lineRule="atLeast"/>
              <w:ind w:left="210" w:leftChars="100" w:right="0" w:rightChars="0" w:firstLine="0" w:firstLineChars="0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联 系 人</w:t>
            </w:r>
          </w:p>
        </w:tc>
        <w:tc>
          <w:tcPr>
            <w:tcW w:w="1808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beforeAutospacing="0" w:after="0" w:afterLines="0" w:afterAutospacing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beforeAutospacing="0" w:after="0" w:afterLines="0" w:afterAutospacing="0" w:line="24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电 话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beforeAutospacing="0" w:after="0" w:afterLines="0" w:afterAutospacing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714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beforeAutospacing="0" w:after="0" w:afterLines="0" w:afterAutospacing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传真</w:t>
            </w:r>
          </w:p>
        </w:tc>
        <w:tc>
          <w:tcPr>
            <w:tcW w:w="1860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beforeAutospacing="0" w:after="0" w:afterLines="0" w:afterAutospacing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double" w:color="002060" w:sz="4" w:space="0"/>
            <w:left w:val="double" w:color="002060" w:sz="4" w:space="0"/>
            <w:bottom w:val="double" w:color="002060" w:sz="4" w:space="0"/>
            <w:right w:val="double" w:color="002060" w:sz="4" w:space="0"/>
            <w:insideH w:val="single" w:color="0070C0" w:sz="6" w:space="0"/>
            <w:insideV w:val="single" w:color="007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  <w:jc w:val="center"/>
        </w:trPr>
        <w:tc>
          <w:tcPr>
            <w:tcW w:w="8865" w:type="dxa"/>
            <w:gridSpan w:val="6"/>
            <w:tcBorders>
              <w:tl2br w:val="nil"/>
              <w:tr2bl w:val="nil"/>
            </w:tcBorders>
            <w:shd w:val="clear" w:color="auto" w:fill="92D05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beforeAutospacing="0" w:after="0" w:afterLines="0" w:afterAutospacing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lang w:eastAsia="zh-CN"/>
              </w:rPr>
              <w:t>与会人员信息</w:t>
            </w:r>
          </w:p>
        </w:tc>
      </w:tr>
      <w:tr>
        <w:tblPrEx>
          <w:tblBorders>
            <w:top w:val="double" w:color="002060" w:sz="4" w:space="0"/>
            <w:left w:val="double" w:color="002060" w:sz="4" w:space="0"/>
            <w:bottom w:val="double" w:color="002060" w:sz="4" w:space="0"/>
            <w:right w:val="double" w:color="002060" w:sz="4" w:space="0"/>
            <w:insideH w:val="single" w:color="0070C0" w:sz="6" w:space="0"/>
            <w:insideV w:val="single" w:color="007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  <w:jc w:val="center"/>
        </w:trPr>
        <w:tc>
          <w:tcPr>
            <w:tcW w:w="1993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beforeAutospacing="0" w:after="0" w:afterLines="0" w:afterAutospacing="0" w:line="240" w:lineRule="atLeast"/>
              <w:ind w:left="210" w:leftChars="100" w:right="0" w:rightChars="0" w:firstLine="0" w:firstLineChars="0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姓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名</w:t>
            </w:r>
          </w:p>
        </w:tc>
        <w:tc>
          <w:tcPr>
            <w:tcW w:w="2738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beforeAutospacing="0" w:after="0" w:afterLines="0" w:afterAutospacing="0" w:line="240" w:lineRule="atLeast"/>
              <w:ind w:left="0" w:leftChars="0" w:right="0" w:rightChars="0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beforeAutospacing="0" w:after="0" w:afterLines="0" w:afterAutospacing="0" w:line="240" w:lineRule="atLeast"/>
              <w:ind w:left="0" w:leftChars="0" w:right="0" w:rightChars="0" w:firstLine="180" w:firstLineChars="100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性 别</w:t>
            </w:r>
          </w:p>
        </w:tc>
        <w:tc>
          <w:tcPr>
            <w:tcW w:w="2574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beforeAutospacing="0" w:after="0" w:afterLines="0" w:afterAutospacing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double" w:color="002060" w:sz="4" w:space="0"/>
            <w:left w:val="double" w:color="002060" w:sz="4" w:space="0"/>
            <w:bottom w:val="double" w:color="002060" w:sz="4" w:space="0"/>
            <w:right w:val="double" w:color="002060" w:sz="4" w:space="0"/>
            <w:insideH w:val="single" w:color="0070C0" w:sz="6" w:space="0"/>
            <w:insideV w:val="single" w:color="007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  <w:jc w:val="center"/>
        </w:trPr>
        <w:tc>
          <w:tcPr>
            <w:tcW w:w="1993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beforeAutospacing="0" w:after="0" w:afterLines="0" w:afterAutospacing="0" w:line="240" w:lineRule="atLeast"/>
              <w:ind w:left="210" w:leftChars="100" w:right="0" w:rightChars="0" w:firstLine="0" w:firstLineChars="0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电话/手机</w:t>
            </w:r>
          </w:p>
        </w:tc>
        <w:tc>
          <w:tcPr>
            <w:tcW w:w="2738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beforeAutospacing="0" w:after="0" w:afterLines="0" w:afterAutospacing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beforeAutospacing="0" w:after="0" w:afterLines="0" w:afterAutospacing="0" w:line="240" w:lineRule="atLeast"/>
              <w:ind w:left="0" w:leftChars="0" w:right="0" w:rightChars="0" w:firstLine="180" w:firstLineChars="100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E-mail</w:t>
            </w:r>
          </w:p>
        </w:tc>
        <w:tc>
          <w:tcPr>
            <w:tcW w:w="2574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beforeAutospacing="0" w:after="0" w:afterLines="0" w:afterAutospacing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double" w:color="002060" w:sz="4" w:space="0"/>
            <w:left w:val="double" w:color="002060" w:sz="4" w:space="0"/>
            <w:bottom w:val="double" w:color="002060" w:sz="4" w:space="0"/>
            <w:right w:val="double" w:color="002060" w:sz="4" w:space="0"/>
            <w:insideH w:val="single" w:color="0070C0" w:sz="6" w:space="0"/>
            <w:insideV w:val="single" w:color="007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5" w:hRule="atLeast"/>
          <w:jc w:val="center"/>
        </w:trPr>
        <w:tc>
          <w:tcPr>
            <w:tcW w:w="1993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beforeAutospacing="0" w:after="0" w:afterLines="0" w:afterAutospacing="0" w:line="240" w:lineRule="atLeast"/>
              <w:ind w:left="210" w:leftChars="100" w:right="0" w:rightChars="0" w:firstLine="0" w:firstLineChars="0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费用（大写）</w:t>
            </w:r>
          </w:p>
        </w:tc>
        <w:tc>
          <w:tcPr>
            <w:tcW w:w="4298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beforeAutospacing="0" w:after="0" w:afterLines="0" w:afterAutospacing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</w:p>
        </w:tc>
        <w:tc>
          <w:tcPr>
            <w:tcW w:w="2574" w:type="dxa"/>
            <w:gridSpan w:val="2"/>
            <w:vMerge w:val="restar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beforeAutospacing="0" w:after="0" w:afterLines="0" w:afterAutospacing="0" w:line="24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单位盖章</w:t>
            </w:r>
          </w:p>
        </w:tc>
      </w:tr>
      <w:tr>
        <w:tblPrEx>
          <w:tblBorders>
            <w:top w:val="double" w:color="002060" w:sz="4" w:space="0"/>
            <w:left w:val="double" w:color="002060" w:sz="4" w:space="0"/>
            <w:bottom w:val="double" w:color="002060" w:sz="4" w:space="0"/>
            <w:right w:val="double" w:color="002060" w:sz="4" w:space="0"/>
            <w:insideH w:val="single" w:color="0070C0" w:sz="6" w:space="0"/>
            <w:insideV w:val="single" w:color="007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4" w:hRule="atLeast"/>
          <w:jc w:val="center"/>
        </w:trPr>
        <w:tc>
          <w:tcPr>
            <w:tcW w:w="1993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beforeAutospacing="0" w:after="0" w:afterLines="0" w:afterAutospacing="0" w:line="240" w:lineRule="atLeast"/>
              <w:ind w:left="210" w:leftChars="100" w:right="0" w:rightChars="0" w:firstLine="0" w:firstLineChars="0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汇款日期</w:t>
            </w:r>
          </w:p>
        </w:tc>
        <w:tc>
          <w:tcPr>
            <w:tcW w:w="4298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beforeAutospacing="0" w:after="0" w:afterLines="0" w:afterAutospacing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2574" w:type="dxa"/>
            <w:gridSpan w:val="2"/>
            <w:vMerge w:val="continue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beforeAutospacing="0" w:after="0" w:afterLines="0" w:afterAutospacing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both"/>
        <w:textAlignment w:val="top"/>
        <w:outlineLvl w:val="9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sectPr>
      <w:headerReference r:id="rId3" w:type="default"/>
      <w:pgSz w:w="10431" w:h="14740"/>
      <w:pgMar w:top="2835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rtlGutter w:val="0"/>
      <w:docGrid w:type="lines" w:linePitch="31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1"/>
      </w:pBdr>
      <w:jc w:val="distribute"/>
      <w:rPr>
        <w:rFonts w:hint="eastAsia" w:eastAsia="宋体"/>
        <w:color w:val="FF0000"/>
        <w:sz w:val="72"/>
      </w:rPr>
    </w:pPr>
    <w:r>
      <w:rPr>
        <w:rFonts w:hint="eastAsia" w:eastAsia="宋体"/>
        <w:color w:val="FF0000"/>
        <w:sz w:val="72"/>
      </w:rPr>
      <w:t>中国人事科学研究院</w:t>
    </w:r>
  </w:p>
  <w:p>
    <w:pPr>
      <w:pStyle w:val="3"/>
      <w:pBdr>
        <w:bottom w:val="single" w:color="auto" w:sz="4" w:space="1"/>
      </w:pBdr>
      <w:jc w:val="right"/>
      <w:rPr>
        <w:rFonts w:hint="default" w:eastAsia="宋体"/>
        <w:color w:val="FF0000"/>
        <w:sz w:val="28"/>
        <w:szCs w:val="28"/>
        <w:lang w:val="en-US" w:eastAsia="zh-CN"/>
      </w:rPr>
    </w:pPr>
    <w:r>
      <w:rPr>
        <w:rFonts w:hint="eastAsia" w:eastAsia="宋体"/>
        <w:color w:val="FF0000"/>
        <w:sz w:val="28"/>
        <w:szCs w:val="28"/>
        <w:lang w:val="en-US" w:eastAsia="zh-CN"/>
      </w:rPr>
      <w:t>人科函[2013]55号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6E71C5"/>
    <w:multiLevelType w:val="singleLevel"/>
    <w:tmpl w:val="096E71C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7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8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wN2JiOGVkZTYyNGQ5MGRjNDMyYWMwZGI5YmExY2EifQ=="/>
  </w:docVars>
  <w:rsids>
    <w:rsidRoot w:val="00172A27"/>
    <w:rsid w:val="1F237CFB"/>
    <w:rsid w:val="2D634622"/>
    <w:rsid w:val="3CD54BF0"/>
    <w:rsid w:val="76D47B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lang w:val="en-US" w:eastAsia="zh-CN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Pages>1</Pages>
  <Words>0</Words>
  <Characters>0</Characters>
  <Lines>0</Lines>
  <Paragraphs>0</Paragraphs>
  <TotalTime>75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2013-10-11T01:54:00Z</dcterms:created>
  <dc:creator>jiyan</dc:creator>
  <cp:lastModifiedBy>zy</cp:lastModifiedBy>
  <dcterms:modified xsi:type="dcterms:W3CDTF">2023-11-29T10:39:37Z</dcterms:modified>
  <dc:title>中国人事科学研究院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E4A089C321CA412595A51F46C457CBBF_12</vt:lpwstr>
  </property>
</Properties>
</file>