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2460"/>
        </w:tabs>
      </w:pPr>
      <w:r>
        <w:rPr>
          <w:rFonts w:hint="eastAsia"/>
        </w:rPr>
        <w:t>防疫知识</w:t>
      </w:r>
    </w:p>
    <w:p>
      <w:r>
        <w:rPr>
          <w:rFonts w:hint="eastAsia"/>
        </w:rPr>
        <w:t>防控六坚持：坚持科学戴口罩，保持社交距离，保持手卫生，做好健康监测，做好饮食卫生，做好日常清洁消毒。</w:t>
      </w:r>
    </w:p>
    <w:p>
      <w:r>
        <w:rPr>
          <w:rFonts w:hint="eastAsia"/>
        </w:rPr>
        <w:t>坚持做好个人防护，出门随身携带口罩。人员密集、空气不流通、需要与他人近距离接触等情形下应及时戴口罩。</w:t>
      </w:r>
    </w:p>
    <w:p>
      <w:r>
        <w:rPr>
          <w:rFonts w:hint="eastAsia"/>
        </w:rPr>
        <w:t>预防病毒传播保持手卫生，清洁双手前尽量不要</w:t>
      </w:r>
      <w:bookmarkStart w:id="0" w:name="_GoBack"/>
      <w:bookmarkEnd w:id="0"/>
      <w:r>
        <w:rPr>
          <w:rFonts w:hint="eastAsia"/>
        </w:rPr>
        <w:t>触碰口、眼、鼻；咳嗽、打喷嚏时要用纸巾或肘部衣物遮掩。</w:t>
      </w:r>
    </w:p>
    <w:p>
      <w:r>
        <w:rPr>
          <w:rFonts w:hint="eastAsia"/>
        </w:rPr>
        <w:t>有症状速就医，拖延只会误时机。如有发热、咳嗽、咽痛等症状，应就近前往医院发热门诊就诊。</w:t>
      </w:r>
    </w:p>
    <w:p>
      <w:r>
        <w:rPr>
          <w:rFonts w:hint="eastAsia"/>
        </w:rPr>
        <w:t>牢记食品安全五原则：食物处理前后洗手，选择新鲜干净的食物，加工器具保持清洁，生熟分开，食物彻底煮熟。</w:t>
      </w:r>
    </w:p>
    <w:p>
      <w:r>
        <w:rPr>
          <w:rFonts w:hint="eastAsia"/>
        </w:rPr>
        <w:t>疫情防控不能放松警惕，进出农贸市场、商场等公共场所应坚持佩戴口罩、配合体温测量，与他人保持一定距离。</w:t>
      </w:r>
    </w:p>
    <w:p>
      <w:r>
        <w:rPr>
          <w:rFonts w:hint="eastAsia"/>
        </w:rPr>
        <w:t>公众应坚持做好防护，尽量减少人员聚集，保持社交距离，按要求佩戴口罩，保护自己是对防疫的贡献。</w:t>
      </w:r>
    </w:p>
    <w:p>
      <w:r>
        <w:rPr>
          <w:rFonts w:hint="eastAsia"/>
        </w:rPr>
        <w:t>保持警惕不等于恐慌紧张，新冠肺炎可防可治，无需过分恐惧。科学防疫，不抢购、不囤积，不信谣、不传谣。</w:t>
      </w:r>
    </w:p>
    <w:p>
      <w:r>
        <w:rPr>
          <w:rFonts w:hint="eastAsia"/>
        </w:rPr>
        <w:t>公众有义务配合防疫工作，严格遵守防疫有关规定，如遇检查，请给予理解与配合，对自己负责，也对他人负责。</w:t>
      </w:r>
    </w:p>
    <w:p>
      <w:pPr>
        <w:rPr>
          <w:rFonts w:hint="eastAsia"/>
        </w:rPr>
      </w:pPr>
      <w:r>
        <w:rPr>
          <w:rFonts w:hint="eastAsia"/>
        </w:rPr>
        <w:t>随着新冠疫苗附条件获批上市或疫苗产量逐步提高，将会有更多的疫苗投入使用。通过有序开展接种，符合条件的群众都能实现“应接尽接”。</w:t>
      </w:r>
    </w:p>
    <w:p>
      <w:r>
        <w:rPr>
          <w:rFonts w:hint="eastAsia"/>
        </w:rPr>
        <w:t>以上如有不妥或需补充的请（）提出意见。</w:t>
      </w:r>
    </w:p>
    <w:sectPr>
      <w:headerReference r:id="rId3" w:type="default"/>
      <w:pgSz w:w="10433" w:h="14742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left"/>
      <w:rPr>
        <w:sz w:val="15"/>
        <w:szCs w:val="15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DYwN2JiOGVkZTYyNGQ5MGRjNDMyYWMwZGI5YmExY2EifQ=="/>
  </w:docVars>
  <w:rsids>
    <w:rsidRoot w:val="00BF77A5"/>
    <w:rsid w:val="000364C8"/>
    <w:rsid w:val="007E0CC4"/>
    <w:rsid w:val="00863B6E"/>
    <w:rsid w:val="00B27BB6"/>
    <w:rsid w:val="00BF77A5"/>
    <w:rsid w:val="00C37989"/>
    <w:rsid w:val="00C85D54"/>
    <w:rsid w:val="00CD6F3B"/>
    <w:rsid w:val="00CE7AA8"/>
    <w:rsid w:val="00ED6BC9"/>
    <w:rsid w:val="00F828EA"/>
    <w:rsid w:val="00F979BE"/>
    <w:rsid w:val="00FD5D79"/>
    <w:rsid w:val="116003F7"/>
    <w:rsid w:val="1B0167A6"/>
    <w:rsid w:val="2A2B739C"/>
    <w:rsid w:val="428B4A24"/>
    <w:rsid w:val="544B176B"/>
    <w:rsid w:val="74F329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P R C</Company>
  <Pages>1</Pages>
  <Words>79</Words>
  <Characters>455</Characters>
  <Lines>3</Lines>
  <Paragraphs>1</Paragraphs>
  <TotalTime>16</TotalTime>
  <ScaleCrop>false</ScaleCrop>
  <LinksUpToDate>false</LinksUpToDate>
  <CharactersWithSpaces>533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2022-02-19T05:54:00Z</dcterms:created>
  <dc:creator>Administrator</dc:creator>
  <cp:lastModifiedBy>zy</cp:lastModifiedBy>
  <dcterms:modified xsi:type="dcterms:W3CDTF">2024-01-03T03:10:08Z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4DF0175CC56640519E3A181776184CEA_12</vt:lpwstr>
  </property>
</Properties>
</file>