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color2="#FFFFFF" o:title="素材1" focussize="0,0" recolor="t" r:id="rId10"/>
    </v:background>
  </w:background>
  <w:body>
    <w:p>
      <w:pPr>
        <w:pStyle w:val="2"/>
        <w:bidi w:val="0"/>
        <w:jc w:val="center"/>
        <w:rPr>
          <w:rFonts w:hint="eastAsia"/>
        </w:rPr>
        <w:sectPr>
          <w:headerReference r:id="rId5" w:type="first"/>
          <w:footerReference r:id="rId7" w:type="first"/>
          <w:headerReference r:id="rId4" w:type="default"/>
          <w:footerReference r:id="rId6" w:type="default"/>
          <w:pgSz w:w="11906" w:h="16838"/>
          <w:pgMar w:top="1134" w:right="1587" w:bottom="1134" w:left="1587" w:header="851" w:footer="992" w:gutter="0"/>
          <w:pgNumType w:fmt="chineseLegalSimplified" w:start="1"/>
          <w:cols w:space="0" w:num="1"/>
          <w:rtlGutter w:val="0"/>
          <w:docGrid w:type="lines" w:linePitch="312" w:charSpace="0"/>
        </w:sectPr>
      </w:pPr>
      <w:r>
        <w:rPr>
          <w:sz w:val="4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-408940</wp:posOffset>
                </wp:positionH>
                <wp:positionV relativeFrom="paragraph">
                  <wp:posOffset>4064000</wp:posOffset>
                </wp:positionV>
                <wp:extent cx="6362700" cy="112395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98880" y="6554470"/>
                          <a:ext cx="6362700" cy="1123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between w:val="none" w:color="auto" w:sz="0" w:space="0"/>
                              </w:pBdr>
                              <w:jc w:val="both"/>
                              <w:rPr>
                                <w:rFonts w:hint="eastAsia" w:ascii="楷体" w:hAnsi="楷体" w:eastAsia="楷体" w:cs="楷体"/>
                                <w:sz w:val="88"/>
                                <w:szCs w:val="88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sz w:val="88"/>
                                <w:szCs w:val="88"/>
                              </w:rPr>
                              <w:t>植树节学校活动策划书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2.2pt;margin-top:320pt;height:88.5pt;width:501pt;z-index:251660288;mso-width-relative:page;mso-height-relative:page;" filled="f" stroked="f" coordsize="21600,21600" o:gfxdata="UEsDBAoAAAAAAIdO4kAAAAAAAAAAAAAAAAAEAAAAZHJzL1BLAwQUAAAACACHTuJAMbOBIdwAAAAL&#10;AQAADwAAAGRycy9kb3ducmV2LnhtbE2Py07DMBBF90j8gzVI7Fo7JaQhZFKhSBUSoouWbtg58TSJ&#10;8CPE7gO+HrOC5WiO7j23XF2MZiea/OAsQjIXwMi2Tg22Q9i/rWc5MB+kVVI7Swhf5GFVXV+VslDu&#10;bLd02oWOxRDrC4nQhzAWnPu2JyP93I1k4+/gJiNDPKeOq0meY7jRfCFExo0cbGzo5Uh1T+3H7mgQ&#10;Xur1Rm6bhcm/df38engaP/fv94i3N4l4BBboEv5g+NWP6lBFp8YdrfJMI8yyNI0oQpaKOCoSD3fL&#10;DFiDkCdLAbwq+f8N1Q9QSwMEFAAAAAgAh07iQEdDbClGAgAAcwQAAA4AAABkcnMvZTJvRG9jLnht&#10;bK1UwW7bMAy9D9g/CLqvjt0kTYM6RdYgw4BgLdANOyuyVBuQRE1SamcfsP1BT7vsvu/qd4ySnbbr&#10;duhhF4USnx/JRzJn551W5FY434ApaX40okQYDlVjbkr66eP6zYwSH5ipmAIjSroXnp4vXr86a+1c&#10;FFCDqoQjSGL8vLUlrUOw8yzzvBaa+SOwwqBTgtMs4NXdZJVjLbJrlRWj0TRrwVXWARfe4+uqd9KB&#10;0b2EEKRsuFgB32lhQs/qhGIBS/J1Yz1dpGylFDxcSulFIKqkWGlIJwZBexvPbHHG5jeO2brhQwrs&#10;JSk8q0mzxmDQB6oVC4zsXPMXlW64Aw8yHHHQWV9IUgSryEfPtLmumRWpFpTa2wfR/f+j5R9urxxp&#10;qpIWlBimseH3d9/vf/y6//mNFFGe1vo5oq4t4kL3FjocmsO7x8dYdSedjr9YD4n+/HQ2m6HE+5JO&#10;J5Px+GQQWnSBcARMj6fFyQgBHBF5XhyfThIie6Syzod3AjSJRkkddjIJzG43PmBaCD1AYmQD60ap&#10;1E1lSBtDIOUfHvxCGfwwFtQnHq3Qbbuhyi1UeyzSQT8l3vJ1g8E3zIcr5nAsMGFcnHCJh1SAQWCw&#10;KKnBff3Xe8Rjt9BLSYtjVlL/ZcecoES9N9jH03w8RtqQLuPJSYEX99SzfeoxO30BOMk5rqjlyYz4&#10;oA6mdKA/434tY1R0McMxdknDwbwI/fDjfnKxXCYQTqJlYWOuLY/UvWjLXQDZJKWjTL02g3o4i6kB&#10;w97EYX96T6jH/4rF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DGzgSHcAAAACwEAAA8AAAAAAAAA&#10;AQAgAAAAIgAAAGRycy9kb3ducmV2LnhtbFBLAQIUABQAAAAIAIdO4kBHQ2wpRgIAAHMEAAAOAAAA&#10;AAAAAAEAIAAAACs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between w:val="none" w:color="auto" w:sz="0" w:space="0"/>
                        </w:pBdr>
                        <w:jc w:val="both"/>
                        <w:rPr>
                          <w:rFonts w:hint="eastAsia" w:ascii="楷体" w:hAnsi="楷体" w:eastAsia="楷体" w:cs="楷体"/>
                          <w:sz w:val="88"/>
                          <w:szCs w:val="88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sz w:val="88"/>
                          <w:szCs w:val="88"/>
                        </w:rPr>
                        <w:t>植树节学校活动策划书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b/>
          <w:bCs/>
          <w:i w:val="0"/>
          <w:caps w:val="0"/>
          <w:color w:val="333333"/>
          <w:spacing w:val="0"/>
          <w:sz w:val="44"/>
          <w:szCs w:val="44"/>
          <w:shd w:val="clear" w:color="auto" w:fill="FFFFFF"/>
          <w:lang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-1061720</wp:posOffset>
            </wp:positionH>
            <wp:positionV relativeFrom="paragraph">
              <wp:posOffset>-862330</wp:posOffset>
            </wp:positionV>
            <wp:extent cx="7668260" cy="5039995"/>
            <wp:effectExtent l="0" t="0" r="8890" b="8255"/>
            <wp:wrapNone/>
            <wp:docPr id="1" name="图片 5" descr="500837490_bann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 descr="500837490_banner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68260" cy="503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幼儿园3.12植树节活动方案</w:t>
      </w:r>
      <w:r>
        <w:rPr>
          <w:rStyle w:val="8"/>
          <w:rFonts w:hint="eastAsia"/>
        </w:rPr>
        <w:endnoteReference w:id="0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95" w:afterLines="30" w:line="288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植树造林不仅可以绿化和美化家园，同时还可以起到扩大山林资源、防止水土流失、保护农田、调节气候、促进经济发展等作用，是一项利于当代、造福子孙的宏伟工程。随着人们的环保意识不断增强，并积极投身植树造林活动，我们人类生存的环境将会得到不断的改善。 　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95" w:afterLines="30" w:line="288" w:lineRule="auto"/>
        <w:ind w:firstLine="420" w:firstLineChars="200"/>
        <w:textAlignment w:val="auto"/>
        <w:rPr>
          <w:rFonts w:hint="eastAsia"/>
        </w:rPr>
        <w:sectPr>
          <w:footerReference r:id="rId8" w:type="default"/>
          <w:pgSz w:w="11906" w:h="16838"/>
          <w:pgMar w:top="1134" w:right="1587" w:bottom="1134" w:left="1587" w:header="851" w:footer="992" w:gutter="0"/>
          <w:pgNumType w:fmt="chineseLegalSimplified" w:start="1"/>
          <w:cols w:space="0" w:num="1"/>
          <w:rtlGutter w:val="0"/>
          <w:docGrid w:type="lines" w:linePitch="312" w:charSpace="0"/>
        </w:sect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95" w:afterLines="30" w:line="288" w:lineRule="auto"/>
        <w:ind w:firstLine="420" w:firstLineChars="200"/>
        <w:textAlignment w:val="auto"/>
        <w:rPr>
          <w:rFonts w:hint="eastAsia"/>
        </w:rPr>
        <w:sectPr>
          <w:type w:val="continuous"/>
          <w:pgSz w:w="11906" w:h="16838"/>
          <w:pgMar w:top="1134" w:right="1587" w:bottom="1134" w:left="1587" w:header="851" w:footer="992" w:gutter="0"/>
          <w:pgNumType w:fmt="chineseLegalSimplified" w:start="1"/>
          <w:cols w:space="427" w:num="2" w:sep="1"/>
          <w:rtlGutter w:val="0"/>
          <w:docGrid w:type="lines" w:linePitch="312" w:charSpace="0"/>
        </w:sectPr>
      </w:pPr>
      <w:r>
        <w:rPr>
          <w:rFonts w:hint="eastAsia"/>
        </w:rPr>
        <w:t>植树节，带着孩子一起去植树吧！让孩子知道植树造林的意义，懂得如何保护地球，保护我们的自然环境，提高孩子的环保意识。所以，植树节来临，让我们和孩子一起回归大自然，并创造出更加美好的生存空间吧。 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95" w:afterLines="30" w:line="288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　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95" w:afterLines="30" w:line="288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  <w:color w:val="FF0000"/>
        </w:rPr>
        <w:t>活动主题：呵护绿色 放飞希望</w:t>
      </w:r>
      <w:r>
        <w:rPr>
          <w:rFonts w:hint="eastAsia"/>
        </w:rPr>
        <w:t xml:space="preserve"> 　　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95" w:afterLines="30" w:line="288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  <w:color w:val="FF0000"/>
        </w:rPr>
        <w:t>活动目标：</w:t>
      </w:r>
      <w:r>
        <w:rPr>
          <w:rFonts w:hint="eastAsia"/>
        </w:rPr>
        <w:t xml:space="preserve"> 　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95" w:afterLines="30" w:line="288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1、从小爱护花木、保护环境，知道了小树、花草是我们人类的朋友； 　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95" w:afterLines="30" w:line="288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2、能够愉快的参加活动，积极与父母共同劳动，在活动中遵守规则，学习与他人合作，体会劳动的快乐； 　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95" w:afterLines="30" w:line="288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3、感受大自然、周围环境的美好，初步建立保护环境的责任感； 　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95" w:afterLines="30" w:line="288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4、倡议绿色，做好宣传社会。 　　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95" w:afterLines="30" w:line="288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  <w:color w:val="FF0000"/>
        </w:rPr>
        <w:t>活动准备：</w:t>
      </w:r>
      <w:r>
        <w:rPr>
          <w:rFonts w:hint="eastAsia"/>
        </w:rPr>
        <w:t xml:space="preserve"> 　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95" w:afterLines="30" w:line="288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宣传条幅、树苗、植树工具（铲、水桶等）、摄影设备、认养树牌、家长签名条幅、班牌、教师统一服装、笔等。（根据实际情况进行准备） 　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95" w:afterLines="30" w:line="288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宣传条幅：例如 　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95" w:afterLines="30" w:line="288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（1）植树在当代，得宜在下代（幼儿园悬挂） 　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95" w:afterLines="30" w:line="288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（2）xx幼儿园3.12第三届“xx林”种植“亲子树”活动（活动地点：xx市植物园 活动时间3月12日9：00）（植物园门口、幼儿园悬挂） 　　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95" w:afterLines="30" w:line="288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  <w:color w:val="FF0000"/>
        </w:rPr>
        <w:t>活动过程：</w:t>
      </w:r>
      <w:r>
        <w:rPr>
          <w:rFonts w:hint="eastAsia"/>
        </w:rPr>
        <w:t xml:space="preserve"> 　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95" w:afterLines="30" w:line="288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1、家长与幼儿3月12日上午8点30分在植物园门口集合。9：00由班主任带队到达本班活动区进行主题活动。 　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95" w:afterLines="30" w:line="288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2、10：00各班参加种植亲子树的家长幼儿在班主任的组织下到xx林集合。 　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95" w:afterLines="30" w:line="288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第一组：新生组 　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95" w:afterLines="30" w:line="288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（1）组织新生家长与幼儿一起种下“亲子树”、浇水。 　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95" w:afterLines="30" w:line="288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（2）为小树挂上认养牌。 　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95" w:afterLines="30" w:line="288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（3）签名仪式（在条幅“xxx幼儿园3.12第三届“xx林”种植亲子树活动“上签名） 　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95" w:afterLines="30" w:line="288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（4）班级在条幅下合影留念。 　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95" w:afterLines="30" w:line="288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第二组：老生组 　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95" w:afterLines="30" w:line="288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（1）组织老生家长和幼儿一起为2018年认养的亲子树松土、浇水。 　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95" w:afterLines="30" w:line="288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（2）为小树更换认养牌。 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95" w:afterLines="30" w:line="288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（3）签名仪式 　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95" w:afterLines="30" w:line="288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（4）班级合影留念 　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95" w:afterLines="30" w:line="288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3、活动结束，家长将幼儿送回幼儿园。 　　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95" w:afterLines="30" w:line="288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  <w:color w:val="FF0000"/>
        </w:rPr>
        <w:t>活动要求：</w:t>
      </w:r>
      <w:r>
        <w:rPr>
          <w:rFonts w:hint="eastAsia"/>
        </w:rPr>
        <w:t xml:space="preserve"> 　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95" w:afterLines="30" w:line="288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1、各班上交2019年第x届“种植亲子树”植树节活动教案、“种植亲子树”活动总结。 　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95" w:afterLines="30" w:line="288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2、班级两位老师上交植树节活动反思。 　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95" w:afterLines="30" w:line="288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3、家长活动调查问卷。 　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95" w:afterLines="30" w:line="288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4、第三届“种植亲子树”活动家长感悟（每班最少10份，统一纸张，可打印可手写） 　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95" w:afterLines="30" w:line="288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5、老师上交的所有资料格式要一致，上交电子稿到年级组长处。 　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95" w:afterLines="30" w:line="288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6、班级留下影像资料上交。（视频、照片）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附件：</w:t>
      </w:r>
      <w:bookmarkStart w:id="0" w:name="_GoBack"/>
      <w:bookmarkEnd w:id="0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家长活动调查回执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尊敬的家长：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您好！为了更有效的、更有针对性地开展我园各项活动，不断提高我们教学能力和办学水平，更好地教育好您的孩子，为此特设计此回执，希望得到您积极配合，并将您对幼儿园的看法和观点反馈给我们，您的宝贵意见我们将慎重处理，谢谢您的配合！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班级：           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家长姓名：           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日期：      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type w:val="continuous"/>
      <w:pgSz w:w="11906" w:h="16838"/>
      <w:pgMar w:top="1134" w:right="1587" w:bottom="1134" w:left="1587" w:header="851" w:footer="992" w:gutter="0"/>
      <w:pgNumType w:fmt="chineseLegalSimplified" w:start="1"/>
      <w:cols w:space="0" w:num="1"/>
      <w:rtlGutter w:val="0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2">
    <w:p>
      <w:r>
        <w:separator/>
      </w:r>
    </w:p>
  </w:endnote>
  <w:endnote w:type="continuationSeparator" w:id="3">
    <w:p>
      <w:r>
        <w:continuationSeparator/>
      </w:r>
    </w:p>
  </w:endnote>
  <w:endnote w:id="0">
    <w:p>
      <w:pPr>
        <w:pStyle w:val="3"/>
        <w:snapToGrid w:val="0"/>
      </w:pPr>
      <w:r>
        <w:rPr>
          <w:rStyle w:val="8"/>
        </w:rPr>
        <w:endnoteRef/>
      </w:r>
      <w:r>
        <w:t xml:space="preserve"> </w:t>
      </w:r>
      <w:r>
        <w:rPr>
          <w:rFonts w:hint="eastAsia"/>
        </w:rPr>
        <w:t>新中国成立后的1979年，在邓小平提议下，第五届全国人大常委会第六次会议决定将每年的3月12日定为植树节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tabs>
        <w:tab w:val="center" w:pos="4366"/>
        <w:tab w:val="clear" w:pos="4153"/>
      </w:tabs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tabs>
        <w:tab w:val="center" w:pos="4366"/>
        <w:tab w:val="clear" w:pos="4153"/>
      </w:tabs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jc w:val="center"/>
      <w:rPr>
        <w:rFonts w:hint="eastAsia" w:ascii="微软雅黑" w:hAnsi="微软雅黑" w:eastAsia="微软雅黑" w:cs="微软雅黑"/>
        <w:color w:val="FFC000"/>
        <w:sz w:val="30"/>
        <w:szCs w:val="30"/>
        <w:lang w:val="en-US" w:eastAsia="zh-CN"/>
      </w:rPr>
    </w:pPr>
    <w:r>
      <w:rPr>
        <w:rFonts w:hint="eastAsia" w:ascii="微软雅黑" w:hAnsi="微软雅黑" w:eastAsia="微软雅黑" w:cs="微软雅黑"/>
        <w:color w:val="FFC000"/>
        <w:sz w:val="30"/>
        <w:szCs w:val="30"/>
        <w:lang w:val="en-US" w:eastAsia="zh-CN"/>
      </w:rPr>
      <w:t>植树节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jc w:val="center"/>
      <w:rPr>
        <w:rFonts w:hint="eastAsia" w:ascii="微软雅黑" w:hAnsi="微软雅黑" w:eastAsia="微软雅黑" w:cs="微软雅黑"/>
        <w:color w:val="FFC000"/>
        <w:sz w:val="30"/>
        <w:szCs w:val="30"/>
        <w:lang w:val="en-US" w:eastAsia="zh-CN"/>
      </w:rPr>
    </w:pPr>
    <w:r>
      <w:rPr>
        <w:rFonts w:hint="eastAsia" w:ascii="微软雅黑" w:hAnsi="微软雅黑" w:eastAsia="微软雅黑" w:cs="微软雅黑"/>
        <w:color w:val="FFC000"/>
        <w:sz w:val="30"/>
        <w:szCs w:val="30"/>
        <w:lang w:val="en-US" w:eastAsia="zh-CN"/>
      </w:rPr>
      <w:t>植树节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9F1317"/>
    <w:multiLevelType w:val="singleLevel"/>
    <w:tmpl w:val="8F9F1317"/>
    <w:lvl w:ilvl="0" w:tentative="0">
      <w:start w:val="1"/>
      <w:numFmt w:val="bullet"/>
      <w:lvlText w:val=""/>
      <w:lvlJc w:val="left"/>
      <w:pPr>
        <w:ind w:left="420" w:leftChars="0" w:hanging="420" w:firstLineChars="0"/>
      </w:pPr>
      <w:rPr>
        <w:rFonts w:hint="default" w:ascii="Wingdings" w:hAnsi="Wingdings"/>
        <w:color w:val="00B05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isplayBackgroundShape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endnotePr>
    <w:endnote w:id="2"/>
    <w:endnote w:id="3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QwNzdkNTI0ZmEyODlhNmVjYjU4ZGU0YTBmMWRhMTcifQ=="/>
  </w:docVars>
  <w:rsids>
    <w:rsidRoot w:val="00000000"/>
    <w:rsid w:val="0D2E1DDC"/>
    <w:rsid w:val="13E4507D"/>
    <w:rsid w:val="17D41BC5"/>
    <w:rsid w:val="1ED60BB7"/>
    <w:rsid w:val="1F172B7B"/>
    <w:rsid w:val="34E87DAD"/>
    <w:rsid w:val="469275F7"/>
    <w:rsid w:val="46FD4F3E"/>
    <w:rsid w:val="6D834786"/>
    <w:rsid w:val="737C7626"/>
    <w:rsid w:val="746B7251"/>
    <w:rsid w:val="75FC6DF7"/>
    <w:rsid w:val="7F826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endnote text"/>
    <w:basedOn w:val="1"/>
    <w:qFormat/>
    <w:uiPriority w:val="0"/>
    <w:pPr>
      <w:snapToGrid w:val="0"/>
      <w:jc w:val="left"/>
    </w:p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8">
    <w:name w:val="endnote reference"/>
    <w:basedOn w:val="7"/>
    <w:qFormat/>
    <w:uiPriority w:val="0"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endnotes" Target="end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2.jpeg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2024-01-11T03:43:00Z</dcterms:created>
  <dc:creator>mm</dc:creator>
  <cp:lastModifiedBy>湖北技能高考-陈欢</cp:lastModifiedBy>
  <dcterms:modified xsi:type="dcterms:W3CDTF">2025-11-17T08:43:56Z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E721CC51089040158934D38EF3AC42D2_12</vt:lpwstr>
  </property>
</Properties>
</file>