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2D532">
      <w:pPr>
        <w:rPr>
          <w:rFonts w:hint="eastAsia"/>
        </w:rPr>
      </w:pPr>
      <w:bookmarkStart w:id="0" w:name="_GoBack"/>
      <w:bookmarkEnd w:id="0"/>
    </w:p>
    <w:p w14:paraId="6B352DD9">
      <w:pPr>
        <w:rPr>
          <w:rFonts w:hint="eastAsia"/>
        </w:rPr>
      </w:pPr>
      <w:r>
        <w:rPr>
          <w:rFonts w:hint="eastAsia"/>
        </w:rPr>
        <w:t>在中国西南的广袤大地上，有一座城市，她以温婉的姿态，诉说着千年的故事，以独特的韵味，吸引着世界的目光。这座城市，便是成都，一座让人来了就不想走的城市，一座让心灵得以栖息的温柔乡。</w:t>
      </w:r>
    </w:p>
    <w:p w14:paraId="57370EF6">
      <w:pPr>
        <w:rPr>
          <w:rFonts w:hint="eastAsia"/>
        </w:rPr>
      </w:pPr>
      <w:r>
        <w:rPr>
          <w:rFonts w:hint="eastAsia"/>
        </w:rPr>
        <w:t>走进成都，首先映入眼帘的，是那宽窄巷子里的悠悠古韵。青石板路，两旁是古色古香的木质建筑，每一块砖，每一片瓦，都仿佛在诉说着历史的沧桑与变迁。在这里，你可以放慢脚步，感受那份穿越时空的宁静与闲适。巷子里，茶馆、小吃店、手工艺品店琳琅满目，每一处都散发着独特的魅力，让人沉醉其中，流连忘返。</w:t>
      </w:r>
    </w:p>
    <w:p w14:paraId="3D03B746">
      <w:pPr>
        <w:rPr>
          <w:rFonts w:hint="eastAsia"/>
        </w:rPr>
      </w:pPr>
      <w:r>
        <w:rPr>
          <w:rFonts w:hint="eastAsia"/>
        </w:rPr>
        <w:t>而说到成都，怎能不提那享誉世界的火锅？红油翻滚，香气四溢，那是成都味道的代表，是这座城市独有的热情与热烈。无论是毛肚、黄喉，还是鸭血、豆皮，每一种食材，在火锅的洗礼下，都变得鲜美无比，让人回味无穷。在热气腾腾中，人们围炉而坐，谈笑风生，那份温暖与欢聚，正是成都生活最真实的写照。</w:t>
      </w:r>
    </w:p>
    <w:p w14:paraId="37BB0BA7">
      <w:pPr>
        <w:rPr>
          <w:rFonts w:hint="eastAsia"/>
        </w:rPr>
      </w:pPr>
      <w:r>
        <w:rPr>
          <w:rFonts w:hint="eastAsia"/>
        </w:rPr>
        <w:t>除了火锅，成都的小吃也是一绝。锦里古街、春熙路、宽窄巷子，这些地方，都是品尝成都小吃的好去处。担担面、串串香、钟水饺、龙抄手……每一种小吃，都以其独特的味道，征服着食客的味蕾，让人忍不住一次又一次地品尝，仿佛每一次都能发现新的惊喜。</w:t>
      </w:r>
    </w:p>
    <w:p w14:paraId="74671414">
      <w:pPr>
        <w:rPr>
          <w:rFonts w:hint="eastAsia"/>
        </w:rPr>
      </w:pPr>
      <w:r>
        <w:rPr>
          <w:rFonts w:hint="eastAsia"/>
        </w:rPr>
        <w:t>当然，成都的魅力远不止于此。还有那如诗如画的青城山，它以其清幽的环境，秀美的风光，吸引着无数游客前来避暑休闲。山上古木参天，清泉潺潺，每一处都透露着自然的纯净与和谐。站在山顶，俯瞰脚下的世界，那份宁静与豁达，让人心旷神怡，仿佛所有的烦恼都随风而去。</w:t>
      </w:r>
    </w:p>
    <w:p w14:paraId="26C47D6E">
      <w:pPr>
        <w:rPr>
          <w:rFonts w:hint="eastAsia"/>
        </w:rPr>
      </w:pPr>
      <w:r>
        <w:rPr>
          <w:rFonts w:hint="eastAsia"/>
        </w:rPr>
        <w:t>而成都的夜景，更是别有一番风味。夜幕降临，华灯初上，整个城市仿佛被点亮了。武侯祠的灯火阑珊，杜甫草堂的静谧安详，还有那宽窄巷子里的灯火通明，每一处都散发着独特的魅力，让人沉醉其中，流连忘返。</w:t>
      </w:r>
    </w:p>
    <w:p w14:paraId="5049A70C">
      <w:r>
        <w:rPr>
          <w:rFonts w:hint="eastAsia"/>
        </w:rPr>
        <w:t>成都，这座古老而又年轻的城市，她以其独特的韵味，吸引着世界的目光。在这里，你可以感受到历史的厚重，可以品尝到美食的诱惑，可以欣赏到自然的美景，更可以体会到那份属于成都的悠闲与自在。成都，一座让人来了就不想走的城市，一座让心灵得以栖息的温柔乡。在这里，你可以放慢脚步，享受生活的美好，让心灵得到真正的释放与安宁。</w:t>
      </w:r>
    </w:p>
    <w:sectPr>
      <w:pgSz w:w="12240" w:h="15839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38A257C6"/>
    <w:rsid w:val="07D7239C"/>
    <w:rsid w:val="17D76F87"/>
    <w:rsid w:val="38A257C6"/>
    <w:rsid w:val="603914B7"/>
    <w:rsid w:val="61440E5B"/>
    <w:rsid w:val="7D09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861</Words>
  <Characters>861</Characters>
  <Lines>0</Lines>
  <Paragraphs>0</Paragraphs>
  <TotalTime>59</TotalTime>
  <ScaleCrop>false</ScaleCrop>
  <LinksUpToDate>false</LinksUpToDate>
  <CharactersWithSpaces>861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2024-10-11T03:35:00Z</dcterms:created>
  <dc:creator>MAO</dc:creator>
  <cp:lastModifiedBy>MAO</cp:lastModifiedBy>
  <dcterms:modified xsi:type="dcterms:W3CDTF">2024-11-13T08:04:59Z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14F98B67ED32469382D01B2D62CD216C_11</vt:lpwstr>
  </property>
</Properties>
</file>