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t>小米汽车：SU7 Ultra 挑战赛道只是开始，纽北正在按计划准备中</w:t>
      </w:r>
    </w:p>
    <w:p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t>1、这次连续挑战 4 个赛道，驾驶小米 SU7 Ultra 的车手是谁？</w:t>
      </w:r>
    </w:p>
    <w:p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t>我们隆重地再次向大家介绍，车手是小米汽车整车动态性能开发负责人、小米首席车手：任周灿 @LifeDynamics 灿，在小米内部大家都亲切地叫他“灿哥”。《小米 SU7 Ultra 纽北纪录片》里那个霸气喊出“我们只需要 7 分钟”的人，也是他。</w:t>
      </w:r>
    </w:p>
    <w:p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t>他既是工程师，也是一位冠军车手，曾经拿下众多赛车比赛的冠军。作为小米首席车手，他驾驶着小米 SU7 Ultra 接连刷新了全国各大赛道的最速圈速成绩。</w:t>
      </w:r>
    </w:p>
    <w:p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t>不只是阿灿，在小米汽车团队里云集了很多赛车手。正因为如此的爱车、懂车，我们才能造出好评如潮的小米 SU7 系列。</w:t>
      </w:r>
    </w:p>
    <w:p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t>2、完成上赛最速量产车圈速的小米 SU7 Ultra，车子是什么状态，改过吗？</w:t>
      </w:r>
    </w:p>
    <w:p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t>完成圈速纪录的小米 SU7 Ultra 为纯原厂状态，配置为官方原装。为了保障车手连续刷圈的安全性，我们还在车内加装了重量为 80kg 全笼防滚架，整</w:t>
      </w:r>
      <w:bookmarkStart w:id="0" w:name="_GoBack"/>
      <w:bookmarkEnd w:id="0"/>
      <w:r>
        <w:rPr>
          <w:rFonts w:hint="eastAsia" w:ascii="新宋体" w:hAnsi="新宋体" w:eastAsia="新宋体" w:cs="新宋体"/>
        </w:rPr>
        <w:t>车状态经过了上海国际赛车场的量产车官方认证。</w:t>
      </w:r>
    </w:p>
    <w:p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t>3、赛道状态和气候对圈速影响很大，小米 SU7 Ultra 完成上赛最速量产车圈速当天是什么情况？</w:t>
      </w:r>
    </w:p>
    <w:p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t>2 月 13 日，上海国际赛车场天气晴，气温为 4 摄氏度左右，路面为干地。</w:t>
      </w:r>
    </w:p>
    <w:p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t>4 摄氏度的气温属于低温环境，此时车辆轮胎、刹车及动力等性能表现会差于 20 摄氏度左右的常温环境。</w:t>
      </w:r>
    </w:p>
    <w:p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t>4、上赛最速量产车这个刷圈成绩是怎么达成的，过程顺利吗？</w:t>
      </w:r>
    </w:p>
    <w:p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t>结果意料之中，过程更加精彩。</w:t>
      </w:r>
    </w:p>
    <w:p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t>2 月 10 日练习日，小米 SU7 Ultra 第一次在上赛做官方刷圈练习，当天我们已经取得了 2:10.620 的好成绩。</w:t>
      </w:r>
    </w:p>
    <w:p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t>2 月 13 日正式刷圈日，车手任周灿对赛道更加熟悉后，几经尝试，傍晚最后一圈成绩锁定在 2:09.944，刷新上赛官方认证量产车圈速，成为上海国际赛车场最速量产车。</w:t>
      </w:r>
    </w:p>
    <w:p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t>5、有人说，上赛圈速冲线时，是不是踩了刹车？这是怎么回事？</w:t>
      </w:r>
    </w:p>
    <w:p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t>非常感谢网友对我们一镜到底的视频进行逐帧分析。赛道挑战充满未知的可能，期待我们下次赛道冲击进入新的境界。</w:t>
      </w:r>
    </w:p>
    <w:p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t>6、今天保时捷也公开祝贺了小米 SU7 Ultra 上赛圈速，意外吗？</w:t>
      </w:r>
    </w:p>
    <w:p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t>我们诚挚感谢保时捷的祝贺，真心钦佩保时捷的格局与胸怀。</w:t>
      </w:r>
    </w:p>
    <w:p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t>今天我们的圈速比保时捷快了 1.33 秒，但这不意味着小米汽车就超越了保时捷。保时捷依然是这个世界上最好的车，保时捷依然是我们学习的标杆。</w:t>
      </w:r>
    </w:p>
    <w:p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t>7、后续小米 SU7 Ultra 还会继续挑战赛道么？什么时候去纽北？</w:t>
      </w:r>
    </w:p>
    <w:p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t>正如今天早晨我们官宣圈速时所说，“这是一个新传奇的开始”。没错，只是开始。</w:t>
      </w:r>
    </w:p>
    <w:p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t>我们将持续优化、验证小米 SU7 Ultra 的车辆极限性能，并持续挑战国内各大专业赛道。</w:t>
      </w:r>
    </w:p>
    <w:p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t>当然大家都关心的纽北挑战，我们正在按计划准备中。小米 SU7 Ultra 源于纽北调校，我们有信心，把纽北也变成我们的主场。</w:t>
      </w:r>
    </w:p>
    <w:sectPr>
      <w:pgSz w:w="11906" w:h="16838"/>
      <w:pgMar w:top="1134" w:right="1800" w:bottom="1134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3Mjk2NmEzNTNhOWE0YTg5ZGUzZjYzYmJiZDNkMDYifQ=="/>
  </w:docVars>
  <w:rsids>
    <w:rsidRoot w:val="00000000"/>
    <w:rsid w:val="083F5557"/>
    <w:rsid w:val="18EB6215"/>
    <w:rsid w:val="1E6376F1"/>
    <w:rsid w:val="34444B31"/>
    <w:rsid w:val="61F16A7A"/>
    <w:rsid w:val="628C11D2"/>
    <w:rsid w:val="7669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070C0"/>
      <w:sz w:val="48"/>
      <w:szCs w:val="48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6">
    <w:name w:val="标题 1 Char"/>
    <w:basedOn w:val="5"/>
    <w:link w:val="2"/>
    <w:qFormat/>
    <w:uiPriority w:val="9"/>
    <w:rPr>
      <w:rFonts w:ascii="微软雅黑" w:hAnsi="微软雅黑" w:eastAsia="微软雅黑" w:cs="宋体"/>
      <w:color w:val="0070C0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2025-01-03T06:18:00Z</dcterms:created>
  <dc:creator>25472</dc:creator>
  <cp:lastModifiedBy>微信用户</cp:lastModifiedBy>
  <dcterms:modified xsi:type="dcterms:W3CDTF">2025-02-20T01:05:29Z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872D5498DAF94788A60101CBCCE68C47_12</vt:lpwstr>
  </property>
</Properties>
</file>