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FCFC"/>
  <w:body>
    <w:p>
      <w:pPr>
        <w:jc w:val="left"/>
        <w:rPr>
          <w:rFonts w:hint="eastAsia" w:ascii="宋体" w:hAnsi="宋体" w:eastAsia="宋体" w:cs="宋体"/>
          <w:b/>
          <w:bCs/>
          <w:color w:val="C00000"/>
          <w:sz w:val="132"/>
          <w:szCs w:val="132"/>
        </w:rPr>
      </w:pP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5458460</wp:posOffset>
                </wp:positionH>
                <wp:positionV relativeFrom="paragraph">
                  <wp:posOffset>179705</wp:posOffset>
                </wp:positionV>
                <wp:extent cx="1101725" cy="878205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66105" y="687070"/>
                          <a:ext cx="1101725" cy="87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C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C00000"/>
                                <w:sz w:val="16"/>
                                <w:szCs w:val="16"/>
                              </w:rPr>
                              <w:t>2025年3月10号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出品人：陈陆军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>总监制：张明新 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总策划：俞岚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9.8pt;margin-top:14.15pt;height:69.15pt;width:86.75pt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Nne6U2wAAAAsBAAAPAAAAAAAAAAEA&#10;IAAAACIAAABkcnMvZG93bnJldi54bWxQSwECFAAUAAAACACHTuJACAmj60UCAABx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color w:val="C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C00000"/>
                          <w:sz w:val="16"/>
                          <w:szCs w:val="16"/>
                        </w:rPr>
                        <w:t>2025年3月10号</w:t>
                      </w:r>
                    </w:p>
                    <w:p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  <w:t>出品人：陈陆军</w:t>
                      </w:r>
                    </w:p>
                    <w:p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  <w:t xml:space="preserve">总监制：张明新 </w:t>
                      </w:r>
                    </w:p>
                    <w:p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  <w:t>总策划：俞岚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1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1103630</wp:posOffset>
                </wp:positionV>
                <wp:extent cx="6569710" cy="0"/>
                <wp:effectExtent l="0" t="12700" r="2540" b="158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4505" y="1610995"/>
                          <a:ext cx="656971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15pt;margin-top:86.9pt;height:0pt;width:517.3pt;z-index:251660288;mso-width-relative:page;mso-height-relative:page;" filled="f" stroked="t" coordsize="21600,21600" o:gfxdata="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RZ9NPdQAAAAKAQAADwAAAAAAAAABACAAAAAiAAAAZHJzL2Rvd25yZXYueG1sUEsBAhQAFAAA&#10;AAgAh07iQOvryOvzAQAAvQMAAA4AAAAAAAAAAQAgAAAAIwEAAGRycy9lMm9Eb2MueG1sUEsFBgAA&#10;AAAGAAYAWQEAAIgFAAAAAA==&#10;">
                <v:fill on="f" focussize="0,0"/>
                <v:stroke weight="2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b/>
          <w:bCs/>
          <w:color w:val="C00000"/>
          <w:sz w:val="132"/>
          <w:szCs w:val="132"/>
        </w:rPr>
        <w:t>中国新闻周刊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2640" w:firstLineChars="200"/>
        <w:textAlignment w:val="auto"/>
        <w:rPr>
          <w:rFonts w:hint="eastAsia" w:ascii="黑体" w:hAnsi="黑体" w:eastAsia="黑体" w:cs="黑体"/>
          <w:b/>
          <w:bCs/>
          <w:sz w:val="28"/>
          <w:szCs w:val="28"/>
          <w:u w:val="wave"/>
        </w:rPr>
        <w:sectPr>
          <w:headerReference r:id="rId3" w:type="default"/>
          <w:footerReference r:id="rId4" w:type="default"/>
          <w:pgSz w:w="11906" w:h="16838"/>
          <w:pgMar w:top="567" w:right="567" w:bottom="567" w:left="567" w:header="454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2" w:charSpace="0"/>
        </w:sectPr>
      </w:pPr>
      <w:r>
        <w:rPr>
          <w:sz w:val="1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5277485</wp:posOffset>
                </wp:positionH>
                <wp:positionV relativeFrom="paragraph">
                  <wp:posOffset>-904240</wp:posOffset>
                </wp:positionV>
                <wp:extent cx="0" cy="741680"/>
                <wp:effectExtent l="6350" t="0" r="12700" b="127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42280" y="791845"/>
                          <a:ext cx="0" cy="74168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5.55pt;margin-top:-71.2pt;height:58.4pt;width:0pt;z-index:251661312;mso-width-relative:page;mso-height-relative:page;" filled="f" stroked="t" coordsize="21600,21600" o:gfxdata="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8R16tgAAAAMAQAADwAAAAAAAAABACAAAAAiAAAAZHJzL2Rvd25yZXYueG1sUEsBAhQAFAAA&#10;AAgAh07iQGtx/WjvAQAAvAMAAA4AAAAAAAAAAQAgAAAAJwEAAGRycy9lMm9Eb2MueG1sUEsFBgAA&#10;AAAGAAYAWQEAAIgFAAAAAA=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42" w:leftChars="20" w:right="42" w:rightChars="2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  <w:u w:val="wave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u w:val="wave"/>
        </w:rPr>
        <w:t>习言道丨面对年轻干部，习近平讲述这个电影片段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一位连指导员说：“这场仗如果我们不打，就是我们的下一代要打。我们出生入死，就是为了他们不再打仗。”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这是电影《长津湖》中的一个片段。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2022年3月1日，习近平总书记在2022年春季学期中央党校(国家行政学院)中青年干部培训班开班式上专门讲到这个电影片段。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37685" cy="2891790"/>
            <wp:effectExtent l="0" t="0" r="5715" b="3810"/>
            <wp:docPr id="5" name="图片 5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  <w:shd w:val="clear" w:fill="FFC000"/>
        </w:rPr>
        <w:t>他说，“当前，改革发展稳定任务那么重，需要担当和斗争的事太多了。党员干部特别是领导干部要发扬历史主动精神，在机遇面前主动出击，不犹豫、不观望；在困难面前迎难而上，不推诿、不逃避；在风险面前积极应对，不畏缩、不躲闪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总书记告诫年轻干部，一定要挺起脊梁、冲锋在前，在斗争中经风雨、见世面。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当干部就要有担当，习近平总书记始终身体力行、率先垂范。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在河北正定，为了摆脱“高产穷县”的帽子，他带领群众搞“大包干”试点，在河北省开创了先河，迈出了改革开放的第一步；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在福建，他在全国率先谋划推动了集体林改，这被称为“继家庭联产承包责任制后，中国农村的又一次伟大革命”；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在浙江，他用10个月走遍11个市、69个县(市、区)和大部分省直部门、单位，为浙江制定“八八战略”，擘画了新世纪浙江改革路线图；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……</w:t>
      </w:r>
    </w:p>
    <w:p>
      <w:pPr>
        <w:keepNext/>
        <w:keepLines w:val="0"/>
        <w:pageBreakBefore w:val="0"/>
        <w:framePr w:dropCap="drop" w:lines="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1166" w:lineRule="exact"/>
        <w:ind w:left="42" w:leftChars="20" w:right="0" w:rightChars="0" w:firstLine="420" w:firstLineChars="0"/>
        <w:jc w:val="both"/>
        <w:textAlignment w:val="baseline"/>
        <w:rPr>
          <w:rFonts w:hint="eastAsia" w:ascii="宋体" w:hAnsi="宋体" w:eastAsia="宋体" w:cs="宋体"/>
          <w:position w:val="-3"/>
          <w:sz w:val="108"/>
          <w:szCs w:val="108"/>
        </w:rPr>
      </w:pPr>
      <w:r>
        <w:rPr>
          <w:rFonts w:hint="eastAsia" w:ascii="宋体" w:hAnsi="宋体" w:eastAsia="宋体" w:cs="宋体"/>
          <w:position w:val="-3"/>
          <w:sz w:val="108"/>
          <w:szCs w:val="108"/>
        </w:rPr>
        <w:t>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0" w:firstLineChars="0"/>
        <w:textAlignment w:val="auto"/>
        <w:rPr>
          <w:rFonts w:hint="eastAsia"/>
        </w:rPr>
      </w:pPr>
      <w:r>
        <w:rPr>
          <w:rFonts w:hint="eastAsia"/>
        </w:rPr>
        <w:t>的十八大以来，习近平总书记高度重视年轻干部的成长成才，多次在中央党校(国家行政学院)中青年干部培训班开班之际对年轻干部提出要求，而这其中，担当和斗争精神被一再强调。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他激励干部担当敢为的勇气，“同革命先烈相比，我们的担当和斗争无非是多做一些工作，多解决一些棘手问题，多得罪几个人。把这些想开了，我们还有什么可畏难的，有什么不敢担当的？！”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  <w:u w:val="single"/>
        </w:rPr>
      </w:pPr>
      <w:r>
        <w:rPr>
          <w:rFonts w:hint="eastAsia"/>
          <w:u w:val="single"/>
        </w:rPr>
        <w:t>他批评“好好先生”现象，“奉行好人主义的人，没有公心、只有私心，没有正气、只有俗气，好的是自己，坏的是风气、是事业”。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他要求年轻干部要自觉做勇于担当作为的不懈奋斗者，“锐意改革创新，敢于善于斗争，愿挑最重的担子、能啃最硬的骨头、善接烫手的山芋”。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干部敢于担当作为，这既是政治品格，也是从政本分。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今年年初，习近平总书记在二十届中央纪委四次全会上强调，把从严管理监督和鼓励担当作为统一起来，使干部在遵规守纪中改革创新、干事创业。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  <w:r>
        <w:rPr>
          <w:rFonts w:hint="eastAsia"/>
        </w:rPr>
        <w:t>既要有畏，更要有为，这考验着党员干部的权力观、政绩观、事业观。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  <w:sectPr>
          <w:type w:val="continuous"/>
          <w:pgSz w:w="11906" w:h="16838"/>
          <w:pgMar w:top="567" w:right="567" w:bottom="567" w:left="567" w:header="454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6988" w:space="427"/>
            <w:col w:w="3357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" w:leftChars="20" w:right="42" w:rightChars="20" w:firstLine="420" w:firstLineChars="200"/>
        <w:textAlignment w:val="auto"/>
        <w:rPr>
          <w:rFonts w:hint="eastAsia"/>
        </w:rPr>
      </w:pPr>
    </w:p>
    <w:sectPr>
      <w:type w:val="continuous"/>
      <w:pgSz w:w="11906" w:h="16838"/>
      <w:pgMar w:top="720" w:right="720" w:bottom="720" w:left="720" w:header="454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ascii="等线" w:hAnsi="等线" w:eastAsia="等线" w:cs="等线"/>
        <w:b/>
        <w:bCs/>
      </w:rPr>
    </w:pPr>
    <w:r>
      <w:rPr>
        <w:rFonts w:hint="eastAsia" w:ascii="等线" w:hAnsi="等线" w:eastAsia="等线" w:cs="等线"/>
        <w:b/>
        <w:bCs/>
        <w:lang w:eastAsia="zh-CN"/>
      </w:rPr>
      <w:t>2025年3月17日星期一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default" w:eastAsiaTheme="minorEastAsia"/>
        <w:em w:val="dot"/>
        <w:lang w:val="en-US" w:eastAsia="zh-CN"/>
      </w:rPr>
    </w:pPr>
    <w:r>
      <w:rPr>
        <w:rFonts w:hint="eastAsia" w:ascii="等线" w:hAnsi="等线" w:eastAsia="等线" w:cs="等线"/>
        <w:b/>
        <w:bCs/>
        <w:em w:val="dot"/>
        <w:lang w:val="en-US" w:eastAsia="zh-CN"/>
      </w:rPr>
      <w:t>中国新闻网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0D5A5719"/>
    <w:rsid w:val="16CA358D"/>
    <w:rsid w:val="223647D4"/>
    <w:rsid w:val="28D86A0E"/>
    <w:rsid w:val="32931BCB"/>
    <w:rsid w:val="369A5899"/>
    <w:rsid w:val="526A320F"/>
    <w:rsid w:val="5F6D783D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7">
    <w:name w:val="标题 1 Char"/>
    <w:basedOn w:val="6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900</Words>
  <Characters>909</Characters>
  <Lines>0</Lines>
  <Paragraphs>0</Paragraphs>
  <TotalTime>9</TotalTime>
  <ScaleCrop>false</ScaleCrop>
  <LinksUpToDate>false</LinksUpToDate>
  <CharactersWithSpaces>909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2025-03-17T05:40:03Z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CFF613B2DD3F4ED890601579C75943BB_13</vt:lpwstr>
  </property>
</Properties>
</file>