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>
    <v:background id="_x0000_s1025">
      <v:fill type="pattern" on="t" color2="#D7F7D4" o:title="大网格" focussize="0,0" r:id="rId6"/>
    </v:background>
  </w:background>
  <w:body>
    <w:p w14:paraId="0DF343A4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340" w:line="576" w:lineRule="auto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color w:val="FF0000"/>
          <w:sz w:val="44"/>
          <w:szCs w:val="44"/>
          <w:lang w:val="en-US" w:eastAsia="zh-CN"/>
          <w14:reflection w14:blurRad="6350" w14:stA="55000" w14:stPos="0" w14:endA="300" w14:endPos="45500" w14:dist="0" w14:dir="5400000" w14:fadeDir="5400000" w14:sx="100000" w14:sy="-100000" w14:kx="0" w14:algn="bl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:lang w:val="en-US" w:eastAsia="zh-CN"/>
          <w14:reflection w14:blurRad="6350" w14:stA="55000" w14:stPos="0" w14:endA="300" w14:endPos="45500" w14:dist="0" w14:dir="5400000" w14:fadeDir="5400000" w14:sx="100000" w14:sy="-100000" w14:kx="0" w14:algn="bl"/>
        </w:rPr>
        <w:t>人类在宇宙中的角色</w:t>
      </w:r>
    </w:p>
    <w:p w14:paraId="23EDA8A8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454" w:firstLineChars="200"/>
        <w:textAlignment w:val="auto"/>
        <w:rPr>
          <w:rFonts w:hint="eastAsia" w:ascii="等线" w:hAnsi="等线" w:eastAsia="等线" w:cs="等线"/>
          <w:sz w:val="24"/>
          <w:szCs w:val="32"/>
        </w:rPr>
      </w:pPr>
      <w:r>
        <w:rPr>
          <w:rFonts w:hint="eastAsia" w:ascii="等线" w:hAnsi="等线" w:eastAsia="等线" w:cs="等线"/>
          <w:sz w:val="24"/>
          <w:szCs w:val="32"/>
        </w:rPr>
        <w:t>在浩渺无垠的宇宙面前，人类宛如沧海一粟，渺小得几乎可以忽略不计。然而，凭借着与生俱来的好奇心和不懈的探索精神，人类正逐渐揭开宇宙神秘的面纱，在这广袤的宇宙中扮演着独特而重要的角色——探索者与觉醒者。</w:t>
      </w:r>
    </w:p>
    <w:p w14:paraId="7D3FF0DF">
      <w:pPr>
        <w:keepNext/>
        <w:keepLines w:val="0"/>
        <w:pageBreakBefore w:val="0"/>
        <w:framePr w:dropCap="drop" w:lines="2" w:wrap="around" w:vAnchor="text" w:hAnchor="text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after="0" w:afterLines="0" w:line="875" w:lineRule="exact"/>
        <w:ind w:firstLine="454" w:firstLineChars="0"/>
        <w:jc w:val="both"/>
        <w:textAlignment w:val="baseline"/>
        <w:rPr>
          <w:rFonts w:hint="eastAsia" w:ascii="楷体" w:hAnsi="楷体" w:eastAsia="楷体" w:cs="楷体"/>
          <w:position w:val="-14"/>
          <w:sz w:val="100"/>
          <w:szCs w:val="100"/>
          <w:shd w:val="clear" w:fill="00B0F0"/>
        </w:rPr>
      </w:pPr>
      <w:r>
        <w:rPr>
          <w:rFonts w:hint="eastAsia" w:ascii="楷体" w:hAnsi="楷体" w:eastAsia="楷体" w:cs="楷体"/>
          <w:color w:val="FF0000"/>
          <w:position w:val="-14"/>
          <w:sz w:val="100"/>
          <w:szCs w:val="100"/>
          <w:shd w:val="clear" w:fill="00B0F0"/>
        </w:rPr>
        <w:t>人</w:t>
      </w:r>
    </w:p>
    <w:p w14:paraId="7100CEE8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0" w:firstLineChars="0"/>
        <w:textAlignment w:val="auto"/>
        <w:rPr>
          <w:rFonts w:hint="eastAsia" w:ascii="等线" w:hAnsi="等线" w:eastAsia="等线" w:cs="等线"/>
          <w:sz w:val="24"/>
          <w:szCs w:val="32"/>
          <w:shd w:val="clear" w:fill="00B0F0"/>
        </w:rPr>
      </w:pPr>
      <w:r>
        <w:rPr>
          <w:rFonts w:hint="eastAsia" w:ascii="等线" w:hAnsi="等线" w:eastAsia="等线" w:cs="等线"/>
          <w:sz w:val="24"/>
          <w:szCs w:val="32"/>
          <w:shd w:val="clear" w:fill="00B0F0"/>
        </w:rPr>
        <w:t>类对宇宙的探索，犹如一场永无止境的冒险。从古代仰望星空的天文学家，用肉眼观测星辰的轨迹，试图解读宇宙的密码；到近代天文学的蓬勃发展，望远镜的发明让我们能够窥探到更遥远的星系，发现宇宙的浩瀚远超想象。再到现代，航天技术的飞速进步，人类终于迈出了走向宇宙的关键一步。</w:t>
      </w:r>
    </w:p>
    <w:p w14:paraId="38E24D49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454" w:firstLineChars="200"/>
        <w:textAlignment w:val="auto"/>
        <w:rPr>
          <w:rFonts w:hint="eastAsia" w:ascii="等线" w:hAnsi="等线" w:eastAsia="等线" w:cs="等线"/>
          <w:sz w:val="24"/>
          <w:szCs w:val="32"/>
        </w:rPr>
      </w:pPr>
      <w:r>
        <w:rPr>
          <w:rFonts w:hint="eastAsia" w:ascii="等线" w:hAnsi="等线" w:eastAsia="等线" w:cs="等线"/>
          <w:sz w:val="24"/>
          <w:szCs w:val="32"/>
          <w:shd w:val="clear" w:fill="00B0F0"/>
        </w:rPr>
        <w:t>苏联发射的第一颗人造卫星“斯普特尼克1号”，开启了人类探索宇宙的新纪元。随后，人类首次进入太空，阿姆斯特朗在月球上留下那句“这是个人的一小步，却是人类的一大步”，成为了人类探索宇宙征程中的永恒经典。此后，人类不断挑战极限，向更远的深空进发。探测器被送往火星、木星、土星等行星，为我们传回了大量珍贵的科学数据和图像，让我们对这些遥远的天体有了更深入的了解。</w:t>
      </w:r>
    </w:p>
    <w:p w14:paraId="1CF62AB2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454" w:firstLineChars="200"/>
        <w:textAlignment w:val="auto"/>
        <w:rPr>
          <w:rFonts w:hint="eastAsia" w:ascii="等线" w:hAnsi="等线" w:eastAsia="等线" w:cs="等线"/>
          <w:sz w:val="24"/>
          <w:szCs w:val="32"/>
        </w:rPr>
      </w:pPr>
      <w:r>
        <w:rPr>
          <w:rFonts w:hint="eastAsia" w:ascii="等线" w:hAnsi="等线" w:eastAsia="等线" w:cs="等线"/>
          <w:sz w:val="24"/>
          <w:szCs w:val="32"/>
        </w:rPr>
        <w:t>太空探索不仅让我们对宇宙的认知不断拓展，也推动了科技的飞速发展。为了实现太空旅行，人类研发了先进的航天器、推进系统和生命保障系统；为了在太空中进行科学实验，我们发明了各种精密的仪器设备。这些科技成果不仅应用于航天领域，也广泛渗透到人们的日常生活中，改善了人类的生活质量。例如，卫星通信技术让我们能够随时随地与世界各地的人进行沟通；气象卫星让我们能够更准确地预测天气变化，提前做好防范措施。</w:t>
      </w:r>
    </w:p>
    <w:p w14:paraId="27C2AE14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454" w:firstLineChars="200"/>
        <w:textAlignment w:val="auto"/>
        <w:rPr>
          <w:rFonts w:hint="eastAsia" w:ascii="等线" w:hAnsi="等线" w:eastAsia="等线" w:cs="等线"/>
          <w:sz w:val="24"/>
          <w:szCs w:val="32"/>
        </w:rPr>
      </w:pPr>
      <w:r>
        <w:rPr>
          <w:rFonts w:hint="eastAsia" w:ascii="等线" w:hAnsi="等线" w:eastAsia="等线" w:cs="等线"/>
          <w:sz w:val="24"/>
          <w:szCs w:val="32"/>
        </w:rPr>
        <w:t>在探索宇宙的过程中，人类也逐渐觉醒，开始思考自己在宇宙中的位置和意义。宇宙的浩瀚无垠让我们意识到人类的渺小和脆弱，但也激发了我们内心深处的敬畏之心和探索欲望。我们开始认识到，地球只是宇宙中一颗微不足道的行星，人类只是这颗行星上的一种生命形式。然而，正是这种渺小的生命形式，却拥有着探索宇宙、追求真理的伟大能力。</w:t>
      </w:r>
    </w:p>
    <w:p w14:paraId="5E44892B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/>
        <w:snapToGrid/>
        <w:spacing w:line="440" w:lineRule="exact"/>
        <w:ind w:firstLine="454" w:firstLineChars="200"/>
        <w:textAlignment w:val="auto"/>
        <w:rPr>
          <w:rFonts w:hint="eastAsia" w:ascii="等线" w:hAnsi="等线" w:eastAsia="等线" w:cs="等线"/>
          <w:sz w:val="24"/>
          <w:szCs w:val="32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6026785</wp:posOffset>
                </wp:positionV>
                <wp:extent cx="6120130" cy="1955165"/>
                <wp:effectExtent l="22225" t="22225" r="29845" b="3429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6825" y="8328025"/>
                          <a:ext cx="6120130" cy="1955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44450">
                          <a:solidFill>
                            <a:srgbClr val="FF0000"/>
                          </a:solidFill>
                          <a:prstDash val="dash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87829">
                            <w:r>
                              <w:rPr>
                                <w:rFonts w:hint="eastAsia" w:ascii="等线" w:hAnsi="等线" w:eastAsia="等线" w:cs="等线"/>
                                <w:sz w:val="24"/>
                                <w:szCs w:val="32"/>
                              </w:rPr>
                              <w:t>通过对宇宙的研究，我们了解到宇宙的起源和演化过程。大爆炸理论告诉我们，宇宙诞生于一个极热、极密的奇点，经过数十亿年的膨胀和演化，形成了如今我们所看到的广阔宇宙。这一理论让我们对宇宙的本质有了更深刻的认识，也让我们意识到人类与宇宙之间的紧密联系。我们开始思考，宇宙中是否还存在其他形式的生命？如果存在，它们又是怎样的存在方式？这些问题不仅激发了我们的好奇心，也促使我们不断探索宇宙的奥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25pt;margin-top:474.55pt;height:153.95pt;width:481.9pt;z-index:251660288;mso-width-relative:page;mso-height-relative:page;" fillcolor="#FFFFFF [3212]" filled="t" stroked="t" coordsize="21600,21600" o:gfxdata="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n/gLB2gAAAAwBAAAPAAAAAAAAAAEAIAAAACIAAABkcnMvZG93&#10;bnJldi54bWxQSwECFAAUAAAACACHTuJAlRG6anACAADhBAAADgAAAAAAAAABACAAAAApAQAAZHJz&#10;L2Uyb0RvYy54bWxQSwUGAAAAAAYABgBZAQAACwYAAAAA&#10;">
                <v:fill on="t" focussize="0,0"/>
                <v:stroke weight="3.5pt" color="#FF0000 [3204]" joinstyle="round" dashstyle="dashDot"/>
                <v:imagedata o:title=""/>
                <o:lock v:ext="edit" aspectratio="f"/>
                <v:textbox>
                  <w:txbxContent>
                    <w:p w14:paraId="2E887829">
                      <w:r>
                        <w:rPr>
                          <w:rFonts w:hint="eastAsia" w:ascii="等线" w:hAnsi="等线" w:eastAsia="等线" w:cs="等线"/>
                          <w:sz w:val="24"/>
                          <w:szCs w:val="32"/>
                        </w:rPr>
                        <w:t>通过对宇宙的研究，我们了解到宇宙的起源和演化过程。大爆炸理论告诉我们，宇宙诞生于一个极热、极密的奇点，经过数十亿年的膨胀和演化，形成了如今我们所看到的广阔宇宙。这一理论让我们对宇宙的本质有了更深刻的认识，也让我们意识到人类与宇宙之间的紧密联系。我们开始思考，宇宙中是否还存在其他形式的生命？如果存在，它们又是怎样的存在方式？这些问题不仅激发了我们的好奇心，也促使我们不断探索宇宙的奥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等线"/>
          <w:sz w:val="24"/>
          <w:szCs w:val="3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1978025</wp:posOffset>
            </wp:positionH>
            <wp:positionV relativeFrom="page">
              <wp:posOffset>1259840</wp:posOffset>
            </wp:positionV>
            <wp:extent cx="4319905" cy="5400040"/>
            <wp:effectExtent l="227330" t="0" r="238125" b="97155"/>
            <wp:wrapTight wrapText="bothSides">
              <wp:wrapPolygon>
                <wp:start x="410" y="1079"/>
                <wp:lineTo x="105" y="4006"/>
                <wp:lineTo x="-200" y="7907"/>
                <wp:lineTo x="-429" y="11808"/>
                <wp:lineTo x="-1038" y="19611"/>
                <wp:lineTo x="-1038" y="21867"/>
                <wp:lineTo x="22737" y="21867"/>
                <wp:lineTo x="22737" y="20587"/>
                <wp:lineTo x="22508" y="16685"/>
                <wp:lineTo x="22203" y="12784"/>
                <wp:lineTo x="21975" y="8882"/>
                <wp:lineTo x="21365" y="1079"/>
                <wp:lineTo x="410" y="1079"/>
              </wp:wrapPolygon>
            </wp:wrapTight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319905" cy="5400040"/>
                    </a:xfrm>
                    <a:prstGeom prst="rect">
                      <a:avLst/>
                    </a:prstGeom>
                    <a:ln w="63500">
                      <a:solidFill>
                        <a:srgbClr val="FFFF00">
                          <a:alpha val="80000"/>
                        </a:srgbClr>
                      </a:solidFill>
                    </a:ln>
                    <a:scene3d>
                      <a:camera prst="perspectiveAbove"/>
                      <a:lightRig rig="threePt" dir="t"/>
                    </a:scene3d>
                  </pic:spPr>
                </pic:pic>
              </a:graphicData>
            </a:graphic>
          </wp:anchor>
        </w:drawing>
      </w:r>
    </w:p>
    <w:sectPr>
      <w:headerReference r:id="rId3" w:type="default"/>
      <w:footerReference r:id="rId4" w:type="default"/>
      <w:pgSz w:w="13039" w:h="17008"/>
      <w:pgMar w:top="1134" w:right="1701" w:bottom="1417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AndChars" w:linePitch="294" w:charSpace="-27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AC50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A5F919">
                          <w:pPr>
                            <w:pStyle w:val="2"/>
                            <w:rPr>
                              <w:color w:val="FF0000"/>
                              <w:sz w:val="28"/>
                              <w:szCs w:val="44"/>
                            </w:rPr>
                          </w:pP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第 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 页 共 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instrText xml:space="preserve"> NUMPAGES  \* MERGEFORMAT </w:instrTex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>2</w:t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z w:val="28"/>
                              <w:szCs w:val="4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A5F919">
                    <w:pPr>
                      <w:pStyle w:val="2"/>
                      <w:rPr>
                        <w:color w:val="FF0000"/>
                        <w:sz w:val="28"/>
                        <w:szCs w:val="44"/>
                      </w:rPr>
                    </w:pPr>
                    <w:r>
                      <w:rPr>
                        <w:color w:val="FF0000"/>
                        <w:sz w:val="28"/>
                        <w:szCs w:val="44"/>
                      </w:rPr>
                      <w:t xml:space="preserve">第 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>1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end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 xml:space="preserve"> 页 共 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instrText xml:space="preserve"> NUMPAGES  \* MERGEFORMAT </w:instrTex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>2</w:t>
                    </w:r>
                    <w:r>
                      <w:rPr>
                        <w:color w:val="FF0000"/>
                        <w:sz w:val="28"/>
                        <w:szCs w:val="44"/>
                      </w:rPr>
                      <w:fldChar w:fldCharType="end"/>
                    </w:r>
                    <w:r>
                      <w:rPr>
                        <w:color w:val="FF0000"/>
                        <w:sz w:val="28"/>
                        <w:szCs w:val="4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3AE47">
    <w:pPr>
      <w:pStyle w:val="3"/>
      <w:jc w:val="center"/>
      <w:rPr>
        <w:color w:val="FF0000"/>
        <w:sz w:val="28"/>
        <w:szCs w:val="44"/>
      </w:rPr>
    </w:pPr>
    <w:r>
      <w:rPr>
        <w:rFonts w:hint="eastAsia"/>
        <w:color w:val="FF0000"/>
        <w:sz w:val="28"/>
        <w:szCs w:val="44"/>
      </w:rPr>
      <w:t>遨游虚空，发现无限可能性的未来！</w:t>
    </w:r>
  </w:p>
  <w:p w14:paraId="3D6E196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isplayBackgroundShape w:val="1"/>
  <w:embedSystemFonts/>
  <w:bordersDoNotSurroundHeader w:val="1"/>
  <w:bordersDoNotSurroundFooter w:val="1"/>
  <w:documentProtection w:enforcement="0"/>
  <w:defaultTabStop w:val="420"/>
  <w:drawingGridHorizontalSpacing w:val="98"/>
  <w:drawingGridVerticalSpacing w:val="147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315F2E91"/>
    <w:rsid w:val="043F0BEF"/>
    <w:rsid w:val="07D7239C"/>
    <w:rsid w:val="09870B78"/>
    <w:rsid w:val="0B087801"/>
    <w:rsid w:val="0EB601BD"/>
    <w:rsid w:val="13332169"/>
    <w:rsid w:val="136917E4"/>
    <w:rsid w:val="1732013F"/>
    <w:rsid w:val="1B1E2EB4"/>
    <w:rsid w:val="1B393B94"/>
    <w:rsid w:val="315F2E91"/>
    <w:rsid w:val="32465B25"/>
    <w:rsid w:val="38FD63A7"/>
    <w:rsid w:val="489D725F"/>
    <w:rsid w:val="4BD411EA"/>
    <w:rsid w:val="61440E5B"/>
    <w:rsid w:val="62B334AF"/>
    <w:rsid w:val="66485DC8"/>
    <w:rsid w:val="707549FA"/>
    <w:rsid w:val="74A9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bm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766</Words>
  <Characters>766</Characters>
  <Lines>0</Lines>
  <Paragraphs>0</Paragraphs>
  <TotalTime>5</TotalTime>
  <ScaleCrop>false</ScaleCrop>
  <LinksUpToDate>false</LinksUpToDate>
  <CharactersWithSpaces>766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2026-01-07T03:16:00Z</dcterms:created>
  <dc:creator>MAO</dc:creator>
  <cp:lastModifiedBy>MAO</cp:lastModifiedBy>
  <dcterms:modified xsi:type="dcterms:W3CDTF">2026-02-05T01:41:02Z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324B7BD1B42948CCA3B1E548EB342CB4_11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