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3DC96">
    <v:background id="_x0000_s1025">
      <v:fill type="pattern" on="t" color2="#FFFFFF" o:title="上对角虚线" focussize="0,0" r:id="rId8"/>
    </v:background>
  </w:background>
  <w:body>
    <w:p w14:paraId="5DE20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0" w:after="330" w:line="576" w:lineRule="auto"/>
        <w:textAlignment w:val="auto"/>
        <w:outlineLvl w:val="0"/>
        <w:rPr>
          <w:rFonts w:hint="eastAsia" w:ascii="微软雅黑" w:hAnsi="微软雅黑" w:eastAsia="微软雅黑" w:cs="微软雅黑"/>
          <w:b/>
          <w:bCs/>
          <w:color w:val="00B0F0"/>
          <w:sz w:val="48"/>
          <w:szCs w:val="48"/>
          <w:lang w:val="en-US" w:eastAsia="zh-CN"/>
        </w:rPr>
      </w:pPr>
      <w:bookmarkStart w:id="0" w:name="标题"/>
      <w:r>
        <w:rPr>
          <w:rFonts w:hint="eastAsia" w:ascii="微软雅黑" w:hAnsi="微软雅黑" w:eastAsia="微软雅黑" w:cs="微软雅黑"/>
          <w:b/>
          <w:bCs/>
          <w:color w:val="00B0F0"/>
          <w:sz w:val="48"/>
          <w:szCs w:val="48"/>
          <w:lang w:val="en-US" w:eastAsia="zh-CN"/>
        </w:rPr>
        <w:t>长城秋雨夕</w:t>
      </w:r>
    </w:p>
    <w:bookmarkEnd w:id="0"/>
    <w:p w14:paraId="56DA0CE3">
      <w:pPr>
        <w:widowControl w:val="0"/>
        <w:pBdr>
          <w:top w:val="dotted" w:color="00B0F0" w:sz="24" w:space="1"/>
          <w:left w:val="dotted" w:color="00B0F0" w:sz="24" w:space="4"/>
          <w:bottom w:val="dotted" w:color="00B0F0" w:sz="24" w:space="1"/>
          <w:right w:val="dotted" w:color="00B0F0" w:sz="24" w:space="4"/>
          <w:between w:val="none" w:color="auto" w:sz="0" w:space="0"/>
        </w:pBdr>
        <w:jc w:val="distribute"/>
        <w:rPr>
          <w:rFonts w:hint="eastAsia"/>
          <w:b/>
          <w:bCs/>
          <w:color w:val="FF0000"/>
          <w:sz w:val="28"/>
          <w:szCs w:val="36"/>
          <w14:reflection w14:blurRad="6350" w14:stA="55000" w14:stPos="0" w14:endA="50" w14:endPos="85000" w14:dist="60007" w14:dir="5400000" w14:fadeDir="5400000" w14:sx="100000" w14:sy="-100000" w14:kx="0" w14:algn="bl"/>
        </w:rPr>
      </w:pPr>
      <w:r>
        <w:rPr>
          <w:rFonts w:hint="eastAsia"/>
          <w:b/>
          <w:bCs/>
          <w:color w:val="FF0000"/>
          <w:sz w:val="28"/>
          <w:szCs w:val="36"/>
          <w14:reflection w14:blurRad="6350" w14:stA="55000" w14:stPos="0" w14:endA="50" w14:endPos="85000" w14:dist="60007" w14:dir="5400000" w14:fadeDir="5400000" w14:sx="100000" w14:sy="-100000" w14:kx="0" w14:algn="bl"/>
        </w:rPr>
        <w:t>雨中登长城，秋风萧瑟无限意。</w:t>
      </w:r>
    </w:p>
    <w:p w14:paraId="08933B2B">
      <w:pPr>
        <w:widowControl w:val="0"/>
        <w:pBdr>
          <w:top w:val="dotted" w:color="00B0F0" w:sz="24" w:space="1"/>
          <w:left w:val="dotted" w:color="00B0F0" w:sz="24" w:space="4"/>
          <w:bottom w:val="dotted" w:color="00B0F0" w:sz="24" w:space="1"/>
          <w:right w:val="dotted" w:color="00B0F0" w:sz="24" w:space="4"/>
          <w:between w:val="none" w:color="auto" w:sz="0" w:space="0"/>
        </w:pBdr>
        <w:jc w:val="distribute"/>
        <w:rPr>
          <w:rFonts w:hint="eastAsia"/>
          <w:b/>
          <w:bCs/>
          <w:color w:val="FF0000"/>
          <w:sz w:val="28"/>
          <w:szCs w:val="36"/>
          <w14:reflection w14:blurRad="6350" w14:stA="55000" w14:stPos="0" w14:endA="50" w14:endPos="85000" w14:dist="60007" w14:dir="5400000" w14:fadeDir="5400000" w14:sx="100000" w14:sy="-100000" w14:kx="0" w14:algn="bl"/>
        </w:rPr>
      </w:pPr>
      <w:r>
        <w:rPr>
          <w:rFonts w:hint="eastAsia"/>
          <w:b/>
          <w:bCs/>
          <w:color w:val="FF0000"/>
          <w:sz w:val="28"/>
          <w:szCs w:val="36"/>
          <w14:reflection w14:blurRad="6350" w14:stA="55000" w14:stPos="0" w14:endA="50" w14:endPos="85000" w14:dist="60007" w14:dir="5400000" w14:fadeDir="5400000" w14:sx="100000" w14:sy="-100000" w14:kx="0" w14:algn="bl"/>
        </w:rPr>
        <w:t>雨是今天的雨，长城是昨日的长城。</w:t>
      </w:r>
    </w:p>
    <w:p w14:paraId="7FC80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720" w:right="720" w:bottom="720" w:left="72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Counting"/>
          <w:cols w:space="0" w:num="1"/>
          <w:rtlGutter w:val="0"/>
          <w:docGrid w:type="linesAndChars" w:linePitch="320" w:charSpace="1646"/>
        </w:sectPr>
      </w:pPr>
    </w:p>
    <w:p w14:paraId="1C7E4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北国深秋的雨，点点滴滴，点点滴滴，温柔缠绵亦如南国梅子黄时雨。雨催开伞的花，红的，绿的，黄的，叫不上颜色的，八达岭的长城之上、长城之下，便蔚成伞的花圃；伞下面是人，黄皮肤的，白皮肤的，黑皮肤的，棕色皮肤的，满世界各色皮肤的，都来了，都来到这长城之上、长城之下，一起笑着，嚷着，用手指点着，谁也不肯让心神稍歇。十月的潇潇雨不曾邀来雷声，人们的欢声笑语便是轻奏的雷鸣。</w:t>
      </w:r>
    </w:p>
    <w:p w14:paraId="70CD9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长城又称紫塞，长城外又是塞外。幼时夜读古典诗词，“塞外”的字眼时常让我惊心怵目，拖两行细长的清泪，点点滴滴，点点滴滴，落在线装书上，湮湿一片宣纸的黄土地，为筑长城的流民，为哭倒长城的孟姜，更为去国怀乡的戍边将士。微风轻摇豆油灯焰，把亡故的帝王后妃、才子词人、离人思妇一起投影到我的心幕，这几千年的电视连续剧得播映多少个时辰？像我这样读长城哭长城的少年一定不少，从古以今到未来，泪水积少成多，就连绵成代代秋雨，打湿秦时天空，汉时天空，元明的天空，直到中山服牛仔裤的天空，直到几千年以后红男绿女们美丽的天空，远古的气息就这样给代代秋雨闪回，闪回到长城还在人世的时候。</w:t>
      </w:r>
    </w:p>
    <w:p w14:paraId="6CD18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  <w:sectPr>
          <w:type w:val="continuous"/>
          <w:pgSz w:w="11906" w:h="16838"/>
          <w:pgMar w:top="720" w:right="720" w:bottom="720" w:left="72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chineseCounting"/>
          <w:cols w:space="315" w:num="2" w:sep="1"/>
          <w:rtlGutter w:val="0"/>
          <w:docGrid w:type="linesAndChars" w:linePitch="320" w:charSpace="1646"/>
        </w:sectPr>
      </w:pPr>
    </w:p>
    <w:p w14:paraId="7754C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不再是“风萧萧兮易水寒”，不再是“沙场白骨兮刀痕箭癖”，不再是“将军白发征夫泪”，不再是“胡儿眼泪双双落”。如今一统了，紫塞内外飘扬的是同一面旗子。远近的烽火台还在，东一座西一座结成抗风林。长城上依然有汉家兵将，头载金盔身着恺甲，不过并不出征，而是笑容可掬地为中外游客导游。</w:t>
      </w:r>
    </w:p>
    <w:p w14:paraId="7428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秋雨越来越浓，转眼间就密似珠帘了，而游人并不减少，反倒越来越多。</w:t>
      </w:r>
    </w:p>
    <w:p w14:paraId="7D7AD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一朵又一朵的浓云依恋在长城垛口上，随着长城追随到目力不到的远处。雨中看不远，但我推断得出，浓云下面一定是人，黄皮肤的，白皮肤的，黑皮肤的，棕色皮肤的，满世界各色皮肤的；而云朵外，依旧是长城，长城的前方，还是云……</w:t>
      </w:r>
    </w:p>
    <w:p w14:paraId="6D606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长城外边是花是草是树，塞外的花、草、树。高挑的白桦挺起胸脯做着雨中浴，绰约的美人松虽然给秋雨淋湿了头发，依旧练着舞功，柿和枫执拗地持守霜重色愈浓的性子，分别着一身淡黄、轻红；特别是枫，岁岁年年云鬓样，秋雨不改旧时妆，云雾重了它是轻红，云消雾散它是深红，我行我素地自甘寂寞地守在立着长城的山上，年年的云雾没有漂白了它，倒是它把云雾染红了。</w:t>
      </w:r>
    </w:p>
    <w:p w14:paraId="0F802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树间安谧地饮食的牛羊，有牧童吹着竹笛来往。他不用鞭，笛声依约是他流动的鞭。人和牛羊都做着雨中浴；牛蹄下的草，绿得深，绿得重，发射翡翠的冷光，俯俯仰仰迎送旅人；草间的野花，虞美人们，波斯菊们，蓝鸽子花们，静静地编织一片云，翌晨挂在天上就是朝霞了；花下的蘑菇一柄柄都是白绸伞，我想，这些伞下一定有许多小甲虫躲雨，那些年长的甲虫们，一定会展开薄翼遮在小儿女们头上的。</w:t>
      </w:r>
    </w:p>
    <w:p w14:paraId="441C7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树外的古道两旁，小桥流水隐约，竹筒人家宛然画图。古道上有汽车竞赛长跑，在山腰写着一个又一个“之”字。古道用它久历风雨的肩膀扛起现代文明。</w:t>
      </w:r>
    </w:p>
    <w:p w14:paraId="4B53D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当年筑造长城的流民和兵卒，未必想得到他们给后世留下珍宝，更不会想到几千年以后有个农民的儿子叫毛泽东的，说了句“不到长城非好汉”的话，给人敕写碑上，竖在长城边侧；也不会想到还有个尼克松，有个撒切尔夫人，有个伊丽莎白女王，还有无以计数的海内外游人，万里迢迢来看他们的杰作；他们当初想的无非是尽快造好长城省去一些战事，然后回家与亲人团聚，一起饮陶雄里的低度酒。</w:t>
      </w:r>
    </w:p>
    <w:p w14:paraId="6FAEF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6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bookmarkStart w:id="1" w:name="_GoBack"/>
      <w:bookmarkEnd w:id="1"/>
      <w:r>
        <w:rPr>
          <w:rFonts w:hint="eastAsia"/>
          <w:sz w:val="22"/>
          <w:szCs w:val="28"/>
        </w:rPr>
        <w:t>举世服目的古迹，就是在深重的苦难中建造的。它要求建造者准备几百吨的血，几千吨的泪，几万吨的汗，不计其数的生命。它的挺立，意味着一些人要倒下；往往古迹的设计者和建造者只是出于一个并不繁复的设想，却在无意间为后世留下珍宝，进而为一个民族制作了图腾。</w:t>
      </w:r>
      <w:r>
        <w:rPr>
          <w:rFonts w:hint="eastAsia" w:eastAsia="宋体"/>
          <w:sz w:val="22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720090</wp:posOffset>
            </wp:positionV>
            <wp:extent cx="4319905" cy="2879725"/>
            <wp:effectExtent l="0" t="0" r="8255" b="635"/>
            <wp:wrapSquare wrapText="bothSides"/>
            <wp:docPr id="2" name="图片 2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319905" cy="2879725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chineseCounting"/>
      <w:cols w:space="0" w:num="1"/>
      <w:rtlGutter w:val="0"/>
      <w:docGrid w:type="linesAndChars" w:linePitch="320" w:charSpace="16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A403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0A01D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\* CHINESENUM3 \* MERGEFORMAT </w:instrText>
                          </w:r>
                          <w:r>
                            <w:fldChar w:fldCharType="separate"/>
                          </w:r>
                          <w:r>
                            <w:t>二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0A01D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\* CHINESENUM3 \* MERGEFORMAT </w:instrText>
                    </w:r>
                    <w:r>
                      <w:fldChar w:fldCharType="separate"/>
                    </w:r>
                    <w:r>
                      <w:t>二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26E7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D68A5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二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\* CHINESENUM3 \* MERGEFORMAT </w:instrText>
                          </w:r>
                          <w:r>
                            <w:fldChar w:fldCharType="separate"/>
                          </w:r>
                          <w:r>
                            <w:t>二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D68A5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二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\* CHINESENUM3 \* MERGEFORMAT </w:instrText>
                    </w:r>
                    <w:r>
                      <w:fldChar w:fldCharType="separate"/>
                    </w:r>
                    <w:r>
                      <w:t>二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B744B">
    <w:pPr>
      <w:pStyle w:val="3"/>
    </w:pPr>
    <w:r>
      <w:rPr>
        <w:sz w:val="18"/>
      </w:rPr>
      <w:pict>
        <v:shape id="PowerPlusWaterMarkObject39976" o:spid="_x0000_s2049" o:spt="136" type="#_x0000_t136" style="position:absolute;left:0pt;height:66.4pt;width:116.6pt;mso-position-horizontal:center;mso-position-horizontal-relative:margin;mso-position-vertical:center;mso-position-vertical-relative:margin;rotation:-2949120f;z-index:-251657216;mso-width-relative:page;mso-height-relative:page;" fillcolor="#FF0000" filled="t" stroked="f" coordsize="21600,21600" adj="10800">
          <v:path/>
          <v:fill on="t" focussize="0,0"/>
          <v:stroke on="f"/>
          <v:imagedata o:title=""/>
          <o:lock v:ext="edit" aspectratio="t"/>
          <v:textpath on="t" fitshape="t" fitpath="t" trim="t" xscale="f" string="长城" style="font-family:楷体;font-size:6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0941B">
    <w:pPr>
      <w:pStyle w:val="3"/>
      <w:jc w:val="right"/>
      <w:rPr>
        <w:rFonts w:hint="default" w:eastAsia="宋体"/>
        <w:color w:val="FF0000"/>
        <w:sz w:val="28"/>
        <w:szCs w:val="28"/>
        <w:lang w:val="en-US" w:eastAsia="zh-CN"/>
      </w:rPr>
    </w:pPr>
    <w:r>
      <w:rPr>
        <w:rFonts w:hint="eastAsia"/>
        <w:color w:val="FF0000"/>
        <w:sz w:val="28"/>
        <w:szCs w:val="28"/>
        <w:lang w:val="en-US" w:eastAsia="zh-CN"/>
      </w:rPr>
      <w:t>万里长城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420"/>
  <w:evenAndOddHeaders w:val="1"/>
  <w:drawingGridHorizontalSpacing w:val="109"/>
  <w:drawingGridVerticalSpacing w:val="160"/>
  <w:displayHorizontalDrawingGridEvery w:val="2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156F0605"/>
    <w:rsid w:val="07D7239C"/>
    <w:rsid w:val="0878022B"/>
    <w:rsid w:val="09C96EEE"/>
    <w:rsid w:val="0CC51E77"/>
    <w:rsid w:val="156F0605"/>
    <w:rsid w:val="2F6B3D97"/>
    <w:rsid w:val="360F36CE"/>
    <w:rsid w:val="42C8703F"/>
    <w:rsid w:val="44093B7F"/>
    <w:rsid w:val="478747C9"/>
    <w:rsid w:val="61440E5B"/>
    <w:rsid w:val="62F361ED"/>
    <w:rsid w:val="65810792"/>
    <w:rsid w:val="78F6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bmp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1492</Words>
  <Characters>1492</Characters>
  <Lines>0</Lines>
  <Paragraphs>0</Paragraphs>
  <TotalTime>51</TotalTime>
  <ScaleCrop>false</ScaleCrop>
  <LinksUpToDate>false</LinksUpToDate>
  <CharactersWithSpaces>1492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2025-11-04T08:00:00Z</dcterms:created>
  <dc:creator>MAO</dc:creator>
  <cp:lastModifiedBy>MAO</cp:lastModifiedBy>
  <dcterms:modified xsi:type="dcterms:W3CDTF">2025-12-15T05:35:13Z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905D304C903F4275A87115BC54BB61DC_11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