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8F5F4">
    <v:background id="_x0000_s2049">
      <v:fill type="tile" on="t" color2="#FFFFFF" o:title="paper2" focussize="0,0" recolor="t" r:id="rId7"/>
    </v:background>
  </w:background>
  <w:body>
    <w:p w14:paraId="0DE9AB35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jc w:val="right"/>
        <w:textAlignment w:val="auto"/>
        <w:rPr>
          <w:rFonts w:hint="eastAsia" w:ascii="黑体" w:hAnsi="黑体" w:eastAsia="黑体" w:cs="黑体"/>
          <w:b/>
          <w:bCs/>
          <w:i/>
          <w:iCs/>
          <w:color w:val="00B0F0"/>
          <w:sz w:val="72"/>
          <w:szCs w:val="72"/>
          <w:lang w:eastAsia="zh-CN"/>
          <w14:textOutline w14:w="12700">
            <w14:solidFill>
              <w14:srgbClr w14:val="FF0000"/>
            </w14:solidFill>
            <w14:round/>
          </w14:textOutline>
        </w:rPr>
      </w:pPr>
      <w:r>
        <w:rPr>
          <w:rFonts w:hint="eastAsia" w:ascii="黑体" w:hAnsi="黑体" w:eastAsia="黑体" w:cs="黑体"/>
          <w:b/>
          <w:bCs/>
          <w:i/>
          <w:iCs/>
          <w:color w:val="00B0F0"/>
          <w:sz w:val="72"/>
          <w:szCs w:val="72"/>
          <w14:reflection w14:blurRad="6350" w14:stA="55000" w14:stPos="0" w14:endA="300" w14:endPos="45500" w14:dist="0" w14:dir="5400000" w14:fadeDir="5400000" w14:sx="100000" w14:sy="-100000" w14:kx="0" w14:algn="bl"/>
          <w14:textOutline w14:w="12700">
            <w14:solidFill>
              <w14:srgbClr w14:val="FF0000"/>
            </w14:solidFill>
            <w14:round/>
          </w14:textOutline>
        </w:rPr>
        <w:t>瓦块鱼</w:t>
      </w:r>
    </w:p>
    <w:p w14:paraId="7FE39BEF">
      <w:pPr>
        <w:keepNext w:val="0"/>
        <w:keepLines w:val="0"/>
        <w:pageBreakBefore w:val="0"/>
        <w:widowControl w:val="0"/>
        <w:kinsoku/>
        <w:wordWrap/>
        <w:overflowPunct/>
        <w:topLinePunct/>
        <w:autoSpaceDE w:val="0"/>
        <w:autoSpaceDN w:val="0"/>
        <w:bidi w:val="0"/>
        <w:adjustRightInd/>
        <w:snapToGrid/>
        <w:spacing w:after="147" w:afterLines="50" w:line="360" w:lineRule="exact"/>
        <w:ind w:firstLine="526" w:firstLineChars="200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严辰《忆京都词》有一首是这样的：</w:t>
      </w:r>
    </w:p>
    <w:p w14:paraId="0220EAEC">
      <w:pPr>
        <w:keepNext w:val="0"/>
        <w:keepLines w:val="0"/>
        <w:pageBreakBefore w:val="0"/>
        <w:widowControl w:val="0"/>
        <w:pBdr>
          <w:top w:val="wave" w:color="FF0000" w:sz="12" w:space="1"/>
          <w:left w:val="wave" w:color="FF0000" w:sz="12" w:space="4"/>
          <w:bottom w:val="wave" w:color="FF0000" w:sz="12" w:space="1"/>
          <w:right w:val="wave" w:color="FF0000" w:sz="12" w:space="4"/>
          <w:between w:val="none" w:color="auto" w:sz="0" w:space="0"/>
        </w:pBdr>
        <w:shd w:val="clear" w:fill="D4F4F1" w:themeFill="accent5" w:themeFillTint="32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jc w:val="center"/>
        <w:textAlignment w:val="auto"/>
        <w:rPr>
          <w:rFonts w:hint="eastAsia" w:ascii="仿宋" w:hAnsi="仿宋" w:eastAsia="仿宋" w:cs="仿宋"/>
          <w:b/>
          <w:bCs/>
          <w:color w:val="FFFFFF" w:themeColor="background1"/>
          <w:spacing w:val="57"/>
          <w:sz w:val="32"/>
          <w:szCs w:val="32"/>
          <w:lang w:eastAsia="zh-CN"/>
          <w14:glow w14:rad="63500">
            <w14:schemeClr w14:val="accent6">
              <w14:satMod w14:val="175000"/>
              <w14:alpha w14:val="60000"/>
            </w14:schemeClr>
          </w14:glow>
          <w14:textFill>
            <w14:solidFill>
              <w14:schemeClr w14:val="bg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FFFFFF" w:themeColor="background1"/>
          <w:spacing w:val="57"/>
          <w:sz w:val="32"/>
          <w:szCs w:val="32"/>
          <w14:glow w14:rad="63500">
            <w14:schemeClr w14:val="accent6">
              <w14:satMod w14:val="175000"/>
              <w14:alpha w14:val="60000"/>
            </w14:schemeClr>
          </w14:glow>
          <w14:textFill>
            <w14:solidFill>
              <w14:schemeClr w14:val="bg1"/>
            </w14:solidFill>
          </w14:textFill>
        </w:rPr>
        <w:t>忆京都·陆居罗水族</w:t>
      </w:r>
    </w:p>
    <w:p w14:paraId="12AB98F2">
      <w:pPr>
        <w:keepNext w:val="0"/>
        <w:keepLines w:val="0"/>
        <w:pageBreakBefore w:val="0"/>
        <w:widowControl w:val="0"/>
        <w:pBdr>
          <w:top w:val="wave" w:color="FF0000" w:sz="12" w:space="1"/>
          <w:left w:val="wave" w:color="FF0000" w:sz="12" w:space="4"/>
          <w:bottom w:val="wave" w:color="FF0000" w:sz="12" w:space="1"/>
          <w:right w:val="wave" w:color="FF0000" w:sz="12" w:space="4"/>
          <w:between w:val="none" w:color="auto" w:sz="0" w:space="0"/>
        </w:pBdr>
        <w:shd w:val="clear" w:fill="D4F4F1" w:themeFill="accent5" w:themeFillTint="32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jc w:val="center"/>
        <w:textAlignment w:val="auto"/>
        <w:rPr>
          <w:rFonts w:hint="eastAsia" w:ascii="仿宋" w:hAnsi="仿宋" w:eastAsia="仿宋" w:cs="仿宋"/>
          <w:b/>
          <w:bCs/>
          <w:color w:val="FFFFFF" w:themeColor="background1"/>
          <w:spacing w:val="57"/>
          <w:sz w:val="32"/>
          <w:szCs w:val="32"/>
          <w:lang w:eastAsia="zh-CN"/>
          <w14:glow w14:rad="63500">
            <w14:schemeClr w14:val="accent6">
              <w14:satMod w14:val="175000"/>
              <w14:alpha w14:val="60000"/>
            </w14:schemeClr>
          </w14:glow>
          <w14:textFill>
            <w14:solidFill>
              <w14:schemeClr w14:val="bg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FFFFFF" w:themeColor="background1"/>
          <w:spacing w:val="57"/>
          <w:sz w:val="32"/>
          <w:szCs w:val="32"/>
          <w14:glow w14:rad="63500">
            <w14:schemeClr w14:val="accent6">
              <w14:satMod w14:val="175000"/>
              <w14:alpha w14:val="60000"/>
            </w14:schemeClr>
          </w14:glow>
          <w14:textFill>
            <w14:solidFill>
              <w14:schemeClr w14:val="bg1"/>
            </w14:solidFill>
          </w14:textFill>
        </w:rPr>
        <w:t>鲤鱼硕大鲫鱼多，</w:t>
      </w:r>
    </w:p>
    <w:p w14:paraId="1F256642">
      <w:pPr>
        <w:keepNext w:val="0"/>
        <w:keepLines w:val="0"/>
        <w:pageBreakBefore w:val="0"/>
        <w:widowControl w:val="0"/>
        <w:pBdr>
          <w:top w:val="wave" w:color="FF0000" w:sz="12" w:space="1"/>
          <w:left w:val="wave" w:color="FF0000" w:sz="12" w:space="4"/>
          <w:bottom w:val="wave" w:color="FF0000" w:sz="12" w:space="1"/>
          <w:right w:val="wave" w:color="FF0000" w:sz="12" w:space="4"/>
          <w:between w:val="none" w:color="auto" w:sz="0" w:space="0"/>
        </w:pBdr>
        <w:shd w:val="clear" w:fill="D4F4F1" w:themeFill="accent5" w:themeFillTint="32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jc w:val="center"/>
        <w:textAlignment w:val="auto"/>
        <w:rPr>
          <w:rFonts w:hint="eastAsia" w:ascii="仿宋" w:hAnsi="仿宋" w:eastAsia="仿宋" w:cs="仿宋"/>
          <w:b/>
          <w:bCs/>
          <w:color w:val="FFFFFF" w:themeColor="background1"/>
          <w:spacing w:val="57"/>
          <w:sz w:val="32"/>
          <w:szCs w:val="32"/>
          <w:lang w:eastAsia="zh-CN"/>
          <w14:glow w14:rad="63500">
            <w14:schemeClr w14:val="accent6">
              <w14:satMod w14:val="175000"/>
              <w14:alpha w14:val="60000"/>
            </w14:schemeClr>
          </w14:glow>
          <w14:textFill>
            <w14:solidFill>
              <w14:schemeClr w14:val="bg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FFFFFF" w:themeColor="background1"/>
          <w:spacing w:val="57"/>
          <w:sz w:val="32"/>
          <w:szCs w:val="32"/>
          <w14:glow w14:rad="63500">
            <w14:schemeClr w14:val="accent6">
              <w14:satMod w14:val="175000"/>
              <w14:alpha w14:val="60000"/>
            </w14:schemeClr>
          </w14:glow>
          <w14:textFill>
            <w14:solidFill>
              <w14:schemeClr w14:val="bg1"/>
            </w14:solidFill>
          </w14:textFill>
        </w:rPr>
        <w:t>当客击鲜随所欲。</w:t>
      </w:r>
    </w:p>
    <w:p w14:paraId="5865E7CB">
      <w:pPr>
        <w:keepNext w:val="0"/>
        <w:keepLines w:val="0"/>
        <w:pageBreakBefore w:val="0"/>
        <w:widowControl w:val="0"/>
        <w:pBdr>
          <w:top w:val="wave" w:color="FF0000" w:sz="12" w:space="1"/>
          <w:left w:val="wave" w:color="FF0000" w:sz="12" w:space="4"/>
          <w:bottom w:val="wave" w:color="FF0000" w:sz="12" w:space="1"/>
          <w:right w:val="wave" w:color="FF0000" w:sz="12" w:space="4"/>
          <w:between w:val="none" w:color="auto" w:sz="0" w:space="0"/>
        </w:pBdr>
        <w:shd w:val="clear" w:fill="D4F4F1" w:themeFill="accent5" w:themeFillTint="32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jc w:val="center"/>
        <w:textAlignment w:val="auto"/>
        <w:rPr>
          <w:rFonts w:hint="eastAsia" w:ascii="仿宋" w:hAnsi="仿宋" w:eastAsia="仿宋" w:cs="仿宋"/>
          <w:b/>
          <w:bCs/>
          <w:color w:val="FFFFFF" w:themeColor="background1"/>
          <w:spacing w:val="57"/>
          <w:sz w:val="32"/>
          <w:szCs w:val="32"/>
          <w:lang w:eastAsia="zh-CN"/>
          <w14:glow w14:rad="63500">
            <w14:schemeClr w14:val="accent6">
              <w14:satMod w14:val="175000"/>
              <w14:alpha w14:val="60000"/>
            </w14:schemeClr>
          </w14:glow>
          <w14:textFill>
            <w14:solidFill>
              <w14:schemeClr w14:val="bg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FFFFFF" w:themeColor="background1"/>
          <w:spacing w:val="57"/>
          <w:sz w:val="32"/>
          <w:szCs w:val="32"/>
          <w14:glow w14:rad="63500">
            <w14:schemeClr w14:val="accent6">
              <w14:satMod w14:val="175000"/>
              <w14:alpha w14:val="60000"/>
            </w14:schemeClr>
          </w14:glow>
          <w14:textFill>
            <w14:solidFill>
              <w14:schemeClr w14:val="bg1"/>
            </w14:solidFill>
          </w14:textFill>
        </w:rPr>
        <w:t>北间俗手昧烹鲜，</w:t>
      </w:r>
    </w:p>
    <w:p w14:paraId="779AE173">
      <w:pPr>
        <w:keepNext w:val="0"/>
        <w:keepLines w:val="0"/>
        <w:pageBreakBefore w:val="0"/>
        <w:widowControl w:val="0"/>
        <w:pBdr>
          <w:top w:val="wave" w:color="FF0000" w:sz="12" w:space="1"/>
          <w:left w:val="wave" w:color="FF0000" w:sz="12" w:space="4"/>
          <w:bottom w:val="wave" w:color="FF0000" w:sz="12" w:space="1"/>
          <w:right w:val="wave" w:color="FF0000" w:sz="12" w:space="4"/>
          <w:between w:val="none" w:color="auto" w:sz="0" w:space="0"/>
        </w:pBdr>
        <w:shd w:val="clear" w:fill="D4F4F1" w:themeFill="accent5" w:themeFillTint="32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jc w:val="center"/>
        <w:textAlignment w:val="auto"/>
        <w:rPr>
          <w:rFonts w:hint="eastAsia" w:ascii="仿宋" w:hAnsi="仿宋" w:eastAsia="仿宋" w:cs="仿宋"/>
          <w:b/>
          <w:bCs/>
          <w:color w:val="FFFFFF" w:themeColor="background1"/>
          <w:spacing w:val="57"/>
          <w:sz w:val="32"/>
          <w:szCs w:val="32"/>
          <w:lang w:eastAsia="zh-CN"/>
          <w14:glow w14:rad="63500">
            <w14:schemeClr w14:val="accent6">
              <w14:satMod w14:val="175000"/>
              <w14:alpha w14:val="60000"/>
            </w14:schemeClr>
          </w14:glow>
          <w14:textFill>
            <w14:solidFill>
              <w14:schemeClr w14:val="bg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FFFFFF" w:themeColor="background1"/>
          <w:spacing w:val="57"/>
          <w:sz w:val="32"/>
          <w:szCs w:val="32"/>
          <w14:glow w14:rad="63500">
            <w14:schemeClr w14:val="accent6">
              <w14:satMod w14:val="175000"/>
              <w14:alpha w14:val="60000"/>
            </w14:schemeClr>
          </w14:glow>
          <w14:textFill>
            <w14:solidFill>
              <w14:schemeClr w14:val="bg1"/>
            </w14:solidFill>
          </w14:textFill>
        </w:rPr>
        <w:t>令人空自羡临渊。</w:t>
      </w:r>
    </w:p>
    <w:p w14:paraId="7795BBCF">
      <w:pPr>
        <w:keepNext w:val="0"/>
        <w:keepLines w:val="0"/>
        <w:pageBreakBefore w:val="0"/>
        <w:widowControl w:val="0"/>
        <w:kinsoku/>
        <w:wordWrap/>
        <w:overflowPunct/>
        <w:topLinePunct/>
        <w:autoSpaceDE w:val="0"/>
        <w:autoSpaceDN w:val="0"/>
        <w:bidi w:val="0"/>
        <w:adjustRightInd/>
        <w:snapToGrid/>
        <w:spacing w:after="147" w:afterLines="50" w:line="360" w:lineRule="exact"/>
        <w:ind w:firstLine="526" w:firstLineChars="200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严辰是浙江人，在鱼米之乡居然也怀念北人的烹鲜。故都虽然尝不到黄河鲤，但是北平的河南馆子治鱼还是有独到之处。厚德福的瓦块鱼便是一绝。一块块炸黄了的鱼，微微弯卷作瓦片形，故以为名。上面浇着一层稠粘而透明的糖醋汁，微洒姜末，看那形色就令人馋涎欲滴。</w:t>
      </w:r>
    </w:p>
    <w:p w14:paraId="12E3E0D6">
      <w:pPr>
        <w:keepNext w:val="0"/>
        <w:keepLines w:val="0"/>
        <w:pageBreakBefore w:val="0"/>
        <w:widowControl w:val="0"/>
        <w:kinsoku/>
        <w:wordWrap/>
        <w:overflowPunct/>
        <w:topLinePunct/>
        <w:autoSpaceDE w:val="0"/>
        <w:autoSpaceDN w:val="0"/>
        <w:bidi w:val="0"/>
        <w:adjustRightInd/>
        <w:snapToGrid/>
        <w:spacing w:after="147" w:afterLines="50" w:line="360" w:lineRule="exact"/>
        <w:ind w:firstLine="526" w:firstLineChars="200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我曾请教过厚德福的陈掌柜，他说得轻松，好像做瓦块鱼没什么诀窍。其实不易。首先选材要精，活的鲤鱼鲢鱼都可以用，取其肉厚。但是只能用其中段最精的一部分。刀法也有考究，鱼片厚薄适度，去皮，而且尽可能避免把鱼刺切得过分碎断。裹蛋白芡粉，不可裹面糊。温油，炸黄。做糖醋汁，用上好藕粉，比芡粉好看，显着透明，要用冰糖，乘热加上一勺热油，取其光亮，浇在炸好的鱼片上，最后洒上姜末，就可以上桌了。</w:t>
      </w:r>
    </w:p>
    <w:p w14:paraId="25A5C67B">
      <w:pPr>
        <w:keepNext w:val="0"/>
        <w:keepLines w:val="0"/>
        <w:pageBreakBefore w:val="0"/>
        <w:widowControl w:val="0"/>
        <w:kinsoku/>
        <w:wordWrap/>
        <w:overflowPunct/>
        <w:topLinePunct/>
        <w:autoSpaceDE w:val="0"/>
        <w:autoSpaceDN w:val="0"/>
        <w:bidi w:val="0"/>
        <w:adjustRightInd/>
        <w:snapToGrid/>
        <w:spacing w:after="147" w:afterLines="50" w:line="360" w:lineRule="exact"/>
        <w:ind w:firstLine="526" w:firstLineChars="200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一盘瓦块鱼差不多快吃完，伙计就会过来，指着盘中的剩汁说：“给您焙一点面吧？”顾客点点头，他就把盘子端下去，不大的工夫，一盘像是焦炒面似的东西端上来了。酥、脆、微带甜酸，味道十分别致。可是不要误会。那不是面条，面条没有那样细，也没有那样酥脆。那是番薯（即马铃薯）擦丝，然后下油锅炒成的。若不经意，还会以为真是面条呢。</w:t>
      </w:r>
    </w:p>
    <w:p w14:paraId="63464CA8">
      <w:pPr>
        <w:keepNext w:val="0"/>
        <w:keepLines w:val="0"/>
        <w:pageBreakBefore w:val="0"/>
        <w:widowControl w:val="0"/>
        <w:kinsoku/>
        <w:wordWrap/>
        <w:overflowPunct/>
        <w:topLinePunct/>
        <w:autoSpaceDE w:val="0"/>
        <w:autoSpaceDN w:val="0"/>
        <w:bidi w:val="0"/>
        <w:adjustRightInd/>
        <w:snapToGrid/>
        <w:spacing w:after="147" w:afterLines="50" w:line="360" w:lineRule="exact"/>
        <w:ind w:firstLine="526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因为瓦块鱼受到普遍欢迎，各地仿制者众，但是很少能达到水准。大凡烹饪之术，各地不尽相同，即以一地而论，某一餐馆专擅某一菜数，亦不容他家效颦。瓦块鱼是河南馆的拿手，而以厚德福为最著；醋溜鱼（即五柳鱼）是南宋宋五嫂五柳居的名菜，流风遗韵一直保存在杭州西湖。《光绪顺天府志》：“五柳鱼，浙江西湖五柳居煮鱼最美，故传名也。今京师食馆仿为之，亦名五柳鱼。”北人仿五柳鱼，犹南人仿瓦块鱼也，不能神似。北人做五柳鱼，肉丝笋丝冬菇丝堆在鱼身上，鱼肉硬，全无五柳风味。</w:t>
      </w:r>
      <w:bookmarkStart w:id="0" w:name="_GoBack"/>
      <w:bookmarkEnd w:id="0"/>
    </w:p>
    <w:p w14:paraId="19139101">
      <w:pPr>
        <w:keepNext w:val="0"/>
        <w:keepLines w:val="0"/>
        <w:pageBreakBefore w:val="0"/>
        <w:widowControl w:val="0"/>
        <w:kinsoku/>
        <w:wordWrap/>
        <w:overflowPunct/>
        <w:topLinePunct/>
        <w:autoSpaceDE w:val="0"/>
        <w:autoSpaceDN w:val="0"/>
        <w:bidi w:val="0"/>
        <w:adjustRightInd/>
        <w:snapToGrid/>
        <w:spacing w:after="147" w:afterLines="50" w:line="360" w:lineRule="exact"/>
        <w:ind w:firstLine="526" w:firstLineChars="200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樊山有一首诗</w:t>
      </w:r>
      <w:r>
        <w:rPr>
          <w:rFonts w:hint="eastAsia"/>
          <w:sz w:val="28"/>
          <w:szCs w:val="28"/>
          <w:lang w:eastAsia="zh-CN"/>
        </w:rPr>
        <w:t>《</w:t>
      </w:r>
      <w:r>
        <w:rPr>
          <w:rFonts w:hint="eastAsia"/>
          <w:sz w:val="28"/>
          <w:szCs w:val="28"/>
        </w:rPr>
        <w:t>攘蘅招饮广和居即席有作</w:t>
      </w:r>
      <w:r>
        <w:rPr>
          <w:rFonts w:hint="eastAsia"/>
          <w:sz w:val="28"/>
          <w:szCs w:val="28"/>
          <w:lang w:eastAsia="zh-CN"/>
        </w:rPr>
        <w:t>》</w:t>
      </w:r>
      <w:r>
        <w:rPr>
          <w:rStyle w:val="8"/>
          <w:rFonts w:hint="eastAsia"/>
          <w:sz w:val="28"/>
          <w:szCs w:val="28"/>
          <w:lang w:eastAsia="zh-CN"/>
        </w:rPr>
        <w:footnoteReference w:id="0"/>
      </w:r>
      <w:r>
        <w:rPr>
          <w:rFonts w:hint="eastAsia"/>
          <w:sz w:val="28"/>
          <w:szCs w:val="28"/>
        </w:rPr>
        <w:t>：</w:t>
      </w:r>
    </w:p>
    <w:p w14:paraId="2888AE9C">
      <w:pPr>
        <w:keepNext w:val="0"/>
        <w:keepLines w:val="0"/>
        <w:pageBreakBefore w:val="0"/>
        <w:widowControl w:val="0"/>
        <w:pBdr>
          <w:top w:val="wave" w:color="FF0000" w:sz="12" w:space="1"/>
          <w:left w:val="wave" w:color="FF0000" w:sz="12" w:space="4"/>
          <w:bottom w:val="wave" w:color="FF0000" w:sz="12" w:space="1"/>
          <w:right w:val="wave" w:color="FF0000" w:sz="12" w:space="4"/>
          <w:between w:val="none" w:color="auto" w:sz="0" w:space="0"/>
        </w:pBdr>
        <w:shd w:val="clear" w:fill="D4F4F1" w:themeFill="accent5" w:themeFillTint="32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jc w:val="center"/>
        <w:textAlignment w:val="auto"/>
        <w:rPr>
          <w:rFonts w:hint="eastAsia" w:ascii="仿宋" w:hAnsi="仿宋" w:eastAsia="仿宋" w:cs="仿宋"/>
          <w:b/>
          <w:bCs/>
          <w:color w:val="FFFFFF" w:themeColor="background1"/>
          <w:spacing w:val="57"/>
          <w:sz w:val="32"/>
          <w:szCs w:val="32"/>
          <w:lang w:eastAsia="zh-CN"/>
          <w14:glow w14:rad="63500">
            <w14:schemeClr w14:val="accent6">
              <w14:satMod w14:val="175000"/>
              <w14:alpha w14:val="60000"/>
            </w14:schemeClr>
          </w14:glow>
          <w14:textFill>
            <w14:solidFill>
              <w14:schemeClr w14:val="bg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FFFFFF" w:themeColor="background1"/>
          <w:spacing w:val="57"/>
          <w:sz w:val="32"/>
          <w:szCs w:val="32"/>
          <w14:glow w14:rad="63500">
            <w14:schemeClr w14:val="accent6">
              <w14:satMod w14:val="175000"/>
              <w14:alpha w14:val="60000"/>
            </w14:schemeClr>
          </w14:glow>
          <w14:textFill>
            <w14:solidFill>
              <w14:schemeClr w14:val="bg1"/>
            </w14:solidFill>
          </w14:textFill>
        </w:rPr>
        <w:t>闲里堂堂白日过，与君对酒复高歌。</w:t>
      </w:r>
    </w:p>
    <w:p w14:paraId="5E2A78D0">
      <w:pPr>
        <w:keepNext w:val="0"/>
        <w:keepLines w:val="0"/>
        <w:pageBreakBefore w:val="0"/>
        <w:widowControl w:val="0"/>
        <w:pBdr>
          <w:top w:val="wave" w:color="FF0000" w:sz="12" w:space="1"/>
          <w:left w:val="wave" w:color="FF0000" w:sz="12" w:space="4"/>
          <w:bottom w:val="wave" w:color="FF0000" w:sz="12" w:space="1"/>
          <w:right w:val="wave" w:color="FF0000" w:sz="12" w:space="4"/>
          <w:between w:val="none" w:color="auto" w:sz="0" w:space="0"/>
        </w:pBdr>
        <w:shd w:val="clear" w:fill="D4F4F1" w:themeFill="accent5" w:themeFillTint="32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jc w:val="center"/>
        <w:textAlignment w:val="auto"/>
        <w:rPr>
          <w:rFonts w:hint="eastAsia" w:ascii="仿宋" w:hAnsi="仿宋" w:eastAsia="仿宋" w:cs="仿宋"/>
          <w:b/>
          <w:bCs/>
          <w:color w:val="FFFFFF" w:themeColor="background1"/>
          <w:spacing w:val="57"/>
          <w:sz w:val="32"/>
          <w:szCs w:val="32"/>
          <w:lang w:eastAsia="zh-CN"/>
          <w14:glow w14:rad="63500">
            <w14:schemeClr w14:val="accent6">
              <w14:satMod w14:val="175000"/>
              <w14:alpha w14:val="60000"/>
            </w14:schemeClr>
          </w14:glow>
          <w14:textFill>
            <w14:solidFill>
              <w14:schemeClr w14:val="bg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FFFFFF" w:themeColor="background1"/>
          <w:spacing w:val="57"/>
          <w:sz w:val="32"/>
          <w:szCs w:val="32"/>
          <w14:glow w14:rad="63500">
            <w14:schemeClr w14:val="accent6">
              <w14:satMod w14:val="175000"/>
              <w14:alpha w14:val="60000"/>
            </w14:schemeClr>
          </w14:glow>
          <w14:textFill>
            <w14:solidFill>
              <w14:schemeClr w14:val="bg1"/>
            </w14:solidFill>
          </w14:textFill>
        </w:rPr>
        <w:t>都京御气横江尽，金铁秋声出塞多。</w:t>
      </w:r>
    </w:p>
    <w:p w14:paraId="2C4C342B">
      <w:pPr>
        <w:keepNext w:val="0"/>
        <w:keepLines w:val="0"/>
        <w:pageBreakBefore w:val="0"/>
        <w:widowControl w:val="0"/>
        <w:pBdr>
          <w:top w:val="wave" w:color="FF0000" w:sz="12" w:space="1"/>
          <w:left w:val="wave" w:color="FF0000" w:sz="12" w:space="4"/>
          <w:bottom w:val="wave" w:color="FF0000" w:sz="12" w:space="1"/>
          <w:right w:val="wave" w:color="FF0000" w:sz="12" w:space="4"/>
          <w:between w:val="none" w:color="auto" w:sz="0" w:space="0"/>
        </w:pBdr>
        <w:shd w:val="clear" w:fill="D4F4F1" w:themeFill="accent5" w:themeFillTint="32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jc w:val="center"/>
        <w:textAlignment w:val="auto"/>
        <w:rPr>
          <w:rFonts w:hint="eastAsia" w:ascii="仿宋" w:hAnsi="仿宋" w:eastAsia="仿宋" w:cs="仿宋"/>
          <w:b/>
          <w:bCs/>
          <w:color w:val="FFFFFF" w:themeColor="background1"/>
          <w:spacing w:val="57"/>
          <w:sz w:val="32"/>
          <w:szCs w:val="32"/>
          <w:lang w:eastAsia="zh-CN"/>
          <w14:glow w14:rad="63500">
            <w14:schemeClr w14:val="accent6">
              <w14:satMod w14:val="175000"/>
              <w14:alpha w14:val="60000"/>
            </w14:schemeClr>
          </w14:glow>
          <w14:textFill>
            <w14:solidFill>
              <w14:schemeClr w14:val="bg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FFFFFF" w:themeColor="background1"/>
          <w:spacing w:val="57"/>
          <w:sz w:val="32"/>
          <w:szCs w:val="32"/>
          <w14:glow w14:rad="63500">
            <w14:schemeClr w14:val="accent6">
              <w14:satMod w14:val="175000"/>
              <w14:alpha w14:val="60000"/>
            </w14:schemeClr>
          </w14:glow>
          <w14:textFill>
            <w14:solidFill>
              <w14:schemeClr w14:val="bg1"/>
            </w14:solidFill>
          </w14:textFill>
        </w:rPr>
        <w:t>未信鱼羹输宋嫂，漫将肉饼问曹婆。</w:t>
      </w:r>
    </w:p>
    <w:p w14:paraId="1E75D038">
      <w:pPr>
        <w:keepNext w:val="0"/>
        <w:keepLines w:val="0"/>
        <w:pageBreakBefore w:val="0"/>
        <w:widowControl w:val="0"/>
        <w:pBdr>
          <w:top w:val="wave" w:color="FF0000" w:sz="12" w:space="1"/>
          <w:left w:val="wave" w:color="FF0000" w:sz="12" w:space="4"/>
          <w:bottom w:val="wave" w:color="FF0000" w:sz="12" w:space="1"/>
          <w:right w:val="wave" w:color="FF0000" w:sz="12" w:space="4"/>
          <w:between w:val="none" w:color="auto" w:sz="0" w:space="0"/>
        </w:pBdr>
        <w:shd w:val="clear" w:fill="D4F4F1" w:themeFill="accent5" w:themeFillTint="32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jc w:val="center"/>
        <w:textAlignment w:val="auto"/>
        <w:rPr>
          <w:rFonts w:hint="eastAsia" w:ascii="仿宋" w:hAnsi="仿宋" w:eastAsia="仿宋" w:cs="仿宋"/>
          <w:b/>
          <w:bCs/>
          <w:color w:val="FFFFFF" w:themeColor="background1"/>
          <w:spacing w:val="57"/>
          <w:sz w:val="32"/>
          <w:szCs w:val="32"/>
          <w:lang w:eastAsia="zh-CN"/>
          <w14:glow w14:rad="63500">
            <w14:schemeClr w14:val="accent6">
              <w14:satMod w14:val="175000"/>
              <w14:alpha w14:val="60000"/>
            </w14:schemeClr>
          </w14:glow>
          <w14:textFill>
            <w14:solidFill>
              <w14:schemeClr w14:val="bg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FFFFFF" w:themeColor="background1"/>
          <w:spacing w:val="57"/>
          <w:sz w:val="32"/>
          <w:szCs w:val="32"/>
          <w14:glow w14:rad="63500">
            <w14:schemeClr w14:val="accent6">
              <w14:satMod w14:val="175000"/>
              <w14:alpha w14:val="60000"/>
            </w14:schemeClr>
          </w14:glow>
          <w14:textFill>
            <w14:solidFill>
              <w14:schemeClr w14:val="bg1"/>
            </w14:solidFill>
          </w14:textFill>
        </w:rPr>
        <w:t>百年掌故城南市，莫学桓伊唤奈何。</w:t>
      </w:r>
    </w:p>
    <w:p w14:paraId="4164DA02">
      <w:pPr>
        <w:keepNext w:val="0"/>
        <w:keepLines w:val="0"/>
        <w:pageBreakBefore w:val="0"/>
        <w:widowControl w:val="0"/>
        <w:kinsoku/>
        <w:wordWrap/>
        <w:overflowPunct/>
        <w:topLinePunct/>
        <w:autoSpaceDE w:val="0"/>
        <w:autoSpaceDN w:val="0"/>
        <w:bidi w:val="0"/>
        <w:adjustRightInd/>
        <w:snapToGrid/>
        <w:spacing w:after="147" w:afterLines="50" w:line="360" w:lineRule="exact"/>
        <w:ind w:firstLine="526" w:firstLineChars="200"/>
        <w:textAlignment w:val="auto"/>
        <w:rPr>
          <w:sz w:val="28"/>
          <w:szCs w:val="28"/>
          <w:vertAlign w:val="baseline"/>
        </w:rPr>
      </w:pPr>
      <w:r>
        <w:rPr>
          <w:rFonts w:hint="eastAsia"/>
          <w:sz w:val="28"/>
          <w:szCs w:val="28"/>
        </w:rPr>
        <w:t>所谓“未信鱼羹输宋嫂”，是想像之词。百年老店，摹仿宋五嫂的手艺，恐怕也是不过尔尔。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8"/>
        <w:gridCol w:w="5678"/>
      </w:tblGrid>
      <w:tr w14:paraId="5C1BE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4874CB"/>
            <w:vAlign w:val="center"/>
          </w:tcPr>
          <w:p w14:paraId="28E1B2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autoSpaceDE w:val="0"/>
              <w:autoSpaceDN w:val="0"/>
              <w:bidi w:val="0"/>
              <w:adjustRightInd/>
              <w:snapToGrid/>
              <w:spacing w:after="147" w:afterLines="50" w:line="360" w:lineRule="exact"/>
              <w:jc w:val="center"/>
              <w:textAlignment w:val="auto"/>
              <w:rPr>
                <w:rFonts w:hint="default" w:eastAsia="宋体"/>
                <w:b/>
                <w:color w:val="FFFFF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FFFFFF"/>
                <w:sz w:val="28"/>
                <w:szCs w:val="28"/>
                <w:vertAlign w:val="baseline"/>
                <w:lang w:val="en-US" w:eastAsia="zh-CN"/>
              </w:rPr>
              <w:t>现代散文作家</w:t>
            </w:r>
          </w:p>
        </w:tc>
        <w:tc>
          <w:tcPr>
            <w:tcW w:w="2500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874CB"/>
            <w:vAlign w:val="center"/>
          </w:tcPr>
          <w:p w14:paraId="623B21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autoSpaceDE w:val="0"/>
              <w:autoSpaceDN w:val="0"/>
              <w:bidi w:val="0"/>
              <w:adjustRightInd/>
              <w:snapToGrid/>
              <w:spacing w:after="147" w:afterLines="50" w:line="360" w:lineRule="exact"/>
              <w:jc w:val="center"/>
              <w:textAlignment w:val="auto"/>
              <w:rPr>
                <w:rFonts w:hint="default" w:eastAsia="宋体"/>
                <w:b/>
                <w:color w:val="FFFFF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FFFFFF"/>
                <w:sz w:val="28"/>
                <w:szCs w:val="28"/>
                <w:vertAlign w:val="baseline"/>
                <w:lang w:val="en-US" w:eastAsia="zh-CN"/>
              </w:rPr>
              <w:t>代表作品</w:t>
            </w:r>
          </w:p>
        </w:tc>
      </w:tr>
      <w:tr w14:paraId="400F2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56F834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autoSpaceDE w:val="0"/>
              <w:autoSpaceDN w:val="0"/>
              <w:bidi w:val="0"/>
              <w:adjustRightInd/>
              <w:snapToGrid/>
              <w:spacing w:after="147" w:afterLines="50" w:line="360" w:lineRule="exact"/>
              <w:jc w:val="center"/>
              <w:textAlignment w:val="auto"/>
              <w:rPr>
                <w:b w:val="0"/>
                <w:color w:val="000000"/>
                <w:sz w:val="28"/>
                <w:szCs w:val="28"/>
                <w:vertAlign w:val="baseline"/>
              </w:rPr>
            </w:pPr>
          </w:p>
        </w:tc>
        <w:tc>
          <w:tcPr>
            <w:tcW w:w="2500" w:type="pct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7C0C3D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/>
              <w:autoSpaceDE w:val="0"/>
              <w:autoSpaceDN w:val="0"/>
              <w:bidi w:val="0"/>
              <w:adjustRightInd/>
              <w:snapToGrid/>
              <w:spacing w:after="147" w:afterLines="50" w:line="360" w:lineRule="exact"/>
              <w:jc w:val="center"/>
              <w:textAlignment w:val="auto"/>
              <w:rPr>
                <w:b w:val="0"/>
                <w:color w:val="000000"/>
                <w:sz w:val="28"/>
                <w:szCs w:val="28"/>
                <w:vertAlign w:val="baseline"/>
              </w:rPr>
            </w:pPr>
          </w:p>
        </w:tc>
      </w:tr>
    </w:tbl>
    <w:p w14:paraId="53D89026">
      <w:pPr>
        <w:keepNext w:val="0"/>
        <w:keepLines w:val="0"/>
        <w:pageBreakBefore w:val="0"/>
        <w:widowControl w:val="0"/>
        <w:kinsoku/>
        <w:wordWrap/>
        <w:overflowPunct/>
        <w:topLinePunct/>
        <w:autoSpaceDE w:val="0"/>
        <w:autoSpaceDN w:val="0"/>
        <w:bidi w:val="0"/>
        <w:adjustRightInd/>
        <w:snapToGrid/>
        <w:spacing w:after="147" w:afterLines="50" w:line="360" w:lineRule="exact"/>
        <w:ind w:firstLine="526" w:firstLineChars="200"/>
        <w:textAlignment w:val="auto"/>
        <w:rPr>
          <w:sz w:val="28"/>
          <w:szCs w:val="28"/>
        </w:rPr>
      </w:pPr>
    </w:p>
    <w:sectPr>
      <w:headerReference r:id="rId4" w:type="default"/>
      <w:footerReference r:id="rId5" w:type="default"/>
      <w:pgSz w:w="14740" w:h="20409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chineseCounting"/>
      <w:cols w:space="0" w:num="1"/>
      <w:rtlGutter w:val="0"/>
      <w:docGrid w:type="linesAndChars" w:linePitch="292" w:charSpace="-367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368152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A42437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2A42437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008E589A">
      <w:pPr>
        <w:pStyle w:val="4"/>
        <w:snapToGrid w:val="0"/>
      </w:pPr>
      <w:r>
        <w:rPr>
          <w:rStyle w:val="8"/>
        </w:rPr>
        <w:footnoteRef/>
      </w:r>
      <w:r>
        <w:t xml:space="preserve"> </w:t>
      </w:r>
      <w:r>
        <w:rPr>
          <w:rFonts w:hint="eastAsia"/>
        </w:rPr>
        <w:t>樊增祥宴请宾客时所作的诗歌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A6D6B6">
    <w:pPr>
      <w:pStyle w:val="3"/>
      <w:jc w:val="left"/>
    </w:pPr>
    <w:r>
      <w:rPr>
        <w:rFonts w:hint="eastAsia"/>
        <w:color w:val="FF0000"/>
      </w:rPr>
      <w:t>梁实秋雅舍系列节选</w:t>
    </w:r>
    <w:r>
      <w:rPr>
        <w:sz w:val="18"/>
      </w:rPr>
      <w:pict>
        <v:shape id="PowerPlusWaterMarkObject16054" o:spid="_x0000_s4097" o:spt="136" type="#_x0000_t136" style="position:absolute;left:0pt;height:72.45pt;width:254.45pt;mso-position-horizontal:center;mso-position-horizontal-relative:margin;mso-position-vertical:center;mso-position-vertical-relative:margin;rotation:-2949120f;z-index:-251657216;mso-width-relative:page;mso-height-relative:page;" fillcolor="#00B0F0" filled="t" stroked="f" coordsize="21600,21600" adj="10800">
          <v:path/>
          <v:fill on="t" opacity="36044f" focussize="0,0"/>
          <v:stroke on="f"/>
          <v:imagedata o:title=""/>
          <o:lock v:ext="edit" aspectratio="t"/>
          <v:textpath on="t" fitshape="t" fitpath="t" trim="t" xscale="f" string="雅舍谈吃" style="font-family:仿宋;font-size:72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embedSystemFonts/>
  <w:bordersDoNotSurroundHeader w:val="1"/>
  <w:bordersDoNotSurroundFooter w:val="1"/>
  <w:documentProtection w:enforcement="0"/>
  <w:defaultTabStop w:val="420"/>
  <w:drawingGridHorizontalSpacing w:val="96"/>
  <w:drawingGridVerticalSpacing w:val="146"/>
  <w:displayHorizontalDrawingGridEvery w:val="2"/>
  <w:displayVerticalDrawingGridEvery w:val="2"/>
  <w:characterSpacingControl w:val="compressPunctuation"/>
  <w:hdrShapeDefaults>
    <o:shapelayout v:ext="edit">
      <o:idmap v:ext="edit" data="3,4"/>
    </o:shapelayout>
  </w:hdrShapeDefaults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3MTZlNzg4NGU0NTE5MjdjM2FjMTc0NmQ4ZGYyMmMifQ=="/>
  </w:docVars>
  <w:rsids>
    <w:rsidRoot w:val="284B46D2"/>
    <w:rsid w:val="07D7239C"/>
    <w:rsid w:val="284B46D2"/>
    <w:rsid w:val="5588651E"/>
    <w:rsid w:val="61440E5B"/>
    <w:rsid w:val="74642DB0"/>
    <w:rsid w:val="767F1F52"/>
    <w:rsid w:val="7ABB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footnote text"/>
    <w:basedOn w:val="1"/>
    <w:uiPriority w:val="0"/>
    <w:pPr>
      <w:snapToGrid w:val="0"/>
      <w:jc w:val="left"/>
    </w:pPr>
    <w:rPr>
      <w:sz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footnote reference"/>
    <w:basedOn w:val="7"/>
    <w:qFormat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896</Words>
  <Characters>896</Characters>
  <Lines>0</Lines>
  <Paragraphs>0</Paragraphs>
  <TotalTime>16</TotalTime>
  <ScaleCrop>false</ScaleCrop>
  <LinksUpToDate>false</LinksUpToDate>
  <CharactersWithSpaces>896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2025-09-18T07:42:00Z</dcterms:created>
  <dc:creator>MAO</dc:creator>
  <cp:lastModifiedBy>MAO</cp:lastModifiedBy>
  <dcterms:modified xsi:type="dcterms:W3CDTF">2026-01-06T06:59:57Z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93EF787FFE2046DEB6D99F9F5EA01B9B_11</vt:lpwstr>
  </property>
  <property fmtid="{D5CDD505-2E9C-101B-9397-08002B2CF9AE}" pid="4" name="KSOTemplateDocerSaveRecord">
    <vt:lpwstr>eyJoZGlkIjoiNzQwM2JlZjhkOGIxYWYxYzhkYTNhNzkyZWY2YzA1OTEiLCJ1c2VySWQiOiIyNDk4NzIzMDAifQ==</vt:lpwstr>
  </property>
</Properties>
</file>