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0" w:firstLineChars="50"/>
        <w:rPr>
          <w:rFonts w:hint="eastAsia"/>
          <w:b/>
        </w:rPr>
      </w:pPr>
      <w:bookmarkStart w:id="0" w:name="_Hlt141776499"/>
      <w:bookmarkEnd w:id="0"/>
      <w:bookmarkStart w:id="1" w:name="_Toc115447645"/>
      <w:bookmarkStart w:id="2" w:name="_Toc182204461"/>
      <w:bookmarkStart w:id="3" w:name="_Toc179683792"/>
      <w:bookmarkStart w:id="4" w:name="_Toc179686691"/>
      <w:bookmarkStart w:id="5" w:name="_Toc182218487"/>
      <w:bookmarkStart w:id="6" w:name="_Toc142278718"/>
      <w:bookmarkStart w:id="7" w:name="_Toc179684357"/>
      <w:bookmarkStart w:id="8" w:name="_Toc179684146"/>
      <w:bookmarkStart w:id="9" w:name="_Toc179683238"/>
      <w:bookmarkStart w:id="10" w:name="_Toc177877151"/>
      <w:bookmarkStart w:id="11" w:name="_Toc179683914"/>
      <w:bookmarkStart w:id="12" w:name="_Toc198113811"/>
      <w:r>
        <w:rPr>
          <w:b/>
          <w:sz w:val="20"/>
        </w:rPr>
        <mc:AlternateContent>
          <mc:Choice Requires="wps">
            <w:drawing>
              <wp:anchor distT="0" distB="0" distL="114300" distR="114300" simplePos="0" relativeHeight="251662336" behindDoc="0" locked="0" layoutInCell="1" allowOverlap="1">
                <wp:simplePos x="0" y="0"/>
                <wp:positionH relativeFrom="column">
                  <wp:posOffset>520700</wp:posOffset>
                </wp:positionH>
                <wp:positionV relativeFrom="paragraph">
                  <wp:posOffset>264160</wp:posOffset>
                </wp:positionV>
                <wp:extent cx="1200150" cy="9212580"/>
                <wp:effectExtent l="0" t="1905" r="13335" b="5715"/>
                <wp:wrapNone/>
                <wp:docPr id="18" name="任意多边形 18"/>
                <wp:cNvGraphicFramePr/>
                <a:graphic xmlns:a="http://schemas.openxmlformats.org/drawingml/2006/main">
                  <a:graphicData uri="http://schemas.microsoft.com/office/word/2010/wordprocessingShape">
                    <wps:wsp>
                      <wps:cNvSpPr/>
                      <wps:spPr>
                        <a:xfrm>
                          <a:off x="0" y="0"/>
                          <a:ext cx="1200150" cy="9212580"/>
                        </a:xfrm>
                        <a:custGeom>
                          <a:avLst/>
                          <a:gdLst/>
                          <a:ahLst/>
                          <a:cxnLst/>
                          <a:pathLst>
                            <a:path w="1592" h="13416">
                              <a:moveTo>
                                <a:pt x="1592" y="0"/>
                              </a:moveTo>
                              <a:cubicBezTo>
                                <a:pt x="1329" y="559"/>
                                <a:pt x="1067" y="1118"/>
                                <a:pt x="857" y="1716"/>
                              </a:cubicBezTo>
                              <a:cubicBezTo>
                                <a:pt x="647" y="2314"/>
                                <a:pt x="472" y="2808"/>
                                <a:pt x="332" y="3588"/>
                              </a:cubicBezTo>
                              <a:cubicBezTo>
                                <a:pt x="192" y="4368"/>
                                <a:pt x="34" y="5434"/>
                                <a:pt x="17" y="6396"/>
                              </a:cubicBezTo>
                              <a:cubicBezTo>
                                <a:pt x="0" y="7358"/>
                                <a:pt x="105" y="8424"/>
                                <a:pt x="227" y="9360"/>
                              </a:cubicBezTo>
                              <a:cubicBezTo>
                                <a:pt x="349" y="10296"/>
                                <a:pt x="559" y="11336"/>
                                <a:pt x="752" y="12012"/>
                              </a:cubicBezTo>
                              <a:cubicBezTo>
                                <a:pt x="945" y="12688"/>
                                <a:pt x="1163" y="13052"/>
                                <a:pt x="1382" y="13416"/>
                              </a:cubicBezTo>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1pt;margin-top:20.8pt;height:725.4pt;width:94.5pt;z-index:251662336;mso-width-relative:page;mso-height-relative:page;" filled="f" stroked="t" coordsize="1592,13416" o:gfxdata="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FM0Io2QAAAAoBAAAPAAAAAAAA&#10;AAEAIAAAACIAAABkcnMvZG93bnJldi54bWxQSwECFAAUAAAACACHTuJAj/KqSPUCAADTBgAADgAA&#10;AAAAAAABACAAAAAoAQAAZHJzL2Uyb0RvYy54bWxQSwUGAAAAAAYABgBZAQAAjwYAAAAA&#10;" path="m1592,0c1329,559,1067,1118,857,1716c647,2314,472,2808,332,3588c192,4368,34,5434,17,6396c0,7358,105,8424,227,9360c349,10296,559,11336,752,12012c945,12688,1163,13052,1382,13416e">
                <v:fill on="f" focussize="0,0"/>
                <v:stroke color="#000000" joinstyle="round"/>
                <v:imagedata o:title=""/>
                <o:lock v:ext="edit" aspectratio="f"/>
              </v:shape>
            </w:pict>
          </mc:Fallback>
        </mc:AlternateContent>
      </w:r>
      <w:r>
        <w:rPr>
          <w:b/>
          <w:sz w:val="20"/>
        </w:rPr>
        <mc:AlternateContent>
          <mc:Choice Requires="wps">
            <w:drawing>
              <wp:anchor distT="0" distB="0" distL="114300" distR="114300" simplePos="0" relativeHeight="251661312" behindDoc="0" locked="0" layoutInCell="1" allowOverlap="1">
                <wp:simplePos x="0" y="0"/>
                <wp:positionH relativeFrom="column">
                  <wp:posOffset>-3175</wp:posOffset>
                </wp:positionH>
                <wp:positionV relativeFrom="paragraph">
                  <wp:posOffset>314960</wp:posOffset>
                </wp:positionV>
                <wp:extent cx="733425" cy="1089660"/>
                <wp:effectExtent l="4445" t="3175" r="11430" b="12065"/>
                <wp:wrapNone/>
                <wp:docPr id="17" name="任意多边形 17"/>
                <wp:cNvGraphicFramePr/>
                <a:graphic xmlns:a="http://schemas.openxmlformats.org/drawingml/2006/main">
                  <a:graphicData uri="http://schemas.microsoft.com/office/word/2010/wordprocessingShape">
                    <wps:wsp>
                      <wps:cNvSpPr/>
                      <wps:spPr>
                        <a:xfrm>
                          <a:off x="0" y="0"/>
                          <a:ext cx="733425" cy="1089660"/>
                        </a:xfrm>
                        <a:custGeom>
                          <a:avLst/>
                          <a:gdLst/>
                          <a:ahLst/>
                          <a:cxnLst/>
                          <a:pathLst>
                            <a:path w="1155" h="1716">
                              <a:moveTo>
                                <a:pt x="1155" y="0"/>
                              </a:moveTo>
                              <a:cubicBezTo>
                                <a:pt x="884" y="325"/>
                                <a:pt x="613" y="650"/>
                                <a:pt x="420" y="936"/>
                              </a:cubicBezTo>
                              <a:cubicBezTo>
                                <a:pt x="227" y="1222"/>
                                <a:pt x="113" y="1469"/>
                                <a:pt x="0" y="1716"/>
                              </a:cubicBezTo>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0.25pt;margin-top:24.8pt;height:85.8pt;width:57.75pt;z-index:251661312;mso-width-relative:page;mso-height-relative:page;" filled="f" stroked="t" coordsize="1155,1716" o:gfxdata="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dV4AtgAAAAIAQAADwAAAAAAAAABACAAAAAiAAAA&#10;ZHJzL2Rvd25yZXYueG1sUEsBAhQAFAAAAAgAh07iQP4WFkx5AgAAMwUAAA4AAAAAAAAAAQAgAAAA&#10;JwEAAGRycy9lMm9Eb2MueG1sUEsFBgAAAAAGAAYAWQEAABIGAAAAAA==&#10;" path="m1155,0c884,325,613,650,420,936c227,1222,113,1469,0,1716e">
                <v:fill on="f" focussize="0,0"/>
                <v:stroke color="#000000" joinstyle="round"/>
                <v:imagedata o:title=""/>
                <o:lock v:ext="edit" aspectratio="f"/>
              </v:shape>
            </w:pict>
          </mc:Fallback>
        </mc:AlternateContent>
      </w:r>
      <w:r>
        <w:rPr>
          <w:rFonts w:hint="eastAsia"/>
          <w:b/>
        </w:rPr>
        <w:t xml:space="preserve">                                                                   </w:t>
      </w:r>
      <w:r>
        <w:rPr>
          <w:rFonts w:hint="eastAsia"/>
          <w:b/>
          <w:lang w:val="en-US" w:eastAsia="zh-CN"/>
        </w:rPr>
        <w:t xml:space="preserve">      </w:t>
      </w:r>
      <w:r>
        <w:rPr>
          <w:rFonts w:hint="eastAsia"/>
          <w:b/>
        </w:rPr>
        <w:t xml:space="preserve">  </w:t>
      </w:r>
      <w:r>
        <w:rPr>
          <w:b/>
        </w:rPr>
        <w:drawing>
          <wp:inline distT="0" distB="0" distL="114300" distR="114300">
            <wp:extent cx="694690" cy="694690"/>
            <wp:effectExtent l="0" t="0" r="3810" b="3810"/>
            <wp:docPr id="1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8"/>
                    <pic:cNvPicPr>
                      <a:picLocks noChangeAspect="1"/>
                    </pic:cNvPicPr>
                  </pic:nvPicPr>
                  <pic:blipFill>
                    <a:blip r:embed="rId8"/>
                    <a:stretch>
                      <a:fillRect/>
                    </a:stretch>
                  </pic:blipFill>
                  <pic:spPr>
                    <a:xfrm>
                      <a:off x="0" y="0"/>
                      <a:ext cx="694690" cy="694690"/>
                    </a:xfrm>
                    <a:prstGeom prst="rect">
                      <a:avLst/>
                    </a:prstGeom>
                    <a:noFill/>
                    <a:ln>
                      <a:noFill/>
                    </a:ln>
                  </pic:spPr>
                </pic:pic>
              </a:graphicData>
            </a:graphic>
          </wp:inline>
        </w:drawing>
      </w:r>
    </w:p>
    <w:p>
      <w:pPr>
        <w:rPr>
          <w:rFonts w:hint="eastAsia"/>
          <w:b/>
        </w:rPr>
      </w:pPr>
    </w:p>
    <w:p>
      <w:pPr>
        <w:rPr>
          <w:rFonts w:hint="eastAsia"/>
          <w:b/>
        </w:rPr>
      </w:pPr>
    </w:p>
    <w:p>
      <w:pPr>
        <w:jc w:val="center"/>
        <w:rPr>
          <w:rFonts w:hint="eastAsia"/>
          <w:b/>
        </w:rPr>
      </w:pPr>
      <w:r>
        <w:rPr>
          <w:b/>
        </w:rPr>
        <w:object>
          <v:shape id="_x0000_i1025" o:spt="75" type="#_x0000_t75" style="height:59.5pt;width:225.1pt;" o:ole="t" filled="f" stroked="f" coordsize="21600,21600">
            <v:path/>
            <v:fill on="f" focussize="0,0"/>
            <v:stroke on="f"/>
            <v:imagedata r:id="rId10" o:title=""/>
            <o:lock v:ext="edit" aspectratio="t"/>
            <w10:wrap type="none"/>
            <w10:anchorlock/>
          </v:shape>
          <o:OLEObject Type="Embed" ProgID="Photoshop.Image.8" ShapeID="_x0000_i1025" DrawAspect="Content" ObjectID="_1468075725" r:id="rId9">
            <o:LockedField>false</o:LockedField>
          </o:OLEObject>
        </w:object>
      </w:r>
    </w:p>
    <w:p>
      <w:pPr>
        <w:rPr>
          <w:rFonts w:hint="eastAsia"/>
          <w:b/>
        </w:rPr>
      </w:pPr>
    </w:p>
    <w:p>
      <w:pPr>
        <w:jc w:val="center"/>
        <w:rPr>
          <w:rFonts w:hint="eastAsia" w:eastAsia="经典宋体简"/>
          <w:b/>
          <w:sz w:val="36"/>
        </w:rPr>
      </w:pPr>
      <w:r>
        <w:rPr>
          <w:rFonts w:eastAsia="经典宋体简"/>
          <w:b/>
          <w:sz w:val="36"/>
        </w:rPr>
        <mc:AlternateContent>
          <mc:Choice Requires="wps">
            <w:drawing>
              <wp:anchor distT="0" distB="0" distL="114300" distR="114300" simplePos="0" relativeHeight="251660288" behindDoc="0" locked="0" layoutInCell="1" allowOverlap="1">
                <wp:simplePos x="0" y="0"/>
                <wp:positionH relativeFrom="column">
                  <wp:posOffset>800100</wp:posOffset>
                </wp:positionH>
                <wp:positionV relativeFrom="paragraph">
                  <wp:posOffset>396240</wp:posOffset>
                </wp:positionV>
                <wp:extent cx="6600825" cy="0"/>
                <wp:effectExtent l="0" t="4445" r="0" b="5080"/>
                <wp:wrapNone/>
                <wp:docPr id="15" name="直接连接符 15"/>
                <wp:cNvGraphicFramePr/>
                <a:graphic xmlns:a="http://schemas.openxmlformats.org/drawingml/2006/main">
                  <a:graphicData uri="http://schemas.microsoft.com/office/word/2010/wordprocessingShape">
                    <wps:wsp>
                      <wps:cNvCnPr/>
                      <wps:spPr>
                        <a:xfrm>
                          <a:off x="0" y="0"/>
                          <a:ext cx="6600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63pt;margin-top:31.2pt;height:0pt;width:519.75pt;z-index:251660288;mso-width-relative:page;mso-height-relative:page;" filled="f" stroked="t" coordsize="21600,21600" o:gfxdata="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KyK+1wAAAAoBAAAPAAAAAAAAAAEAIAAAACIAAABkcnMvZG93bnJldi54bWxQSwEC&#10;FAAUAAAACACHTuJA/jwt5vUBAADmAwAADgAAAAAAAAABACAAAAAmAQAAZHJzL2Uyb0RvYy54bWxQ&#10;SwUGAAAAAAYABgBZAQAAjQUAAAAA&#10;">
                <v:fill on="f" focussize="0,0"/>
                <v:stroke color="#000000" joinstyle="round"/>
                <v:imagedata o:title=""/>
                <o:lock v:ext="edit" aspectratio="f"/>
              </v:line>
            </w:pict>
          </mc:Fallback>
        </mc:AlternateContent>
      </w:r>
      <w:r>
        <w:rPr>
          <w:rFonts w:hint="eastAsia" w:eastAsia="经典宋体简"/>
          <w:b/>
          <w:sz w:val="36"/>
        </w:rPr>
        <w:t>计算机组成原理实验报告</w:t>
      </w:r>
    </w:p>
    <w:p>
      <w:pPr>
        <w:jc w:val="center"/>
        <w:rPr>
          <w:rFonts w:hint="eastAsia" w:ascii="Palace Script MT" w:hAnsi="Palace Script MT" w:eastAsia="经典宋体简"/>
          <w:b/>
          <w:sz w:val="52"/>
          <w:szCs w:val="64"/>
        </w:rPr>
      </w:pPr>
      <w:r>
        <w:rPr>
          <w:rFonts w:hint="eastAsia" w:ascii="Palace Script MT" w:hAnsi="Palace Script MT" w:eastAsia="经典宋体简"/>
          <w:b/>
          <w:sz w:val="52"/>
          <w:szCs w:val="52"/>
        </w:rPr>
        <w:t>Principles of Computer Organization</w:t>
      </w:r>
      <w:r>
        <w:rPr>
          <w:rFonts w:hint="eastAsia" w:ascii="Palace Script MT" w:hAnsi="Palace Script MT" w:eastAsia="经典宋体简"/>
          <w:b/>
          <w:sz w:val="48"/>
          <w:szCs w:val="64"/>
        </w:rPr>
        <w:t xml:space="preserve"> </w:t>
      </w:r>
      <w:r>
        <w:rPr>
          <w:rFonts w:ascii="Palace Script MT" w:hAnsi="Palace Script MT" w:eastAsia="经典宋体简"/>
          <w:b/>
          <w:sz w:val="52"/>
          <w:szCs w:val="64"/>
        </w:rPr>
        <w:t>Experiment</w:t>
      </w:r>
      <w:r>
        <w:rPr>
          <w:rFonts w:hint="eastAsia" w:ascii="Palace Script MT" w:hAnsi="Palace Script MT" w:eastAsia="经典宋体简"/>
          <w:b/>
          <w:sz w:val="52"/>
          <w:szCs w:val="64"/>
        </w:rPr>
        <w:t xml:space="preserve"> Report</w:t>
      </w:r>
    </w:p>
    <w:p>
      <w:pPr>
        <w:rPr>
          <w:rFonts w:hint="eastAsia"/>
          <w:b/>
        </w:rPr>
      </w:pPr>
    </w:p>
    <w:p>
      <w:pPr>
        <w:ind w:firstLine="3418" w:firstLineChars="1135"/>
        <w:rPr>
          <w:rFonts w:hint="eastAsia" w:eastAsia="经典宋体简"/>
          <w:b/>
          <w:sz w:val="30"/>
        </w:rPr>
      </w:pPr>
    </w:p>
    <w:p>
      <w:pPr>
        <w:spacing w:line="400" w:lineRule="exact"/>
        <w:ind w:firstLine="7680" w:firstLineChars="2550"/>
        <w:rPr>
          <w:rFonts w:hint="eastAsia" w:eastAsia="经典宋体简"/>
          <w:b/>
          <w:sz w:val="30"/>
          <w:u w:val="single"/>
        </w:rPr>
      </w:pPr>
    </w:p>
    <w:p>
      <w:pPr>
        <w:spacing w:line="400" w:lineRule="exact"/>
        <w:ind w:firstLine="7680" w:firstLineChars="2550"/>
        <w:rPr>
          <w:rFonts w:hint="eastAsia" w:eastAsia="经典宋体简"/>
          <w:b/>
          <w:sz w:val="30"/>
          <w:u w:val="single"/>
        </w:rPr>
      </w:pPr>
    </w:p>
    <w:p>
      <w:pPr>
        <w:spacing w:line="400" w:lineRule="exact"/>
        <w:ind w:firstLine="7680" w:firstLineChars="2550"/>
        <w:rPr>
          <w:rFonts w:hint="eastAsia" w:eastAsia="经典宋体简"/>
          <w:b/>
          <w:sz w:val="30"/>
          <w:u w:val="single"/>
        </w:rPr>
      </w:pPr>
    </w:p>
    <w:p>
      <w:pPr>
        <w:spacing w:line="520" w:lineRule="exact"/>
        <w:ind w:firstLine="3366" w:firstLineChars="1397"/>
        <w:rPr>
          <w:rFonts w:hint="eastAsia" w:eastAsia="经典宋体简"/>
          <w:b/>
          <w:sz w:val="24"/>
        </w:rPr>
      </w:pPr>
      <w:r>
        <w:rPr>
          <w:rFonts w:hint="eastAsia" w:eastAsia="经典宋体简"/>
          <w:b/>
          <w:sz w:val="24"/>
        </w:rPr>
        <w:t>学生所在学院：信息科学与工程学院</w:t>
      </w:r>
    </w:p>
    <w:p>
      <w:pPr>
        <w:spacing w:line="520" w:lineRule="exact"/>
        <w:ind w:firstLine="3366" w:firstLineChars="1397"/>
        <w:rPr>
          <w:rFonts w:hint="eastAsia" w:eastAsia="经典宋体简"/>
          <w:b/>
          <w:sz w:val="24"/>
        </w:rPr>
      </w:pPr>
      <w:r>
        <w:rPr>
          <w:rFonts w:hint="eastAsia" w:eastAsia="经典宋体简"/>
          <w:b/>
          <w:sz w:val="24"/>
        </w:rPr>
        <w:t>学生所在班级：计算机科学与技术21-3班</w:t>
      </w:r>
    </w:p>
    <w:p>
      <w:pPr>
        <w:spacing w:line="520" w:lineRule="exact"/>
        <w:ind w:firstLine="3366" w:firstLineChars="1397"/>
        <w:rPr>
          <w:rFonts w:hint="eastAsia" w:eastAsia="经典宋体简"/>
          <w:b/>
          <w:sz w:val="24"/>
          <w:lang w:val="en-US" w:eastAsia="zh-CN"/>
        </w:rPr>
      </w:pPr>
      <w:r>
        <w:rPr>
          <w:rFonts w:hint="eastAsia" w:eastAsia="经典宋体简"/>
          <w:b/>
          <w:sz w:val="24"/>
        </w:rPr>
        <w:t>学生姓名：</w:t>
      </w:r>
      <w:r>
        <w:rPr>
          <w:rFonts w:hint="eastAsia" w:eastAsia="经典宋体简"/>
          <w:b/>
          <w:sz w:val="24"/>
          <w:lang w:val="en-US" w:eastAsia="zh-CN"/>
        </w:rPr>
        <w:t>李梦浩</w:t>
      </w:r>
    </w:p>
    <w:p>
      <w:pPr>
        <w:spacing w:line="520" w:lineRule="exact"/>
        <w:ind w:firstLine="3366" w:firstLineChars="1397"/>
        <w:rPr>
          <w:rFonts w:hint="default" w:eastAsia="经典宋体简"/>
          <w:b/>
          <w:sz w:val="24"/>
          <w:lang w:val="en-US" w:eastAsia="zh-CN"/>
        </w:rPr>
      </w:pPr>
      <w:r>
        <w:rPr>
          <w:rFonts w:hint="eastAsia" w:eastAsia="经典宋体简"/>
          <w:b/>
          <w:sz w:val="24"/>
        </w:rPr>
        <w:t>学生学号：2021110</w:t>
      </w:r>
      <w:r>
        <w:rPr>
          <w:rFonts w:hint="eastAsia" w:eastAsia="经典宋体简"/>
          <w:b/>
          <w:sz w:val="24"/>
          <w:lang w:val="en-US" w:eastAsia="zh-CN"/>
        </w:rPr>
        <w:t>70121</w:t>
      </w:r>
      <w:bookmarkStart w:id="111" w:name="_GoBack"/>
      <w:bookmarkEnd w:id="111"/>
    </w:p>
    <w:p>
      <w:pPr>
        <w:spacing w:line="520" w:lineRule="exact"/>
        <w:ind w:firstLine="3366" w:firstLineChars="1397"/>
        <w:rPr>
          <w:rFonts w:hint="eastAsia" w:eastAsia="经典宋体简"/>
          <w:b/>
          <w:sz w:val="24"/>
        </w:rPr>
      </w:pPr>
      <w:r>
        <w:rPr>
          <w:rFonts w:hint="eastAsia" w:eastAsia="经典宋体简"/>
          <w:b/>
          <w:sz w:val="24"/>
        </w:rPr>
        <w:t>指导教师：</w:t>
      </w:r>
      <w:r>
        <w:rPr>
          <w:rFonts w:hint="eastAsia" w:eastAsia="经典宋体简"/>
          <w:b/>
          <w:sz w:val="24"/>
          <w:lang w:val="en-US" w:eastAsia="zh-CN"/>
        </w:rPr>
        <w:t>任大伟、张秀杰、许莹</w:t>
      </w:r>
    </w:p>
    <w:p>
      <w:pPr>
        <w:spacing w:line="400" w:lineRule="exact"/>
        <w:ind w:firstLine="5301" w:firstLineChars="2200"/>
        <w:rPr>
          <w:rFonts w:hint="eastAsia" w:eastAsia="经典宋体简"/>
          <w:b/>
          <w:sz w:val="24"/>
        </w:rPr>
      </w:pPr>
    </w:p>
    <w:p>
      <w:pPr>
        <w:rPr>
          <w:rFonts w:eastAsia="经典宋体简"/>
          <w:b/>
          <w:sz w:val="30"/>
          <w:u w:val="single"/>
        </w:rPr>
      </w:pPr>
    </w:p>
    <w:p>
      <w:pPr>
        <w:tabs>
          <w:tab w:val="left" w:pos="1050"/>
        </w:tabs>
        <w:jc w:val="center"/>
        <w:rPr>
          <w:rFonts w:hint="eastAsia" w:eastAsia="经典宋体简"/>
          <w:b/>
          <w:sz w:val="30"/>
        </w:rPr>
      </w:pPr>
    </w:p>
    <w:p>
      <w:pPr>
        <w:tabs>
          <w:tab w:val="left" w:pos="1050"/>
        </w:tabs>
        <w:jc w:val="center"/>
        <w:rPr>
          <w:rFonts w:hint="eastAsia" w:eastAsia="经典宋体简"/>
          <w:b/>
          <w:sz w:val="30"/>
        </w:rPr>
      </w:pPr>
    </w:p>
    <w:p>
      <w:pPr>
        <w:tabs>
          <w:tab w:val="left" w:pos="1050"/>
        </w:tabs>
        <w:jc w:val="center"/>
        <w:rPr>
          <w:rFonts w:hint="eastAsia" w:eastAsia="经典宋体简"/>
          <w:b/>
          <w:sz w:val="30"/>
        </w:rPr>
      </w:pPr>
      <w:r>
        <w:rPr>
          <w:rFonts w:hint="eastAsia" w:eastAsia="经典宋体简"/>
          <w:b/>
          <w:sz w:val="30"/>
        </w:rPr>
        <w:t xml:space="preserve">教 </w:t>
      </w:r>
      <w:r>
        <w:rPr>
          <w:rFonts w:eastAsia="经典宋体简"/>
          <w:b/>
          <w:sz w:val="30"/>
        </w:rPr>
        <w:t xml:space="preserve"> </w:t>
      </w:r>
      <w:r>
        <w:rPr>
          <w:rFonts w:hint="eastAsia" w:eastAsia="经典宋体简"/>
          <w:b/>
          <w:sz w:val="30"/>
        </w:rPr>
        <w:t xml:space="preserve">务 </w:t>
      </w:r>
      <w:r>
        <w:rPr>
          <w:rFonts w:eastAsia="经典宋体简"/>
          <w:b/>
          <w:sz w:val="30"/>
        </w:rPr>
        <w:t xml:space="preserve"> </w:t>
      </w:r>
      <w:r>
        <w:rPr>
          <w:rFonts w:hint="eastAsia" w:eastAsia="经典宋体简"/>
          <w:b/>
          <w:sz w:val="30"/>
        </w:rPr>
        <w:t>处</w:t>
      </w:r>
    </w:p>
    <w:p>
      <w:pPr>
        <w:tabs>
          <w:tab w:val="left" w:pos="1050"/>
        </w:tabs>
        <w:jc w:val="center"/>
        <w:rPr>
          <w:rFonts w:hint="eastAsia" w:eastAsia="经典宋体简"/>
          <w:b/>
          <w:sz w:val="30"/>
        </w:rPr>
      </w:pPr>
      <w:r>
        <w:rPr>
          <w:rFonts w:eastAsia="经典宋体简"/>
          <w:b/>
          <w:sz w:val="20"/>
        </w:rPr>
        <mc:AlternateContent>
          <mc:Choice Requires="wps">
            <w:drawing>
              <wp:anchor distT="0" distB="0" distL="114300" distR="114300" simplePos="0" relativeHeight="251659264" behindDoc="0" locked="0" layoutInCell="1" allowOverlap="1">
                <wp:simplePos x="0" y="0"/>
                <wp:positionH relativeFrom="column">
                  <wp:posOffset>-219075</wp:posOffset>
                </wp:positionH>
                <wp:positionV relativeFrom="paragraph">
                  <wp:posOffset>67310</wp:posOffset>
                </wp:positionV>
                <wp:extent cx="1066800" cy="1783080"/>
                <wp:effectExtent l="4445" t="1270" r="8255" b="6350"/>
                <wp:wrapNone/>
                <wp:docPr id="16" name="任意多边形 16"/>
                <wp:cNvGraphicFramePr/>
                <a:graphic xmlns:a="http://schemas.openxmlformats.org/drawingml/2006/main">
                  <a:graphicData uri="http://schemas.microsoft.com/office/word/2010/wordprocessingShape">
                    <wps:wsp>
                      <wps:cNvSpPr/>
                      <wps:spPr>
                        <a:xfrm>
                          <a:off x="0" y="0"/>
                          <a:ext cx="1066800" cy="1783080"/>
                        </a:xfrm>
                        <a:custGeom>
                          <a:avLst/>
                          <a:gdLst/>
                          <a:ahLst/>
                          <a:cxnLst/>
                          <a:pathLst>
                            <a:path w="1260" h="2340">
                              <a:moveTo>
                                <a:pt x="0" y="0"/>
                              </a:moveTo>
                              <a:cubicBezTo>
                                <a:pt x="157" y="507"/>
                                <a:pt x="315" y="1014"/>
                                <a:pt x="525" y="1404"/>
                              </a:cubicBezTo>
                              <a:cubicBezTo>
                                <a:pt x="735" y="1794"/>
                                <a:pt x="997" y="2067"/>
                                <a:pt x="1260" y="2340"/>
                              </a:cubicBezTo>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25pt;margin-top:5.3pt;height:140.4pt;width:84pt;z-index:251659264;mso-width-relative:page;mso-height-relative:page;" filled="f" stroked="t" coordsize="1260,2340" o:gfxdata="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igqdJ1wAAAAoBAAAPAAAAAAAAAAEAIAAAACIAAABkcnMvZG93&#10;bnJldi54bWxQSwECFAAUAAAACACHTuJA1t6fF3MCAAA2BQAADgAAAAAAAAABACAAAAAmAQAAZHJz&#10;L2Uyb0RvYy54bWxQSwUGAAAAAAYABgBZAQAACwYAAAAA&#10;" path="m0,0c157,507,315,1014,525,1404c735,1794,997,2067,1260,2340e">
                <v:fill on="f" focussize="0,0"/>
                <v:stroke color="#000000" joinstyle="round"/>
                <v:imagedata o:title=""/>
                <o:lock v:ext="edit" aspectratio="f"/>
              </v:shape>
            </w:pict>
          </mc:Fallback>
        </mc:AlternateContent>
      </w:r>
      <w:r>
        <w:rPr>
          <w:rFonts w:hint="eastAsia" w:eastAsia="经典宋体简"/>
          <w:b/>
          <w:sz w:val="30"/>
        </w:rPr>
        <w:t>2023年11 月</w:t>
      </w:r>
    </w:p>
    <w:p>
      <w:pPr>
        <w:rPr>
          <w:rFonts w:hint="eastAsia"/>
          <w:b/>
        </w:rPr>
      </w:pPr>
    </w:p>
    <w:p>
      <w:pPr>
        <w:rPr>
          <w:rFonts w:hint="eastAsia"/>
          <w:b/>
        </w:rPr>
        <w:sectPr>
          <w:headerReference r:id="rId3" w:type="default"/>
          <w:pgSz w:w="10318" w:h="14570"/>
          <w:pgMar w:top="0" w:right="0" w:bottom="0" w:left="0" w:header="851" w:footer="992" w:gutter="0"/>
          <w:cols w:space="720" w:num="1"/>
          <w:docGrid w:type="lines" w:linePitch="312" w:charSpace="0"/>
        </w:sectPr>
      </w:pPr>
    </w:p>
    <w:p>
      <w:pPr>
        <w:jc w:val="both"/>
        <w:rPr>
          <w:rFonts w:hint="eastAsia" w:ascii="Times New Roman" w:hAnsi="Times New Roman" w:eastAsia="华文中宋" w:cs="Times New Roman"/>
          <w:b/>
          <w:bCs/>
          <w:kern w:val="44"/>
          <w:sz w:val="30"/>
          <w:szCs w:val="44"/>
        </w:rPr>
        <w:sectPr>
          <w:footerReference r:id="rId4" w:type="default"/>
          <w:pgSz w:w="10318" w:h="14570"/>
          <w:pgMar w:top="1440" w:right="1800" w:bottom="1440" w:left="1800" w:header="851" w:footer="992" w:gutter="0"/>
          <w:pgNumType w:fmt="decimal" w:start="1"/>
          <w:cols w:space="425" w:num="1"/>
          <w:docGrid w:type="lines" w:linePitch="312" w:charSpace="0"/>
        </w:sectPr>
      </w:pPr>
    </w:p>
    <w:p>
      <w:pPr>
        <w:jc w:val="center"/>
        <w:rPr>
          <w:rFonts w:ascii="Times New Roman" w:hAnsi="Times New Roman" w:eastAsia="华文中宋" w:cs="Times New Roman"/>
          <w:szCs w:val="24"/>
        </w:rPr>
      </w:pPr>
      <w:r>
        <w:rPr>
          <w:rFonts w:hint="eastAsia" w:ascii="Times New Roman" w:hAnsi="Times New Roman" w:eastAsia="华文中宋" w:cs="Times New Roman"/>
          <w:b/>
          <w:bCs/>
          <w:kern w:val="44"/>
          <w:sz w:val="30"/>
          <w:szCs w:val="44"/>
        </w:rPr>
        <w:t>实验一</w:t>
      </w:r>
      <w:r>
        <w:rPr>
          <w:rFonts w:ascii="Times New Roman" w:hAnsi="Times New Roman" w:eastAsia="华文中宋" w:cs="Times New Roman"/>
          <w:b/>
          <w:bCs/>
          <w:kern w:val="44"/>
          <w:sz w:val="30"/>
          <w:szCs w:val="44"/>
        </w:rPr>
        <w:t xml:space="preserve">  </w:t>
      </w:r>
      <w:bookmarkEnd w:id="1"/>
      <w:r>
        <w:rPr>
          <w:rFonts w:hint="eastAsia" w:ascii="Times New Roman" w:hAnsi="Times New Roman" w:eastAsia="华文中宋" w:cs="Times New Roman"/>
          <w:b/>
          <w:bCs/>
          <w:sz w:val="28"/>
          <w:szCs w:val="24"/>
        </w:rPr>
        <w:t>基本运算器实验</w:t>
      </w:r>
      <w:bookmarkEnd w:id="2"/>
      <w:bookmarkEnd w:id="3"/>
      <w:bookmarkEnd w:id="4"/>
      <w:bookmarkEnd w:id="5"/>
      <w:bookmarkEnd w:id="6"/>
      <w:bookmarkEnd w:id="7"/>
      <w:bookmarkEnd w:id="8"/>
      <w:bookmarkEnd w:id="9"/>
      <w:bookmarkEnd w:id="10"/>
      <w:bookmarkEnd w:id="11"/>
      <w:bookmarkEnd w:id="12"/>
    </w:p>
    <w:p>
      <w:pPr>
        <w:ind w:firstLine="420" w:firstLineChars="200"/>
        <w:rPr>
          <w:rFonts w:ascii="Times New Roman" w:hAnsi="Times New Roman" w:eastAsia="华文中宋" w:cs="Times New Roman"/>
          <w:szCs w:val="24"/>
        </w:rPr>
      </w:pPr>
      <w:r>
        <w:rPr>
          <w:rFonts w:hint="eastAsia" w:ascii="Times New Roman" w:hAnsi="Times New Roman" w:eastAsia="华文中宋" w:cs="Times New Roman"/>
          <w:szCs w:val="24"/>
        </w:rPr>
        <w:t>计算机的一个最主要的功能就是处理各种算术和逻辑运算，这个功能要由</w:t>
      </w:r>
      <w:r>
        <w:rPr>
          <w:rFonts w:ascii="Times New Roman" w:hAnsi="Times New Roman" w:eastAsia="华文中宋" w:cs="Times New Roman"/>
          <w:szCs w:val="24"/>
        </w:rPr>
        <w:t>CPU</w:t>
      </w:r>
      <w:r>
        <w:rPr>
          <w:rFonts w:hint="eastAsia" w:ascii="Times New Roman" w:hAnsi="Times New Roman" w:eastAsia="华文中宋" w:cs="Times New Roman"/>
          <w:szCs w:val="24"/>
        </w:rPr>
        <w:t>中的运算器来完成，运算器也称作算术逻辑部件</w:t>
      </w:r>
      <w:r>
        <w:rPr>
          <w:rFonts w:ascii="Times New Roman" w:hAnsi="Times New Roman" w:eastAsia="华文中宋" w:cs="Times New Roman"/>
          <w:szCs w:val="24"/>
        </w:rPr>
        <w:t>ALU</w:t>
      </w:r>
      <w:r>
        <w:rPr>
          <w:rFonts w:hint="eastAsia" w:ascii="Times New Roman" w:hAnsi="Times New Roman" w:eastAsia="华文中宋" w:cs="Times New Roman"/>
          <w:szCs w:val="24"/>
        </w:rPr>
        <w:t>。通过基本的运算器实验，了解运算器的基本结构。</w:t>
      </w:r>
    </w:p>
    <w:p>
      <w:pPr>
        <w:keepNext/>
        <w:keepLines/>
        <w:outlineLvl w:val="2"/>
        <w:rPr>
          <w:rFonts w:ascii="Times New Roman" w:hAnsi="Times New Roman" w:eastAsia="华文中宋" w:cs="Times New Roman"/>
          <w:b/>
          <w:bCs/>
          <w:sz w:val="24"/>
          <w:szCs w:val="32"/>
        </w:rPr>
      </w:pPr>
      <w:bookmarkStart w:id="13" w:name="_Hlt141779636"/>
      <w:bookmarkEnd w:id="13"/>
      <w:bookmarkStart w:id="14" w:name="_Toc115447647"/>
      <w:bookmarkStart w:id="15" w:name="_Toc179683240"/>
      <w:bookmarkStart w:id="16" w:name="_Toc177877153"/>
      <w:bookmarkStart w:id="17" w:name="_Toc179683916"/>
      <w:bookmarkStart w:id="18" w:name="_Toc179683794"/>
      <w:bookmarkStart w:id="19" w:name="_Toc179684148"/>
      <w:r>
        <w:rPr>
          <w:rFonts w:hint="eastAsia" w:ascii="Times New Roman" w:hAnsi="Times New Roman" w:eastAsia="华文中宋" w:cs="Times New Roman"/>
          <w:b/>
          <w:bCs/>
          <w:sz w:val="24"/>
          <w:szCs w:val="32"/>
        </w:rPr>
        <w:t>一、</w:t>
      </w:r>
      <w:r>
        <w:rPr>
          <w:rFonts w:ascii="Times New Roman" w:hAnsi="Times New Roman" w:eastAsia="华文中宋" w:cs="Times New Roman"/>
          <w:b/>
          <w:bCs/>
          <w:sz w:val="24"/>
          <w:szCs w:val="32"/>
        </w:rPr>
        <w:t xml:space="preserve">  </w:t>
      </w:r>
      <w:r>
        <w:rPr>
          <w:rFonts w:hint="eastAsia" w:ascii="Times New Roman" w:hAnsi="Times New Roman" w:eastAsia="华文中宋" w:cs="Times New Roman"/>
          <w:b/>
          <w:bCs/>
          <w:sz w:val="24"/>
          <w:szCs w:val="32"/>
        </w:rPr>
        <w:t>实验目的</w:t>
      </w:r>
      <w:bookmarkEnd w:id="14"/>
      <w:bookmarkEnd w:id="15"/>
      <w:bookmarkEnd w:id="16"/>
      <w:bookmarkEnd w:id="17"/>
      <w:bookmarkEnd w:id="18"/>
      <w:bookmarkEnd w:id="19"/>
    </w:p>
    <w:p>
      <w:pPr>
        <w:ind w:firstLine="420" w:firstLineChars="200"/>
        <w:rPr>
          <w:rFonts w:ascii="Times New Roman" w:hAnsi="Times New Roman" w:eastAsia="华文中宋" w:cs="Times New Roman"/>
          <w:szCs w:val="24"/>
        </w:rPr>
      </w:pPr>
      <w:r>
        <w:rPr>
          <w:rFonts w:ascii="Times New Roman" w:hAnsi="Times New Roman" w:eastAsia="华文中宋" w:cs="Times New Roman"/>
          <w:szCs w:val="24"/>
        </w:rPr>
        <w:t xml:space="preserve">(1) </w:t>
      </w:r>
      <w:r>
        <w:rPr>
          <w:rFonts w:hint="eastAsia" w:ascii="Times New Roman" w:hAnsi="Times New Roman" w:eastAsia="华文中宋" w:cs="Times New Roman"/>
          <w:szCs w:val="24"/>
        </w:rPr>
        <w:t>了解运算器的组成结构。</w:t>
      </w:r>
    </w:p>
    <w:p>
      <w:pPr>
        <w:ind w:firstLine="420" w:firstLineChars="200"/>
        <w:rPr>
          <w:rFonts w:ascii="Times New Roman" w:hAnsi="Times New Roman" w:eastAsia="华文中宋" w:cs="Times New Roman"/>
          <w:szCs w:val="24"/>
        </w:rPr>
      </w:pPr>
      <w:r>
        <w:rPr>
          <w:rFonts w:ascii="Times New Roman" w:hAnsi="Times New Roman" w:eastAsia="华文中宋" w:cs="Times New Roman"/>
          <w:szCs w:val="24"/>
        </w:rPr>
        <w:t xml:space="preserve">(2) </w:t>
      </w:r>
      <w:r>
        <w:rPr>
          <w:rFonts w:hint="eastAsia" w:ascii="Times New Roman" w:hAnsi="Times New Roman" w:eastAsia="华文中宋" w:cs="Times New Roman"/>
          <w:szCs w:val="24"/>
        </w:rPr>
        <w:t>掌握运算器的工作原理。</w:t>
      </w:r>
    </w:p>
    <w:p>
      <w:pPr>
        <w:keepNext/>
        <w:keepLines/>
        <w:outlineLvl w:val="2"/>
        <w:rPr>
          <w:rFonts w:ascii="Times New Roman" w:hAnsi="Times New Roman" w:eastAsia="华文中宋" w:cs="Times New Roman"/>
          <w:b/>
          <w:bCs/>
          <w:sz w:val="24"/>
          <w:szCs w:val="32"/>
        </w:rPr>
      </w:pPr>
      <w:bookmarkStart w:id="20" w:name="_Toc179683795"/>
      <w:bookmarkStart w:id="21" w:name="_Toc179683241"/>
      <w:bookmarkStart w:id="22" w:name="_Toc179683917"/>
      <w:bookmarkStart w:id="23" w:name="_Toc179684149"/>
      <w:bookmarkStart w:id="24" w:name="_Toc177877154"/>
      <w:r>
        <w:rPr>
          <w:rFonts w:hint="eastAsia" w:ascii="Times New Roman" w:hAnsi="Times New Roman" w:eastAsia="华文中宋" w:cs="Times New Roman"/>
          <w:b/>
          <w:bCs/>
          <w:sz w:val="24"/>
          <w:szCs w:val="32"/>
        </w:rPr>
        <w:t>二、</w:t>
      </w:r>
      <w:r>
        <w:rPr>
          <w:rFonts w:ascii="Times New Roman" w:hAnsi="Times New Roman" w:eastAsia="华文中宋" w:cs="Times New Roman"/>
          <w:b/>
          <w:bCs/>
          <w:sz w:val="24"/>
          <w:szCs w:val="32"/>
        </w:rPr>
        <w:t xml:space="preserve">  </w:t>
      </w:r>
      <w:r>
        <w:rPr>
          <w:rFonts w:hint="eastAsia" w:ascii="Times New Roman" w:hAnsi="Times New Roman" w:eastAsia="华文中宋" w:cs="Times New Roman"/>
          <w:b/>
          <w:bCs/>
          <w:sz w:val="24"/>
          <w:szCs w:val="32"/>
        </w:rPr>
        <w:t>实验设备</w:t>
      </w:r>
      <w:bookmarkEnd w:id="20"/>
      <w:bookmarkEnd w:id="21"/>
      <w:bookmarkEnd w:id="22"/>
      <w:bookmarkEnd w:id="23"/>
      <w:bookmarkEnd w:id="24"/>
      <w:bookmarkStart w:id="25" w:name="_Hlt141782558"/>
      <w:bookmarkEnd w:id="25"/>
    </w:p>
    <w:p>
      <w:pPr>
        <w:ind w:firstLine="420" w:firstLineChars="200"/>
        <w:rPr>
          <w:rFonts w:ascii="Times New Roman" w:hAnsi="Times New Roman" w:eastAsia="华文中宋" w:cs="Times New Roman"/>
          <w:szCs w:val="24"/>
        </w:rPr>
      </w:pPr>
      <w:r>
        <w:rPr>
          <w:rFonts w:ascii="Times New Roman" w:hAnsi="Times New Roman" w:eastAsia="华文中宋" w:cs="Times New Roman"/>
          <w:szCs w:val="24"/>
        </w:rPr>
        <w:t>PC</w:t>
      </w:r>
      <w:r>
        <w:rPr>
          <w:rFonts w:hint="eastAsia" w:ascii="Times New Roman" w:hAnsi="Times New Roman" w:eastAsia="华文中宋" w:cs="Times New Roman"/>
          <w:szCs w:val="24"/>
        </w:rPr>
        <w:t>机一台，</w:t>
      </w:r>
      <w:r>
        <w:rPr>
          <w:rFonts w:ascii="Times New Roman" w:hAnsi="Times New Roman" w:eastAsia="华文中宋" w:cs="Times New Roman"/>
          <w:szCs w:val="24"/>
        </w:rPr>
        <w:t>TD-CMA</w:t>
      </w:r>
      <w:r>
        <w:rPr>
          <w:rFonts w:hint="eastAsia" w:ascii="Times New Roman" w:hAnsi="Times New Roman" w:eastAsia="华文中宋" w:cs="Times New Roman"/>
          <w:szCs w:val="24"/>
        </w:rPr>
        <w:t>实验系统一套。</w:t>
      </w:r>
    </w:p>
    <w:p>
      <w:pPr>
        <w:keepNext/>
        <w:keepLines/>
        <w:numPr>
          <w:ilvl w:val="0"/>
          <w:numId w:val="1"/>
        </w:numPr>
        <w:outlineLvl w:val="2"/>
        <w:rPr>
          <w:rFonts w:ascii="Times New Roman" w:hAnsi="Times New Roman" w:eastAsia="华文中宋" w:cs="Times New Roman"/>
          <w:b/>
          <w:bCs/>
          <w:sz w:val="24"/>
          <w:szCs w:val="32"/>
        </w:rPr>
      </w:pPr>
      <w:bookmarkStart w:id="26" w:name="_Toc179684150"/>
      <w:bookmarkStart w:id="27" w:name="_Toc179683918"/>
      <w:bookmarkStart w:id="28" w:name="_Toc179683242"/>
      <w:bookmarkStart w:id="29" w:name="_Toc177877155"/>
      <w:bookmarkStart w:id="30" w:name="_Toc179683796"/>
      <w:r>
        <w:rPr>
          <w:rFonts w:hint="eastAsia" w:ascii="Times New Roman" w:hAnsi="Times New Roman" w:eastAsia="华文中宋" w:cs="Times New Roman"/>
          <w:b/>
          <w:bCs/>
          <w:sz w:val="24"/>
          <w:szCs w:val="32"/>
          <w:lang w:val="en-US" w:eastAsia="zh-CN"/>
        </w:rPr>
        <w:t xml:space="preserve"> </w:t>
      </w:r>
      <w:r>
        <w:rPr>
          <w:rFonts w:hint="eastAsia" w:ascii="Times New Roman" w:hAnsi="Times New Roman" w:eastAsia="华文中宋" w:cs="Times New Roman"/>
          <w:b/>
          <w:bCs/>
          <w:sz w:val="24"/>
          <w:szCs w:val="32"/>
        </w:rPr>
        <w:t>实验原理</w:t>
      </w:r>
      <w:bookmarkEnd w:id="26"/>
      <w:bookmarkEnd w:id="27"/>
      <w:bookmarkEnd w:id="28"/>
      <w:bookmarkEnd w:id="29"/>
      <w:bookmarkEnd w:id="30"/>
    </w:p>
    <w:p>
      <w:pPr>
        <w:ind w:firstLine="420" w:firstLineChars="200"/>
        <w:rPr>
          <w:rFonts w:ascii="Times New Roman" w:hAnsi="Times New Roman" w:eastAsia="华文中宋" w:cs="Times New Roman"/>
          <w:color w:val="000000" w:themeColor="text1"/>
          <w:szCs w:val="24"/>
          <w14:textFill>
            <w14:solidFill>
              <w14:schemeClr w14:val="tx1"/>
            </w14:solidFill>
          </w14:textFill>
        </w:rPr>
      </w:pPr>
      <w:r>
        <w:rPr>
          <w:rFonts w:hint="eastAsia" w:ascii="Times New Roman" w:hAnsi="Times New Roman" w:eastAsia="华文中宋" w:cs="Times New Roman"/>
          <w:color w:val="000000" w:themeColor="text1"/>
          <w:szCs w:val="24"/>
          <w14:textFill>
            <w14:solidFill>
              <w14:schemeClr w14:val="tx1"/>
            </w14:solidFill>
          </w14:textFill>
        </w:rPr>
        <w:t>运算器内部含有三个独立运算</w:t>
      </w:r>
      <w:r>
        <w:rPr>
          <w:rFonts w:hint="eastAsia" w:ascii="Times New Roman" w:hAnsi="Times New Roman" w:eastAsia="华文中宋" w:cs="Times New Roman"/>
          <w:b w:val="0"/>
          <w:bCs/>
          <w:color w:val="000000" w:themeColor="text1"/>
          <w:szCs w:val="24"/>
          <w14:textFill>
            <w14:solidFill>
              <w14:schemeClr w14:val="tx1"/>
            </w14:solidFill>
          </w14:textFill>
        </w:rPr>
        <w:t>部件，分</w:t>
      </w:r>
      <w:r>
        <w:rPr>
          <w:rFonts w:hint="eastAsia" w:ascii="Times New Roman" w:hAnsi="Times New Roman" w:eastAsia="华文中宋" w:cs="Times New Roman"/>
          <w:color w:val="000000" w:themeColor="text1"/>
          <w:szCs w:val="24"/>
          <w14:textFill>
            <w14:solidFill>
              <w14:schemeClr w14:val="tx1"/>
            </w14:solidFill>
          </w14:textFill>
        </w:rPr>
        <w:t>别为算术、逻辑和移位运算部件，要处理的数据存于暂存器</w:t>
      </w:r>
      <w:r>
        <w:rPr>
          <w:rFonts w:ascii="Times New Roman" w:hAnsi="Times New Roman" w:eastAsia="华文中宋" w:cs="Times New Roman"/>
          <w:color w:val="000000" w:themeColor="text1"/>
          <w:szCs w:val="24"/>
          <w14:textFill>
            <w14:solidFill>
              <w14:schemeClr w14:val="tx1"/>
            </w14:solidFill>
          </w14:textFill>
        </w:rPr>
        <w:t>A</w:t>
      </w:r>
      <w:r>
        <w:rPr>
          <w:rFonts w:hint="eastAsia" w:ascii="Times New Roman" w:hAnsi="Times New Roman" w:eastAsia="华文中宋" w:cs="Times New Roman"/>
          <w:color w:val="000000" w:themeColor="text1"/>
          <w:szCs w:val="24"/>
          <w14:textFill>
            <w14:solidFill>
              <w14:schemeClr w14:val="tx1"/>
            </w14:solidFill>
          </w14:textFill>
        </w:rPr>
        <w:t>和暂存器</w:t>
      </w:r>
      <w:r>
        <w:rPr>
          <w:rFonts w:ascii="Times New Roman" w:hAnsi="Times New Roman" w:eastAsia="华文中宋" w:cs="Times New Roman"/>
          <w:color w:val="000000" w:themeColor="text1"/>
          <w:szCs w:val="24"/>
          <w14:textFill>
            <w14:solidFill>
              <w14:schemeClr w14:val="tx1"/>
            </w14:solidFill>
          </w14:textFill>
        </w:rPr>
        <w:t>B</w:t>
      </w:r>
      <w:r>
        <w:rPr>
          <w:rFonts w:hint="eastAsia" w:ascii="Times New Roman" w:hAnsi="Times New Roman" w:eastAsia="华文中宋" w:cs="Times New Roman"/>
          <w:color w:val="000000" w:themeColor="text1"/>
          <w:szCs w:val="24"/>
          <w14:textFill>
            <w14:solidFill>
              <w14:schemeClr w14:val="tx1"/>
            </w14:solidFill>
          </w14:textFill>
        </w:rPr>
        <w:t>，三个部件同时接受来自</w:t>
      </w:r>
      <w:r>
        <w:rPr>
          <w:rFonts w:ascii="Times New Roman" w:hAnsi="Times New Roman" w:eastAsia="华文中宋" w:cs="Times New Roman"/>
          <w:color w:val="000000" w:themeColor="text1"/>
          <w:szCs w:val="24"/>
          <w14:textFill>
            <w14:solidFill>
              <w14:schemeClr w14:val="tx1"/>
            </w14:solidFill>
          </w14:textFill>
        </w:rPr>
        <w:t>A</w:t>
      </w:r>
      <w:r>
        <w:rPr>
          <w:rFonts w:hint="eastAsia" w:ascii="Times New Roman" w:hAnsi="Times New Roman" w:eastAsia="华文中宋" w:cs="Times New Roman"/>
          <w:color w:val="000000" w:themeColor="text1"/>
          <w:szCs w:val="24"/>
          <w14:textFill>
            <w14:solidFill>
              <w14:schemeClr w14:val="tx1"/>
            </w14:solidFill>
          </w14:textFill>
        </w:rPr>
        <w:t>和</w:t>
      </w:r>
      <w:r>
        <w:rPr>
          <w:rFonts w:ascii="Times New Roman" w:hAnsi="Times New Roman" w:eastAsia="华文中宋" w:cs="Times New Roman"/>
          <w:color w:val="000000" w:themeColor="text1"/>
          <w:szCs w:val="24"/>
          <w14:textFill>
            <w14:solidFill>
              <w14:schemeClr w14:val="tx1"/>
            </w14:solidFill>
          </w14:textFill>
        </w:rPr>
        <w:t>B</w:t>
      </w:r>
      <w:r>
        <w:rPr>
          <w:rFonts w:hint="eastAsia" w:ascii="Times New Roman" w:hAnsi="Times New Roman" w:eastAsia="华文中宋" w:cs="Times New Roman"/>
          <w:color w:val="000000" w:themeColor="text1"/>
          <w:szCs w:val="24"/>
          <w14:textFill>
            <w14:solidFill>
              <w14:schemeClr w14:val="tx1"/>
            </w14:solidFill>
          </w14:textFill>
        </w:rPr>
        <w:t>的数据（有些处理器体系结构把移位运算器放于算术和逻辑运算部件之前，如</w:t>
      </w:r>
      <w:r>
        <w:rPr>
          <w:rFonts w:ascii="Times New Roman" w:hAnsi="Times New Roman" w:eastAsia="华文中宋" w:cs="Times New Roman"/>
          <w:color w:val="000000" w:themeColor="text1"/>
          <w:szCs w:val="24"/>
          <w14:textFill>
            <w14:solidFill>
              <w14:schemeClr w14:val="tx1"/>
            </w14:solidFill>
          </w14:textFill>
        </w:rPr>
        <w:t>ARM</w:t>
      </w:r>
      <w:r>
        <w:rPr>
          <w:rFonts w:hint="eastAsia" w:ascii="Times New Roman" w:hAnsi="Times New Roman" w:eastAsia="华文中宋" w:cs="Times New Roman"/>
          <w:color w:val="000000" w:themeColor="text1"/>
          <w:szCs w:val="24"/>
          <w14:textFill>
            <w14:solidFill>
              <w14:schemeClr w14:val="tx1"/>
            </w14:solidFill>
          </w14:textFill>
        </w:rPr>
        <w:t>），各部件对操作数进行何种运算由控制信号</w:t>
      </w:r>
      <w:r>
        <w:rPr>
          <w:rFonts w:ascii="Times New Roman" w:hAnsi="Times New Roman" w:eastAsia="华文中宋" w:cs="Times New Roman"/>
          <w:color w:val="000000" w:themeColor="text1"/>
          <w:szCs w:val="24"/>
          <w14:textFill>
            <w14:solidFill>
              <w14:schemeClr w14:val="tx1"/>
            </w14:solidFill>
          </w14:textFill>
        </w:rPr>
        <w:t>S3…S0</w:t>
      </w:r>
      <w:r>
        <w:rPr>
          <w:rFonts w:hint="eastAsia" w:ascii="Times New Roman" w:hAnsi="Times New Roman" w:eastAsia="华文中宋" w:cs="Times New Roman"/>
          <w:color w:val="000000" w:themeColor="text1"/>
          <w:szCs w:val="24"/>
          <w14:textFill>
            <w14:solidFill>
              <w14:schemeClr w14:val="tx1"/>
            </w14:solidFill>
          </w14:textFill>
        </w:rPr>
        <w:t>和</w:t>
      </w:r>
      <w:r>
        <w:rPr>
          <w:rFonts w:ascii="Times New Roman" w:hAnsi="Times New Roman" w:eastAsia="华文中宋" w:cs="Times New Roman"/>
          <w:color w:val="000000" w:themeColor="text1"/>
          <w:szCs w:val="24"/>
          <w14:textFill>
            <w14:solidFill>
              <w14:schemeClr w14:val="tx1"/>
            </w14:solidFill>
          </w14:textFill>
        </w:rPr>
        <w:t>CN</w:t>
      </w:r>
      <w:r>
        <w:rPr>
          <w:rFonts w:hint="eastAsia" w:ascii="Times New Roman" w:hAnsi="Times New Roman" w:eastAsia="华文中宋" w:cs="Times New Roman"/>
          <w:color w:val="000000" w:themeColor="text1"/>
          <w:szCs w:val="24"/>
          <w14:textFill>
            <w14:solidFill>
              <w14:schemeClr w14:val="tx1"/>
            </w14:solidFill>
          </w14:textFill>
        </w:rPr>
        <w:t>来决定，任何时候，多路选择开关只选择三部件中一个部件的结果作为</w:t>
      </w:r>
      <w:r>
        <w:rPr>
          <w:rFonts w:ascii="Times New Roman" w:hAnsi="Times New Roman" w:eastAsia="华文中宋" w:cs="Times New Roman"/>
          <w:color w:val="000000" w:themeColor="text1"/>
          <w:szCs w:val="24"/>
          <w14:textFill>
            <w14:solidFill>
              <w14:schemeClr w14:val="tx1"/>
            </w14:solidFill>
          </w14:textFill>
        </w:rPr>
        <w:t>ALU</w:t>
      </w:r>
      <w:r>
        <w:rPr>
          <w:rFonts w:hint="eastAsia" w:ascii="Times New Roman" w:hAnsi="Times New Roman" w:eastAsia="华文中宋" w:cs="Times New Roman"/>
          <w:color w:val="000000" w:themeColor="text1"/>
          <w:szCs w:val="24"/>
          <w14:textFill>
            <w14:solidFill>
              <w14:schemeClr w14:val="tx1"/>
            </w14:solidFill>
          </w14:textFill>
        </w:rPr>
        <w:t>的输出。如果是影响进位的运算，还将置进位标志</w:t>
      </w:r>
      <w:r>
        <w:rPr>
          <w:rFonts w:ascii="Times New Roman" w:hAnsi="Times New Roman" w:eastAsia="华文中宋" w:cs="Times New Roman"/>
          <w:color w:val="000000" w:themeColor="text1"/>
          <w:szCs w:val="24"/>
          <w14:textFill>
            <w14:solidFill>
              <w14:schemeClr w14:val="tx1"/>
            </w14:solidFill>
          </w14:textFill>
        </w:rPr>
        <w:t>FC</w:t>
      </w:r>
      <w:r>
        <w:rPr>
          <w:rFonts w:hint="eastAsia" w:ascii="Times New Roman" w:hAnsi="Times New Roman" w:eastAsia="华文中宋" w:cs="Times New Roman"/>
          <w:color w:val="000000" w:themeColor="text1"/>
          <w:szCs w:val="24"/>
          <w14:textFill>
            <w14:solidFill>
              <w14:schemeClr w14:val="tx1"/>
            </w14:solidFill>
          </w14:textFill>
        </w:rPr>
        <w:t>，在运算结果输出前，置</w:t>
      </w:r>
      <w:r>
        <w:rPr>
          <w:rFonts w:ascii="Times New Roman" w:hAnsi="Times New Roman" w:eastAsia="华文中宋" w:cs="Times New Roman"/>
          <w:color w:val="000000" w:themeColor="text1"/>
          <w:szCs w:val="24"/>
          <w14:textFill>
            <w14:solidFill>
              <w14:schemeClr w14:val="tx1"/>
            </w14:solidFill>
          </w14:textFill>
        </w:rPr>
        <w:t>ALU</w:t>
      </w:r>
      <w:r>
        <w:rPr>
          <w:rFonts w:hint="eastAsia" w:ascii="Times New Roman" w:hAnsi="Times New Roman" w:eastAsia="华文中宋" w:cs="Times New Roman"/>
          <w:color w:val="000000" w:themeColor="text1"/>
          <w:szCs w:val="24"/>
          <w14:textFill>
            <w14:solidFill>
              <w14:schemeClr w14:val="tx1"/>
            </w14:solidFill>
          </w14:textFill>
        </w:rPr>
        <w:t>零标志。</w:t>
      </w:r>
      <w:r>
        <w:rPr>
          <w:rFonts w:ascii="Times New Roman" w:hAnsi="Times New Roman" w:eastAsia="华文中宋" w:cs="Times New Roman"/>
          <w:color w:val="000000" w:themeColor="text1"/>
          <w:szCs w:val="24"/>
          <w14:textFill>
            <w14:solidFill>
              <w14:schemeClr w14:val="tx1"/>
            </w14:solidFill>
          </w14:textFill>
        </w:rPr>
        <w:t>ALU</w:t>
      </w:r>
      <w:r>
        <w:rPr>
          <w:rFonts w:hint="eastAsia" w:ascii="Times New Roman" w:hAnsi="Times New Roman" w:eastAsia="华文中宋" w:cs="Times New Roman"/>
          <w:color w:val="000000" w:themeColor="text1"/>
          <w:szCs w:val="24"/>
          <w14:textFill>
            <w14:solidFill>
              <w14:schemeClr w14:val="tx1"/>
            </w14:solidFill>
          </w14:textFill>
        </w:rPr>
        <w:t>中所有模块集成在一片</w:t>
      </w:r>
      <w:r>
        <w:rPr>
          <w:rFonts w:ascii="Times New Roman" w:hAnsi="Times New Roman" w:eastAsia="华文中宋" w:cs="Times New Roman"/>
          <w:color w:val="000000" w:themeColor="text1"/>
          <w:szCs w:val="24"/>
          <w14:textFill>
            <w14:solidFill>
              <w14:schemeClr w14:val="tx1"/>
            </w14:solidFill>
          </w14:textFill>
        </w:rPr>
        <w:t>CPLD</w:t>
      </w:r>
      <w:r>
        <w:rPr>
          <w:rFonts w:hint="eastAsia" w:ascii="Times New Roman" w:hAnsi="Times New Roman" w:eastAsia="华文中宋" w:cs="Times New Roman"/>
          <w:color w:val="000000" w:themeColor="text1"/>
          <w:szCs w:val="24"/>
          <w14:textFill>
            <w14:solidFill>
              <w14:schemeClr w14:val="tx1"/>
            </w14:solidFill>
          </w14:textFill>
        </w:rPr>
        <w:t>中。</w:t>
      </w:r>
    </w:p>
    <w:p>
      <w:pPr>
        <w:jc w:val="center"/>
        <w:rPr>
          <w:rFonts w:ascii="Times New Roman" w:hAnsi="Times New Roman" w:eastAsia="华文中宋" w:cs="Times New Roman"/>
          <w:szCs w:val="24"/>
        </w:rPr>
      </w:pPr>
      <w:r>
        <w:rPr>
          <w:rFonts w:ascii="Times New Roman" w:hAnsi="Times New Roman" w:eastAsia="宋体" w:cs="Times New Roman"/>
          <w:szCs w:val="24"/>
        </w:rPr>
        <w:object>
          <v:shape id="_x0000_i1026" o:spt="75" type="#_x0000_t75" style="height:316pt;width:363.6pt;" o:ole="t" filled="f" o:preferrelative="t" stroked="f" coordsize="21600,21600">
            <v:path/>
            <v:fill on="f" focussize="0,0"/>
            <v:stroke on="f"/>
            <v:imagedata r:id="rId12" o:title=""/>
            <o:lock v:ext="edit" aspectratio="t"/>
            <w10:wrap type="none"/>
            <w10:anchorlock/>
          </v:shape>
          <o:OLEObject Type="Embed" ProgID="Visio.Drawing.11" ShapeID="_x0000_i1026" DrawAspect="Content" ObjectID="_1468075726" r:id="rId11">
            <o:LockedField>false</o:LockedField>
          </o:OLEObject>
        </w:object>
      </w:r>
    </w:p>
    <w:p>
      <w:pPr>
        <w:spacing w:line="360" w:lineRule="auto"/>
        <w:jc w:val="center"/>
        <w:rPr>
          <w:rFonts w:ascii="Times New Roman" w:hAnsi="Times New Roman" w:eastAsia="华文中宋" w:cs="Times New Roman"/>
          <w:b/>
          <w:bCs/>
          <w:sz w:val="18"/>
          <w:szCs w:val="24"/>
        </w:rPr>
      </w:pPr>
      <w:r>
        <w:rPr>
          <w:rFonts w:hint="eastAsia" w:ascii="Times New Roman" w:hAnsi="Times New Roman" w:eastAsia="华文中宋" w:cs="Times New Roman"/>
          <w:b/>
          <w:bCs/>
          <w:sz w:val="18"/>
          <w:szCs w:val="24"/>
        </w:rPr>
        <w:t>图</w:t>
      </w:r>
      <w:r>
        <w:rPr>
          <w:rFonts w:ascii="Times New Roman" w:hAnsi="Times New Roman" w:eastAsia="华文中宋" w:cs="Times New Roman"/>
          <w:b/>
          <w:bCs/>
          <w:sz w:val="18"/>
          <w:szCs w:val="24"/>
        </w:rPr>
        <w:t xml:space="preserve">1-1  </w:t>
      </w:r>
      <w:r>
        <w:rPr>
          <w:rFonts w:hint="eastAsia" w:ascii="Times New Roman" w:hAnsi="Times New Roman" w:eastAsia="华文中宋" w:cs="Times New Roman"/>
          <w:b/>
          <w:bCs/>
          <w:sz w:val="18"/>
          <w:szCs w:val="24"/>
        </w:rPr>
        <w:t>运算器原理图</w:t>
      </w:r>
    </w:p>
    <w:p>
      <w:pPr>
        <w:ind w:firstLine="435"/>
        <w:rPr>
          <w:rFonts w:ascii="Times New Roman" w:hAnsi="Times New Roman" w:eastAsia="华文中宋" w:cs="Times New Roman"/>
          <w:color w:val="000000" w:themeColor="text1"/>
          <w:szCs w:val="24"/>
          <w14:textFill>
            <w14:solidFill>
              <w14:schemeClr w14:val="tx1"/>
            </w14:solidFill>
          </w14:textFill>
        </w:rPr>
      </w:pPr>
      <w:r>
        <w:rPr>
          <w:rFonts w:hint="eastAsia" w:ascii="Times New Roman" w:hAnsi="Times New Roman" w:eastAsia="华文中宋" w:cs="Times New Roman"/>
          <w:color w:val="000000" w:themeColor="text1"/>
          <w:szCs w:val="24"/>
          <w14:textFill>
            <w14:solidFill>
              <w14:schemeClr w14:val="tx1"/>
            </w14:solidFill>
          </w14:textFill>
        </w:rPr>
        <w:t>运算器的逻辑功能表如表</w:t>
      </w:r>
      <w:r>
        <w:rPr>
          <w:rFonts w:ascii="Times New Roman" w:hAnsi="Times New Roman" w:eastAsia="华文中宋" w:cs="Times New Roman"/>
          <w:color w:val="000000" w:themeColor="text1"/>
          <w:szCs w:val="24"/>
          <w14:textFill>
            <w14:solidFill>
              <w14:schemeClr w14:val="tx1"/>
            </w14:solidFill>
          </w14:textFill>
        </w:rPr>
        <w:t>1-1</w:t>
      </w:r>
      <w:r>
        <w:rPr>
          <w:rFonts w:hint="eastAsia" w:ascii="Times New Roman" w:hAnsi="Times New Roman" w:eastAsia="华文中宋" w:cs="Times New Roman"/>
          <w:color w:val="000000" w:themeColor="text1"/>
          <w:szCs w:val="24"/>
          <w14:textFill>
            <w14:solidFill>
              <w14:schemeClr w14:val="tx1"/>
            </w14:solidFill>
          </w14:textFill>
        </w:rPr>
        <w:t>所示，其中</w:t>
      </w:r>
      <w:r>
        <w:rPr>
          <w:rFonts w:ascii="Times New Roman" w:hAnsi="Times New Roman" w:eastAsia="华文中宋" w:cs="Times New Roman"/>
          <w:color w:val="000000" w:themeColor="text1"/>
          <w:szCs w:val="24"/>
          <w14:textFill>
            <w14:solidFill>
              <w14:schemeClr w14:val="tx1"/>
            </w14:solidFill>
          </w14:textFill>
        </w:rPr>
        <w:t>S3 S2 S1 S0 CN</w:t>
      </w:r>
      <w:r>
        <w:rPr>
          <w:rFonts w:hint="eastAsia" w:ascii="Times New Roman" w:hAnsi="Times New Roman" w:eastAsia="华文中宋" w:cs="Times New Roman"/>
          <w:color w:val="000000" w:themeColor="text1"/>
          <w:szCs w:val="24"/>
          <w14:textFill>
            <w14:solidFill>
              <w14:schemeClr w14:val="tx1"/>
            </w14:solidFill>
          </w14:textFill>
        </w:rPr>
        <w:t>为控制信号，</w:t>
      </w:r>
      <w:r>
        <w:rPr>
          <w:rFonts w:ascii="Times New Roman" w:hAnsi="Times New Roman" w:eastAsia="华文中宋" w:cs="Times New Roman"/>
          <w:color w:val="000000" w:themeColor="text1"/>
          <w:szCs w:val="24"/>
          <w14:textFill>
            <w14:solidFill>
              <w14:schemeClr w14:val="tx1"/>
            </w14:solidFill>
          </w14:textFill>
        </w:rPr>
        <w:t>FC</w:t>
      </w:r>
      <w:r>
        <w:rPr>
          <w:rFonts w:hint="eastAsia" w:ascii="Times New Roman" w:hAnsi="Times New Roman" w:eastAsia="华文中宋" w:cs="Times New Roman"/>
          <w:color w:val="000000" w:themeColor="text1"/>
          <w:szCs w:val="24"/>
          <w14:textFill>
            <w14:solidFill>
              <w14:schemeClr w14:val="tx1"/>
            </w14:solidFill>
          </w14:textFill>
        </w:rPr>
        <w:t>为进位标志，</w:t>
      </w:r>
      <w:r>
        <w:rPr>
          <w:rFonts w:ascii="Times New Roman" w:hAnsi="Times New Roman" w:eastAsia="华文中宋" w:cs="Times New Roman"/>
          <w:color w:val="000000" w:themeColor="text1"/>
          <w:szCs w:val="24"/>
          <w14:textFill>
            <w14:solidFill>
              <w14:schemeClr w14:val="tx1"/>
            </w14:solidFill>
          </w14:textFill>
        </w:rPr>
        <w:t>FZ</w:t>
      </w:r>
      <w:r>
        <w:rPr>
          <w:rFonts w:hint="eastAsia" w:ascii="Times New Roman" w:hAnsi="Times New Roman" w:eastAsia="华文中宋" w:cs="Times New Roman"/>
          <w:color w:val="000000" w:themeColor="text1"/>
          <w:szCs w:val="24"/>
          <w14:textFill>
            <w14:solidFill>
              <w14:schemeClr w14:val="tx1"/>
            </w14:solidFill>
          </w14:textFill>
        </w:rPr>
        <w:t>为运算器零标志，表中功能栏内的</w:t>
      </w:r>
      <w:r>
        <w:rPr>
          <w:rFonts w:ascii="Times New Roman" w:hAnsi="Times New Roman" w:eastAsia="华文中宋" w:cs="Times New Roman"/>
          <w:color w:val="000000" w:themeColor="text1"/>
          <w:szCs w:val="24"/>
          <w14:textFill>
            <w14:solidFill>
              <w14:schemeClr w14:val="tx1"/>
            </w14:solidFill>
          </w14:textFill>
        </w:rPr>
        <w:t>FC</w:t>
      </w:r>
      <w:r>
        <w:rPr>
          <w:rFonts w:hint="eastAsia" w:ascii="Times New Roman" w:hAnsi="Times New Roman" w:eastAsia="华文中宋" w:cs="Times New Roman"/>
          <w:color w:val="000000" w:themeColor="text1"/>
          <w:szCs w:val="24"/>
          <w14:textFill>
            <w14:solidFill>
              <w14:schemeClr w14:val="tx1"/>
            </w14:solidFill>
          </w14:textFill>
        </w:rPr>
        <w:t>、</w:t>
      </w:r>
      <w:r>
        <w:rPr>
          <w:rFonts w:ascii="Times New Roman" w:hAnsi="Times New Roman" w:eastAsia="华文中宋" w:cs="Times New Roman"/>
          <w:color w:val="000000" w:themeColor="text1"/>
          <w:szCs w:val="24"/>
          <w14:textFill>
            <w14:solidFill>
              <w14:schemeClr w14:val="tx1"/>
            </w14:solidFill>
          </w14:textFill>
        </w:rPr>
        <w:t>FZ</w:t>
      </w:r>
      <w:r>
        <w:rPr>
          <w:rFonts w:hint="eastAsia" w:ascii="Times New Roman" w:hAnsi="Times New Roman" w:eastAsia="华文中宋" w:cs="Times New Roman"/>
          <w:color w:val="000000" w:themeColor="text1"/>
          <w:szCs w:val="24"/>
          <w14:textFill>
            <w14:solidFill>
              <w14:schemeClr w14:val="tx1"/>
            </w14:solidFill>
          </w14:textFill>
        </w:rPr>
        <w:t>表示当前运算会影响到该标志。</w:t>
      </w:r>
    </w:p>
    <w:p>
      <w:pPr>
        <w:spacing w:line="360" w:lineRule="auto"/>
        <w:jc w:val="center"/>
        <w:rPr>
          <w:rFonts w:ascii="Times New Roman" w:hAnsi="Times New Roman" w:eastAsia="华文中宋" w:cs="Times New Roman"/>
          <w:b/>
          <w:bCs/>
          <w:color w:val="000000" w:themeColor="text1"/>
          <w:sz w:val="18"/>
          <w:szCs w:val="24"/>
          <w14:textFill>
            <w14:solidFill>
              <w14:schemeClr w14:val="tx1"/>
            </w14:solidFill>
          </w14:textFill>
        </w:rPr>
      </w:pPr>
      <w:r>
        <w:rPr>
          <w:rFonts w:hint="eastAsia" w:ascii="Times New Roman" w:hAnsi="Times New Roman" w:eastAsia="华文中宋" w:cs="Times New Roman"/>
          <w:b/>
          <w:bCs/>
          <w:color w:val="000000" w:themeColor="text1"/>
          <w:sz w:val="18"/>
          <w:szCs w:val="24"/>
          <w14:textFill>
            <w14:solidFill>
              <w14:schemeClr w14:val="tx1"/>
            </w14:solidFill>
          </w14:textFill>
        </w:rPr>
        <w:t>表</w:t>
      </w:r>
      <w:r>
        <w:rPr>
          <w:rFonts w:ascii="Times New Roman" w:hAnsi="Times New Roman" w:eastAsia="华文中宋" w:cs="Times New Roman"/>
          <w:b/>
          <w:bCs/>
          <w:color w:val="000000" w:themeColor="text1"/>
          <w:sz w:val="18"/>
          <w:szCs w:val="24"/>
          <w14:textFill>
            <w14:solidFill>
              <w14:schemeClr w14:val="tx1"/>
            </w14:solidFill>
          </w14:textFill>
        </w:rPr>
        <w:t xml:space="preserve">1-1  </w:t>
      </w:r>
      <w:r>
        <w:rPr>
          <w:rFonts w:hint="eastAsia" w:ascii="Times New Roman" w:hAnsi="Times New Roman" w:eastAsia="华文中宋" w:cs="Times New Roman"/>
          <w:b/>
          <w:bCs/>
          <w:color w:val="000000" w:themeColor="text1"/>
          <w:sz w:val="18"/>
          <w:szCs w:val="24"/>
          <w14:textFill>
            <w14:solidFill>
              <w14:schemeClr w14:val="tx1"/>
            </w14:solidFill>
          </w14:textFill>
        </w:rPr>
        <w:t>运算器逻辑功能表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440"/>
        <w:gridCol w:w="720"/>
        <w:gridCol w:w="5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华文中宋" w:cs="Times New Roman"/>
                <w:b/>
                <w:bCs/>
                <w:color w:val="000000" w:themeColor="text1"/>
                <w:sz w:val="18"/>
                <w:szCs w:val="24"/>
                <w14:textFill>
                  <w14:solidFill>
                    <w14:schemeClr w14:val="tx1"/>
                  </w14:solidFill>
                </w14:textFill>
              </w:rPr>
            </w:pPr>
            <w:r>
              <w:rPr>
                <w:rFonts w:hint="eastAsia" w:ascii="Times New Roman" w:hAnsi="Times New Roman" w:eastAsia="华文中宋" w:cs="Times New Roman"/>
                <w:b/>
                <w:bCs/>
                <w:color w:val="000000" w:themeColor="text1"/>
                <w:sz w:val="18"/>
                <w:szCs w:val="24"/>
                <w14:textFill>
                  <w14:solidFill>
                    <w14:schemeClr w14:val="tx1"/>
                  </w14:solidFill>
                </w14:textFill>
              </w:rPr>
              <w:t>运算类型</w:t>
            </w: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b/>
                <w:bCs/>
                <w:color w:val="000000" w:themeColor="text1"/>
                <w:sz w:val="18"/>
                <w:szCs w:val="24"/>
                <w14:textFill>
                  <w14:solidFill>
                    <w14:schemeClr w14:val="tx1"/>
                  </w14:solidFill>
                </w14:textFill>
              </w:rPr>
            </w:pPr>
            <w:r>
              <w:rPr>
                <w:rFonts w:ascii="Times New Roman" w:hAnsi="Times New Roman" w:eastAsia="华文中宋" w:cs="Times New Roman"/>
                <w:b/>
                <w:bCs/>
                <w:color w:val="000000" w:themeColor="text1"/>
                <w:sz w:val="18"/>
                <w:szCs w:val="24"/>
                <w14:textFill>
                  <w14:solidFill>
                    <w14:schemeClr w14:val="tx1"/>
                  </w14:solidFill>
                </w14:textFill>
              </w:rPr>
              <w:t xml:space="preserve">S3 S2 S1 S0  </w:t>
            </w:r>
          </w:p>
        </w:tc>
        <w:tc>
          <w:tcPr>
            <w:tcW w:w="72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b/>
                <w:bCs/>
                <w:color w:val="000000" w:themeColor="text1"/>
                <w:sz w:val="18"/>
                <w:szCs w:val="24"/>
                <w14:textFill>
                  <w14:solidFill>
                    <w14:schemeClr w14:val="tx1"/>
                  </w14:solidFill>
                </w14:textFill>
              </w:rPr>
            </w:pPr>
            <w:r>
              <w:rPr>
                <w:rFonts w:ascii="Times New Roman" w:hAnsi="Times New Roman" w:eastAsia="华文中宋" w:cs="Times New Roman"/>
                <w:b/>
                <w:bCs/>
                <w:color w:val="000000" w:themeColor="text1"/>
                <w:sz w:val="18"/>
                <w:szCs w:val="24"/>
                <w14:textFill>
                  <w14:solidFill>
                    <w14:schemeClr w14:val="tx1"/>
                  </w14:solidFill>
                </w14:textFill>
              </w:rPr>
              <w:t>CN</w:t>
            </w:r>
          </w:p>
        </w:tc>
        <w:tc>
          <w:tcPr>
            <w:tcW w:w="5543"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b/>
                <w:bCs/>
                <w:color w:val="000000" w:themeColor="text1"/>
                <w:sz w:val="18"/>
                <w:szCs w:val="24"/>
                <w14:textFill>
                  <w14:solidFill>
                    <w14:schemeClr w14:val="tx1"/>
                  </w14:solidFill>
                </w14:textFill>
              </w:rPr>
            </w:pPr>
            <w:r>
              <w:rPr>
                <w:rFonts w:hint="eastAsia" w:ascii="Times New Roman" w:hAnsi="Times New Roman" w:eastAsia="华文中宋" w:cs="Times New Roman"/>
                <w:b/>
                <w:bCs/>
                <w:color w:val="000000" w:themeColor="text1"/>
                <w:sz w:val="18"/>
                <w:szCs w:val="24"/>
                <w14:textFill>
                  <w14:solidFill>
                    <w14:schemeClr w14:val="tx1"/>
                  </w14:solidFill>
                </w14:textFill>
              </w:rPr>
              <w:t>功</w:t>
            </w:r>
            <w:r>
              <w:rPr>
                <w:rFonts w:ascii="Times New Roman" w:hAnsi="Times New Roman" w:eastAsia="华文中宋" w:cs="Times New Roman"/>
                <w:b/>
                <w:bCs/>
                <w:color w:val="000000" w:themeColor="text1"/>
                <w:sz w:val="18"/>
                <w:szCs w:val="24"/>
                <w14:textFill>
                  <w14:solidFill>
                    <w14:schemeClr w14:val="tx1"/>
                  </w14:solidFill>
                </w14:textFill>
              </w:rPr>
              <w:t xml:space="preserve">  </w:t>
            </w:r>
            <w:r>
              <w:rPr>
                <w:rFonts w:hint="eastAsia" w:ascii="Times New Roman" w:hAnsi="Times New Roman" w:eastAsia="华文中宋" w:cs="Times New Roman"/>
                <w:b/>
                <w:bCs/>
                <w:color w:val="000000" w:themeColor="text1"/>
                <w:sz w:val="18"/>
                <w:szCs w:val="24"/>
                <w14:textFill>
                  <w14:solidFill>
                    <w14:schemeClr w14:val="tx1"/>
                  </w14:solidFill>
                </w14:textFill>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hint="eastAsia" w:ascii="Times New Roman" w:hAnsi="Times New Roman" w:eastAsia="华文中宋" w:cs="Times New Roman"/>
                <w:color w:val="000000" w:themeColor="text1"/>
                <w:sz w:val="18"/>
                <w:szCs w:val="24"/>
                <w14:textFill>
                  <w14:solidFill>
                    <w14:schemeClr w14:val="tx1"/>
                  </w14:solidFill>
                </w14:textFill>
              </w:rPr>
              <w:t>逻辑运算</w:t>
            </w: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0000</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（直通）</w:t>
            </w:r>
            <w:r>
              <w:rPr>
                <w:rFonts w:ascii="Times New Roman" w:hAnsi="Times New Roman" w:eastAsia="华文中宋" w:cs="Times New Roman"/>
                <w:color w:val="000000" w:themeColor="text1"/>
                <w:sz w:val="18"/>
                <w:szCs w:val="24"/>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0001</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F=B</w:t>
            </w:r>
            <w:r>
              <w:rPr>
                <w:rFonts w:hint="eastAsia" w:ascii="Times New Roman" w:hAnsi="Times New Roman" w:eastAsia="华文中宋" w:cs="Times New Roman"/>
                <w:color w:val="000000" w:themeColor="text1"/>
                <w:sz w:val="18"/>
                <w:szCs w:val="24"/>
                <w14:textFill>
                  <w14:solidFill>
                    <w14:schemeClr w14:val="tx1"/>
                  </w14:solidFill>
                </w14:textFill>
              </w:rPr>
              <w:t>（直通）</w:t>
            </w:r>
            <w:r>
              <w:rPr>
                <w:rFonts w:ascii="Times New Roman" w:hAnsi="Times New Roman" w:eastAsia="华文中宋" w:cs="Times New Roman"/>
                <w:color w:val="000000" w:themeColor="text1"/>
                <w:sz w:val="18"/>
                <w:szCs w:val="24"/>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0010</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 xml:space="preserve">F=AB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0011</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 xml:space="preserve">F=A+B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0100</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 xml:space="preserve">F=/A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hint="eastAsia" w:ascii="Times New Roman" w:hAnsi="Times New Roman" w:eastAsia="华文中宋" w:cs="Times New Roman"/>
                <w:color w:val="000000" w:themeColor="text1"/>
                <w:sz w:val="18"/>
                <w:szCs w:val="24"/>
                <w14:textFill>
                  <w14:solidFill>
                    <w14:schemeClr w14:val="tx1"/>
                  </w14:solidFill>
                </w14:textFill>
              </w:rPr>
              <w:t>移位运算</w:t>
            </w: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0101</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不带进位循环右移</w:t>
            </w:r>
            <w:r>
              <w:rPr>
                <w:rFonts w:ascii="Times New Roman" w:hAnsi="Times New Roman" w:eastAsia="华文中宋" w:cs="Times New Roman"/>
                <w:color w:val="000000" w:themeColor="text1"/>
                <w:sz w:val="18"/>
                <w:szCs w:val="24"/>
                <w14:textFill>
                  <w14:solidFill>
                    <w14:schemeClr w14:val="tx1"/>
                  </w14:solidFill>
                </w14:textFill>
              </w:rPr>
              <w:t>B</w:t>
            </w:r>
            <w:r>
              <w:rPr>
                <w:rFonts w:hint="eastAsia" w:ascii="Times New Roman" w:hAnsi="Times New Roman" w:eastAsia="华文中宋" w:cs="Times New Roman"/>
                <w:color w:val="000000" w:themeColor="text1"/>
                <w:sz w:val="18"/>
                <w:szCs w:val="24"/>
                <w14:textFill>
                  <w14:solidFill>
                    <w14:schemeClr w14:val="tx1"/>
                  </w14:solidFill>
                </w14:textFill>
              </w:rPr>
              <w:t>（取低</w:t>
            </w:r>
            <w:r>
              <w:rPr>
                <w:rFonts w:ascii="Times New Roman" w:hAnsi="Times New Roman" w:eastAsia="华文中宋" w:cs="Times New Roman"/>
                <w:color w:val="000000" w:themeColor="text1"/>
                <w:sz w:val="18"/>
                <w:szCs w:val="24"/>
                <w14:textFill>
                  <w14:solidFill>
                    <w14:schemeClr w14:val="tx1"/>
                  </w14:solidFill>
                </w14:textFill>
              </w:rPr>
              <w:t>3</w:t>
            </w:r>
            <w:r>
              <w:rPr>
                <w:rFonts w:hint="eastAsia" w:ascii="Times New Roman" w:hAnsi="Times New Roman" w:eastAsia="华文中宋" w:cs="Times New Roman"/>
                <w:color w:val="000000" w:themeColor="text1"/>
                <w:sz w:val="18"/>
                <w:szCs w:val="24"/>
                <w14:textFill>
                  <w14:solidFill>
                    <w14:schemeClr w14:val="tx1"/>
                  </w14:solidFill>
                </w14:textFill>
              </w:rPr>
              <w:t>位）位</w:t>
            </w:r>
            <w:r>
              <w:rPr>
                <w:rFonts w:ascii="Times New Roman" w:hAnsi="Times New Roman" w:eastAsia="华文中宋" w:cs="Times New Roman"/>
                <w:color w:val="000000" w:themeColor="text1"/>
                <w:sz w:val="18"/>
                <w:szCs w:val="24"/>
                <w14:textFill>
                  <w14:solidFill>
                    <w14:schemeClr w14:val="tx1"/>
                  </w14:solidFill>
                </w14:textFill>
              </w:rPr>
              <w:t xml:space="preserve">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5" w:hRule="atLeas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vMerge w:val="restart"/>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0110</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逻辑右移一位</w:t>
            </w:r>
            <w:r>
              <w:rPr>
                <w:rFonts w:ascii="Times New Roman" w:hAnsi="Times New Roman" w:eastAsia="华文中宋" w:cs="Times New Roman"/>
                <w:color w:val="000000" w:themeColor="text1"/>
                <w:sz w:val="18"/>
                <w:szCs w:val="24"/>
                <w14:textFill>
                  <w14:solidFill>
                    <w14:schemeClr w14:val="tx1"/>
                  </w14:solidFill>
                </w14:textFill>
              </w:rPr>
              <w:t xml:space="preserve">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5" w:hRule="atLeas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带进位循环右移一位</w:t>
            </w:r>
            <w:r>
              <w:rPr>
                <w:rFonts w:ascii="Times New Roman" w:hAnsi="Times New Roman" w:eastAsia="华文中宋" w:cs="Times New Roman"/>
                <w:color w:val="000000" w:themeColor="text1"/>
                <w:sz w:val="18"/>
                <w:szCs w:val="24"/>
                <w14:textFill>
                  <w14:solidFill>
                    <w14:schemeClr w14:val="tx1"/>
                  </w14:solidFill>
                </w14:textFill>
              </w:rPr>
              <w:t xml:space="preserve">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FC</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5" w:hRule="atLeas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vMerge w:val="restart"/>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0111</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0</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逻辑左移一位</w:t>
            </w:r>
            <w:r>
              <w:rPr>
                <w:rFonts w:ascii="Times New Roman" w:hAnsi="Times New Roman" w:eastAsia="华文中宋" w:cs="Times New Roman"/>
                <w:color w:val="000000" w:themeColor="text1"/>
                <w:sz w:val="18"/>
                <w:szCs w:val="24"/>
                <w14:textFill>
                  <w14:solidFill>
                    <w14:schemeClr w14:val="tx1"/>
                  </w14:solidFill>
                </w14:textFill>
              </w:rPr>
              <w:t xml:space="preserve">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5" w:hRule="atLeas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带进位循环左移一位</w:t>
            </w:r>
            <w:r>
              <w:rPr>
                <w:rFonts w:ascii="Times New Roman" w:hAnsi="Times New Roman" w:eastAsia="华文中宋" w:cs="Times New Roman"/>
                <w:color w:val="000000" w:themeColor="text1"/>
                <w:sz w:val="18"/>
                <w:szCs w:val="24"/>
                <w14:textFill>
                  <w14:solidFill>
                    <w14:schemeClr w14:val="tx1"/>
                  </w14:solidFill>
                </w14:textFill>
              </w:rPr>
              <w:t xml:space="preserve">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FC</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85" w:hRule="atLeast"/>
          <w:jc w:val="center"/>
        </w:trPr>
        <w:tc>
          <w:tcPr>
            <w:tcW w:w="118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hint="eastAsia" w:ascii="Times New Roman" w:hAnsi="Times New Roman" w:eastAsia="华文中宋" w:cs="Times New Roman"/>
                <w:color w:val="000000" w:themeColor="text1"/>
                <w:sz w:val="18"/>
                <w:szCs w:val="24"/>
                <w14:textFill>
                  <w14:solidFill>
                    <w14:schemeClr w14:val="tx1"/>
                  </w14:solidFill>
                </w14:textFill>
              </w:rPr>
              <w:t>算术运算</w:t>
            </w: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1000</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hint="eastAsia" w:ascii="Times New Roman" w:hAnsi="Times New Roman" w:eastAsia="华文中宋" w:cs="Times New Roman"/>
                <w:color w:val="000000" w:themeColor="text1"/>
                <w:sz w:val="18"/>
                <w:szCs w:val="24"/>
                <w14:textFill>
                  <w14:solidFill>
                    <w14:schemeClr w14:val="tx1"/>
                  </w14:solidFill>
                </w14:textFill>
              </w:rPr>
              <w:t>置</w:t>
            </w:r>
            <w:r>
              <w:rPr>
                <w:rFonts w:ascii="Times New Roman" w:hAnsi="Times New Roman" w:eastAsia="华文中宋" w:cs="Times New Roman"/>
                <w:color w:val="000000" w:themeColor="text1"/>
                <w:sz w:val="18"/>
                <w:szCs w:val="24"/>
                <w14:textFill>
                  <w14:solidFill>
                    <w14:schemeClr w14:val="tx1"/>
                  </w14:solidFill>
                </w14:textFill>
              </w:rPr>
              <w:t xml:space="preserve">FC=CN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FC</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0" w:hRule="atLeas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1001</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加</w:t>
            </w:r>
            <w:r>
              <w:rPr>
                <w:rFonts w:ascii="Times New Roman" w:hAnsi="Times New Roman" w:eastAsia="华文中宋" w:cs="Times New Roman"/>
                <w:color w:val="000000" w:themeColor="text1"/>
                <w:sz w:val="18"/>
                <w:szCs w:val="24"/>
                <w14:textFill>
                  <w14:solidFill>
                    <w14:schemeClr w14:val="tx1"/>
                  </w14:solidFill>
                </w14:textFill>
              </w:rPr>
              <w:t xml:space="preserve">B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FC</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1010</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加</w:t>
            </w:r>
            <w:r>
              <w:rPr>
                <w:rFonts w:ascii="Times New Roman" w:hAnsi="Times New Roman" w:eastAsia="华文中宋" w:cs="Times New Roman"/>
                <w:color w:val="000000" w:themeColor="text1"/>
                <w:sz w:val="18"/>
                <w:szCs w:val="24"/>
                <w14:textFill>
                  <w14:solidFill>
                    <w14:schemeClr w14:val="tx1"/>
                  </w14:solidFill>
                </w14:textFill>
              </w:rPr>
              <w:t>B</w:t>
            </w:r>
            <w:r>
              <w:rPr>
                <w:rFonts w:hint="eastAsia" w:ascii="Times New Roman" w:hAnsi="Times New Roman" w:eastAsia="华文中宋" w:cs="Times New Roman"/>
                <w:color w:val="000000" w:themeColor="text1"/>
                <w:sz w:val="18"/>
                <w:szCs w:val="24"/>
                <w14:textFill>
                  <w14:solidFill>
                    <w14:schemeClr w14:val="tx1"/>
                  </w14:solidFill>
                </w14:textFill>
              </w:rPr>
              <w:t>加</w:t>
            </w:r>
            <w:r>
              <w:rPr>
                <w:rFonts w:ascii="Times New Roman" w:hAnsi="Times New Roman" w:eastAsia="华文中宋" w:cs="Times New Roman"/>
                <w:color w:val="000000" w:themeColor="text1"/>
                <w:sz w:val="18"/>
                <w:szCs w:val="24"/>
                <w14:textFill>
                  <w14:solidFill>
                    <w14:schemeClr w14:val="tx1"/>
                  </w14:solidFill>
                </w14:textFill>
              </w:rPr>
              <w:t xml:space="preserve">FC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FC</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1011</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减</w:t>
            </w:r>
            <w:r>
              <w:rPr>
                <w:rFonts w:ascii="Times New Roman" w:hAnsi="Times New Roman" w:eastAsia="华文中宋" w:cs="Times New Roman"/>
                <w:color w:val="000000" w:themeColor="text1"/>
                <w:sz w:val="18"/>
                <w:szCs w:val="24"/>
                <w14:textFill>
                  <w14:solidFill>
                    <w14:schemeClr w14:val="tx1"/>
                  </w14:solidFill>
                </w14:textFill>
              </w:rPr>
              <w:t xml:space="preserve">B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FC</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1100</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减</w:t>
            </w:r>
            <w:r>
              <w:rPr>
                <w:rFonts w:ascii="Times New Roman" w:hAnsi="Times New Roman" w:eastAsia="华文中宋" w:cs="Times New Roman"/>
                <w:color w:val="000000" w:themeColor="text1"/>
                <w:sz w:val="18"/>
                <w:szCs w:val="24"/>
                <w14:textFill>
                  <w14:solidFill>
                    <w14:schemeClr w14:val="tx1"/>
                  </w14:solidFill>
                </w14:textFill>
              </w:rPr>
              <w:t xml:space="preserve">1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FC</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1101</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F=A</w:t>
            </w:r>
            <w:r>
              <w:rPr>
                <w:rFonts w:hint="eastAsia" w:ascii="Times New Roman" w:hAnsi="Times New Roman" w:eastAsia="华文中宋" w:cs="Times New Roman"/>
                <w:color w:val="000000" w:themeColor="text1"/>
                <w:sz w:val="18"/>
                <w:szCs w:val="24"/>
                <w14:textFill>
                  <w14:solidFill>
                    <w14:schemeClr w14:val="tx1"/>
                  </w14:solidFill>
                </w14:textFill>
              </w:rPr>
              <w:t>加</w:t>
            </w:r>
            <w:r>
              <w:rPr>
                <w:rFonts w:ascii="Times New Roman" w:hAnsi="Times New Roman" w:eastAsia="华文中宋" w:cs="Times New Roman"/>
                <w:color w:val="000000" w:themeColor="text1"/>
                <w:sz w:val="18"/>
                <w:szCs w:val="24"/>
                <w14:textFill>
                  <w14:solidFill>
                    <w14:schemeClr w14:val="tx1"/>
                  </w14:solidFill>
                </w14:textFill>
              </w:rPr>
              <w:t xml:space="preserve">1                             </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FC</w:t>
            </w:r>
            <w:r>
              <w:rPr>
                <w:rFonts w:hint="eastAsia" w:ascii="Times New Roman" w:hAnsi="Times New Roman" w:eastAsia="华文中宋" w:cs="Times New Roman"/>
                <w:color w:val="000000" w:themeColor="text1"/>
                <w:sz w:val="18"/>
                <w:szCs w:val="24"/>
                <w14:textFill>
                  <w14:solidFill>
                    <w14:schemeClr w14:val="tx1"/>
                  </w14:solidFill>
                </w14:textFill>
              </w:rPr>
              <w:t>，</w:t>
            </w:r>
            <w:r>
              <w:rPr>
                <w:rFonts w:ascii="Times New Roman" w:hAnsi="Times New Roman" w:eastAsia="华文中宋" w:cs="Times New Roman"/>
                <w:color w:val="000000" w:themeColor="text1"/>
                <w:sz w:val="18"/>
                <w:szCs w:val="24"/>
                <w14:textFill>
                  <w14:solidFill>
                    <w14:schemeClr w14:val="tx1"/>
                  </w14:solidFill>
                </w14:textFill>
              </w:rPr>
              <w:t>FZ</w:t>
            </w:r>
            <w:r>
              <w:rPr>
                <w:rFonts w:hint="eastAsia" w:ascii="Times New Roman" w:hAnsi="Times New Roman" w:eastAsia="华文中宋" w:cs="Times New Roman"/>
                <w:color w:val="000000" w:themeColor="text1"/>
                <w:sz w:val="18"/>
                <w:szCs w:val="24"/>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1110</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hint="eastAsia" w:ascii="Times New Roman" w:hAnsi="Times New Roman" w:eastAsia="华文中宋" w:cs="Times New Roman"/>
                <w:color w:val="000000" w:themeColor="text1"/>
                <w:sz w:val="18"/>
                <w:szCs w:val="24"/>
                <w14:textFill>
                  <w14:solidFill>
                    <w14:schemeClr w14:val="tx1"/>
                  </w14:solidFill>
                </w14:textFill>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eastAsia="华文中宋" w:cs="Times New Roman"/>
                <w:color w:val="000000" w:themeColor="text1"/>
                <w:sz w:val="18"/>
                <w:szCs w:val="24"/>
                <w14:textFill>
                  <w14:solidFill>
                    <w14:schemeClr w14:val="tx1"/>
                  </w14:solidFill>
                </w14:textFill>
              </w:rPr>
            </w:pPr>
          </w:p>
        </w:tc>
        <w:tc>
          <w:tcPr>
            <w:tcW w:w="14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1111</w:t>
            </w:r>
          </w:p>
        </w:tc>
        <w:tc>
          <w:tcPr>
            <w:tcW w:w="720"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ascii="Times New Roman" w:hAnsi="Times New Roman" w:eastAsia="华文中宋" w:cs="Times New Roman"/>
                <w:color w:val="000000" w:themeColor="text1"/>
                <w:sz w:val="18"/>
                <w:szCs w:val="24"/>
                <w14:textFill>
                  <w14:solidFill>
                    <w14:schemeClr w14:val="tx1"/>
                  </w14:solidFill>
                </w14:textFill>
              </w:rPr>
              <w:t>X</w:t>
            </w:r>
          </w:p>
        </w:tc>
        <w:tc>
          <w:tcPr>
            <w:tcW w:w="5543" w:type="dxa"/>
            <w:tcBorders>
              <w:top w:val="single" w:color="auto" w:sz="4" w:space="0"/>
              <w:left w:val="single" w:color="auto" w:sz="4" w:space="0"/>
              <w:bottom w:val="single" w:color="auto" w:sz="4" w:space="0"/>
              <w:right w:val="single" w:color="auto" w:sz="4" w:space="0"/>
            </w:tcBorders>
          </w:tcPr>
          <w:p>
            <w:pPr>
              <w:ind w:firstLine="180" w:firstLineChars="100"/>
              <w:rPr>
                <w:rFonts w:ascii="Times New Roman" w:hAnsi="Times New Roman" w:eastAsia="华文中宋" w:cs="Times New Roman"/>
                <w:color w:val="000000" w:themeColor="text1"/>
                <w:sz w:val="18"/>
                <w:szCs w:val="24"/>
                <w14:textFill>
                  <w14:solidFill>
                    <w14:schemeClr w14:val="tx1"/>
                  </w14:solidFill>
                </w14:textFill>
              </w:rPr>
            </w:pPr>
            <w:r>
              <w:rPr>
                <w:rFonts w:hint="eastAsia" w:ascii="Times New Roman" w:hAnsi="Times New Roman" w:eastAsia="华文中宋" w:cs="Times New Roman"/>
                <w:color w:val="000000" w:themeColor="text1"/>
                <w:sz w:val="18"/>
                <w:szCs w:val="24"/>
                <w14:textFill>
                  <w14:solidFill>
                    <w14:schemeClr w14:val="tx1"/>
                  </w14:solidFill>
                </w14:textFill>
              </w:rPr>
              <w:t>（保留）</w:t>
            </w:r>
          </w:p>
        </w:tc>
      </w:tr>
    </w:tbl>
    <w:p>
      <w:pPr>
        <w:ind w:firstLine="447" w:firstLineChars="213"/>
        <w:rPr>
          <w:rFonts w:ascii="Times New Roman" w:hAnsi="Times New Roman" w:eastAsia="华文中宋" w:cs="Times New Roman"/>
          <w:color w:val="000000" w:themeColor="text1"/>
          <w:szCs w:val="24"/>
          <w14:textFill>
            <w14:solidFill>
              <w14:schemeClr w14:val="tx1"/>
            </w14:solidFill>
          </w14:textFill>
        </w:rPr>
      </w:pPr>
      <w:r>
        <w:rPr>
          <w:rFonts w:ascii="Times New Roman" w:hAnsi="Times New Roman" w:eastAsia="华文中宋" w:cs="Times New Roman"/>
          <w:color w:val="000000" w:themeColor="text1"/>
          <w:szCs w:val="24"/>
          <w14:textFill>
            <w14:solidFill>
              <w14:schemeClr w14:val="tx1"/>
            </w14:solidFill>
          </w14:textFill>
        </w:rPr>
        <w:t>*</w:t>
      </w:r>
      <w:r>
        <w:rPr>
          <w:rFonts w:hint="eastAsia" w:ascii="Times New Roman" w:hAnsi="Times New Roman" w:eastAsia="华文中宋" w:cs="Times New Roman"/>
          <w:color w:val="000000" w:themeColor="text1"/>
          <w:szCs w:val="24"/>
          <w14:textFill>
            <w14:solidFill>
              <w14:schemeClr w14:val="tx1"/>
            </w14:solidFill>
          </w14:textFill>
        </w:rPr>
        <w:t>表中“</w:t>
      </w:r>
      <w:r>
        <w:rPr>
          <w:rFonts w:ascii="Times New Roman" w:hAnsi="Times New Roman" w:eastAsia="华文中宋" w:cs="Times New Roman"/>
          <w:color w:val="000000" w:themeColor="text1"/>
          <w:szCs w:val="24"/>
          <w14:textFill>
            <w14:solidFill>
              <w14:schemeClr w14:val="tx1"/>
            </w14:solidFill>
          </w14:textFill>
        </w:rPr>
        <w:t>X</w:t>
      </w:r>
      <w:r>
        <w:rPr>
          <w:rFonts w:hint="eastAsia" w:ascii="Times New Roman" w:hAnsi="Times New Roman" w:eastAsia="华文中宋" w:cs="Times New Roman"/>
          <w:color w:val="000000" w:themeColor="text1"/>
          <w:szCs w:val="24"/>
          <w14:textFill>
            <w14:solidFill>
              <w14:schemeClr w14:val="tx1"/>
            </w14:solidFill>
          </w14:textFill>
        </w:rPr>
        <w:t>”为任意态，下同</w:t>
      </w:r>
    </w:p>
    <w:p>
      <w:pPr>
        <w:keepNext/>
        <w:keepLines/>
        <w:numPr>
          <w:ilvl w:val="0"/>
          <w:numId w:val="2"/>
        </w:numPr>
        <w:outlineLvl w:val="2"/>
        <w:rPr>
          <w:rFonts w:ascii="Times New Roman" w:hAnsi="Times New Roman" w:eastAsia="华文中宋" w:cs="Times New Roman"/>
          <w:b/>
          <w:bCs/>
          <w:sz w:val="24"/>
          <w:szCs w:val="32"/>
        </w:rPr>
      </w:pPr>
      <w:bookmarkStart w:id="31" w:name="_Toc177877156"/>
      <w:bookmarkStart w:id="32" w:name="_Toc179683797"/>
      <w:bookmarkStart w:id="33" w:name="_Toc179683243"/>
      <w:bookmarkStart w:id="34" w:name="_Toc179683919"/>
      <w:bookmarkStart w:id="35" w:name="_Toc179684151"/>
      <w:r>
        <w:rPr>
          <w:rFonts w:hint="eastAsia" w:ascii="Times New Roman" w:hAnsi="Times New Roman" w:eastAsia="华文中宋" w:cs="Times New Roman"/>
          <w:b/>
          <w:bCs/>
          <w:sz w:val="24"/>
          <w:szCs w:val="32"/>
          <w:lang w:val="en-US" w:eastAsia="zh-CN"/>
        </w:rPr>
        <w:t xml:space="preserve"> </w:t>
      </w:r>
      <w:r>
        <w:rPr>
          <w:rFonts w:hint="eastAsia" w:ascii="Times New Roman" w:hAnsi="Times New Roman" w:eastAsia="华文中宋" w:cs="Times New Roman"/>
          <w:b/>
          <w:bCs/>
          <w:sz w:val="24"/>
          <w:szCs w:val="32"/>
        </w:rPr>
        <w:t>实验步骤</w:t>
      </w:r>
      <w:bookmarkEnd w:id="31"/>
      <w:bookmarkEnd w:id="32"/>
      <w:bookmarkEnd w:id="33"/>
      <w:bookmarkEnd w:id="34"/>
      <w:bookmarkEnd w:id="35"/>
    </w:p>
    <w:p>
      <w:pPr>
        <w:rPr>
          <w:rFonts w:ascii="Times New Roman" w:hAnsi="Times New Roman" w:eastAsia="华文中宋" w:cs="Times New Roman"/>
          <w:szCs w:val="24"/>
        </w:rPr>
      </w:pPr>
      <w:r>
        <w:rPr>
          <w:rFonts w:ascii="Times New Roman" w:hAnsi="Times New Roman" w:eastAsia="华文中宋" w:cs="Times New Roman"/>
          <w:szCs w:val="24"/>
        </w:rPr>
        <w:t xml:space="preserve">(1) </w:t>
      </w:r>
      <w:r>
        <w:rPr>
          <w:rFonts w:hint="eastAsia" w:ascii="Times New Roman" w:hAnsi="Times New Roman" w:eastAsia="华文中宋" w:cs="Times New Roman"/>
          <w:szCs w:val="24"/>
        </w:rPr>
        <w:t>按图</w:t>
      </w:r>
      <w:r>
        <w:rPr>
          <w:rFonts w:ascii="Times New Roman" w:hAnsi="Times New Roman" w:eastAsia="华文中宋" w:cs="Times New Roman"/>
          <w:szCs w:val="24"/>
        </w:rPr>
        <w:t>1-5</w:t>
      </w:r>
      <w:r>
        <w:rPr>
          <w:rFonts w:hint="eastAsia" w:ascii="Times New Roman" w:hAnsi="Times New Roman" w:eastAsia="华文中宋" w:cs="Times New Roman"/>
          <w:szCs w:val="24"/>
        </w:rPr>
        <w:t>连接实验电路，并检查无误。图中将用户需要连接的信号用圆圈标明（其它实验相同）。</w:t>
      </w:r>
    </w:p>
    <w:p>
      <w:pPr>
        <w:jc w:val="center"/>
        <w:rPr>
          <w:rFonts w:ascii="Times New Roman" w:hAnsi="Times New Roman" w:eastAsia="宋体" w:cs="Times New Roman"/>
          <w:szCs w:val="24"/>
        </w:rPr>
      </w:pPr>
      <w:r>
        <w:rPr>
          <w:rFonts w:ascii="Times New Roman" w:hAnsi="Times New Roman" w:eastAsia="宋体" w:cs="Times New Roman"/>
          <w:szCs w:val="24"/>
        </w:rPr>
        <w:object>
          <v:shape id="_x0000_i1027" o:spt="75" type="#_x0000_t75" style="height:228.4pt;width:278pt;" o:ole="t" filled="f" o:preferrelative="t" stroked="f" coordsize="21600,21600">
            <v:path/>
            <v:fill on="f" focussize="0,0"/>
            <v:stroke on="f"/>
            <v:imagedata r:id="rId14" o:title=""/>
            <o:lock v:ext="edit" aspectratio="t"/>
            <w10:wrap type="none"/>
            <w10:anchorlock/>
          </v:shape>
          <o:OLEObject Type="Embed" ProgID="Visio.Drawing.11" ShapeID="_x0000_i1027" DrawAspect="Content" ObjectID="_1468075727" r:id="rId13">
            <o:LockedField>false</o:LockedField>
          </o:OLEObject>
        </w:object>
      </w:r>
    </w:p>
    <w:p>
      <w:pPr>
        <w:spacing w:line="360" w:lineRule="auto"/>
        <w:jc w:val="center"/>
        <w:rPr>
          <w:rFonts w:ascii="Times New Roman" w:hAnsi="Times New Roman" w:eastAsia="华文中宋" w:cs="Times New Roman"/>
          <w:b/>
          <w:bCs/>
          <w:sz w:val="18"/>
          <w:szCs w:val="24"/>
        </w:rPr>
      </w:pPr>
      <w:r>
        <w:rPr>
          <w:rFonts w:hint="eastAsia" w:ascii="Times New Roman" w:hAnsi="Times New Roman" w:eastAsia="华文中宋" w:cs="Times New Roman"/>
          <w:b/>
          <w:bCs/>
          <w:sz w:val="18"/>
          <w:szCs w:val="24"/>
        </w:rPr>
        <w:t>图</w:t>
      </w:r>
      <w:r>
        <w:rPr>
          <w:rFonts w:ascii="Times New Roman" w:hAnsi="Times New Roman" w:eastAsia="华文中宋" w:cs="Times New Roman"/>
          <w:b/>
          <w:bCs/>
          <w:sz w:val="18"/>
          <w:szCs w:val="24"/>
        </w:rPr>
        <w:t xml:space="preserve">1-5  </w:t>
      </w:r>
      <w:r>
        <w:rPr>
          <w:rFonts w:hint="eastAsia" w:ascii="Times New Roman" w:hAnsi="Times New Roman" w:eastAsia="华文中宋" w:cs="Times New Roman"/>
          <w:b/>
          <w:bCs/>
          <w:sz w:val="18"/>
          <w:szCs w:val="24"/>
        </w:rPr>
        <w:t>实验接线图</w:t>
      </w:r>
    </w:p>
    <w:p>
      <w:pPr>
        <w:rPr>
          <w:rFonts w:ascii="Times New Roman" w:hAnsi="Times New Roman" w:eastAsia="华文中宋" w:cs="Times New Roman"/>
          <w:color w:val="000000" w:themeColor="text1"/>
          <w:szCs w:val="24"/>
          <w14:textFill>
            <w14:solidFill>
              <w14:schemeClr w14:val="tx1"/>
            </w14:solidFill>
          </w14:textFill>
        </w:rPr>
      </w:pPr>
      <w:r>
        <w:rPr>
          <w:rFonts w:ascii="Times New Roman" w:hAnsi="Times New Roman" w:eastAsia="华文中宋" w:cs="Times New Roman"/>
          <w:szCs w:val="24"/>
        </w:rPr>
        <w:t xml:space="preserve">(2) </w:t>
      </w:r>
      <w:r>
        <w:rPr>
          <w:rFonts w:hint="eastAsia" w:ascii="Times New Roman" w:hAnsi="Times New Roman" w:eastAsia="华文中宋" w:cs="Times New Roman"/>
          <w:color w:val="000000" w:themeColor="text1"/>
          <w:szCs w:val="24"/>
          <w14:textFill>
            <w14:solidFill>
              <w14:schemeClr w14:val="tx1"/>
            </w14:solidFill>
          </w14:textFill>
        </w:rPr>
        <w:t>将时序与操作台单元的开关</w:t>
      </w:r>
      <w:r>
        <w:rPr>
          <w:rFonts w:ascii="Times New Roman" w:hAnsi="Times New Roman" w:eastAsia="华文中宋" w:cs="Times New Roman"/>
          <w:color w:val="000000" w:themeColor="text1"/>
          <w:szCs w:val="24"/>
          <w14:textFill>
            <w14:solidFill>
              <w14:schemeClr w14:val="tx1"/>
            </w14:solidFill>
          </w14:textFill>
        </w:rPr>
        <w:t>KK2</w:t>
      </w:r>
      <w:r>
        <w:rPr>
          <w:rFonts w:hint="eastAsia" w:ascii="Times New Roman" w:hAnsi="Times New Roman" w:eastAsia="华文中宋" w:cs="Times New Roman"/>
          <w:color w:val="000000" w:themeColor="text1"/>
          <w:szCs w:val="24"/>
          <w14:textFill>
            <w14:solidFill>
              <w14:schemeClr w14:val="tx1"/>
            </w14:solidFill>
          </w14:textFill>
        </w:rPr>
        <w:t>置为‘单步’档</w:t>
      </w:r>
      <w:r>
        <w:rPr>
          <w:rFonts w:ascii="Times New Roman" w:hAnsi="Times New Roman" w:eastAsia="华文中宋" w:cs="Times New Roman"/>
          <w:color w:val="000000" w:themeColor="text1"/>
          <w:szCs w:val="24"/>
          <w14:textFill>
            <w14:solidFill>
              <w14:schemeClr w14:val="tx1"/>
            </w14:solidFill>
          </w14:textFill>
        </w:rPr>
        <w:t>,</w:t>
      </w:r>
      <w:r>
        <w:rPr>
          <w:rFonts w:hint="eastAsia" w:ascii="Times New Roman" w:hAnsi="Times New Roman" w:eastAsia="华文中宋" w:cs="Times New Roman"/>
          <w:color w:val="000000" w:themeColor="text1"/>
          <w:szCs w:val="24"/>
          <w14:textFill>
            <w14:solidFill>
              <w14:schemeClr w14:val="tx1"/>
            </w14:solidFill>
          </w14:textFill>
        </w:rPr>
        <w:t>开关</w:t>
      </w:r>
      <w:r>
        <w:rPr>
          <w:rFonts w:ascii="Times New Roman" w:hAnsi="Times New Roman" w:eastAsia="华文中宋" w:cs="Times New Roman"/>
          <w:color w:val="000000" w:themeColor="text1"/>
          <w:szCs w:val="24"/>
          <w14:textFill>
            <w14:solidFill>
              <w14:schemeClr w14:val="tx1"/>
            </w14:solidFill>
          </w14:textFill>
        </w:rPr>
        <w:t>KK1</w:t>
      </w:r>
      <w:r>
        <w:rPr>
          <w:rFonts w:hint="eastAsia" w:ascii="Times New Roman" w:hAnsi="Times New Roman" w:eastAsia="华文中宋" w:cs="Times New Roman"/>
          <w:color w:val="000000" w:themeColor="text1"/>
          <w:szCs w:val="24"/>
          <w14:textFill>
            <w14:solidFill>
              <w14:schemeClr w14:val="tx1"/>
            </w14:solidFill>
          </w14:textFill>
        </w:rPr>
        <w:t>、</w:t>
      </w:r>
      <w:r>
        <w:rPr>
          <w:rFonts w:ascii="Times New Roman" w:hAnsi="Times New Roman" w:eastAsia="华文中宋" w:cs="Times New Roman"/>
          <w:color w:val="000000" w:themeColor="text1"/>
          <w:szCs w:val="24"/>
          <w14:textFill>
            <w14:solidFill>
              <w14:schemeClr w14:val="tx1"/>
            </w14:solidFill>
          </w14:textFill>
        </w:rPr>
        <w:t>KK3</w:t>
      </w:r>
      <w:r>
        <w:rPr>
          <w:rFonts w:hint="eastAsia" w:ascii="Times New Roman" w:hAnsi="Times New Roman" w:eastAsia="华文中宋" w:cs="Times New Roman"/>
          <w:color w:val="000000" w:themeColor="text1"/>
          <w:szCs w:val="24"/>
          <w14:textFill>
            <w14:solidFill>
              <w14:schemeClr w14:val="tx1"/>
            </w14:solidFill>
          </w14:textFill>
        </w:rPr>
        <w:t>置为‘运行’档。</w:t>
      </w:r>
    </w:p>
    <w:p>
      <w:pPr>
        <w:rPr>
          <w:rFonts w:ascii="Times New Roman" w:hAnsi="Times New Roman" w:eastAsia="华文中宋" w:cs="Times New Roman"/>
          <w:szCs w:val="24"/>
        </w:rPr>
      </w:pPr>
      <w:r>
        <w:rPr>
          <w:rFonts w:ascii="Times New Roman" w:hAnsi="Times New Roman" w:eastAsia="华文中宋" w:cs="Times New Roman"/>
          <w:color w:val="000000" w:themeColor="text1"/>
          <w:szCs w:val="24"/>
          <w14:textFill>
            <w14:solidFill>
              <w14:schemeClr w14:val="tx1"/>
            </w14:solidFill>
          </w14:textFill>
        </w:rPr>
        <w:t xml:space="preserve">(3) </w:t>
      </w:r>
      <w:r>
        <w:rPr>
          <w:rFonts w:hint="eastAsia" w:ascii="Times New Roman" w:hAnsi="Times New Roman" w:eastAsia="华文中宋" w:cs="Times New Roman"/>
          <w:color w:val="000000" w:themeColor="text1"/>
          <w:szCs w:val="24"/>
          <w14:textFill>
            <w14:solidFill>
              <w14:schemeClr w14:val="tx1"/>
            </w14:solidFill>
          </w14:textFill>
        </w:rPr>
        <w:t>打开电源开关，如果听到有‘嘀’报警声，说明有总线竞争现象，应立即关闭电源，重新检查接线，直到错误排除。</w:t>
      </w:r>
      <w:r>
        <w:rPr>
          <w:rFonts w:hint="eastAsia" w:ascii="Times New Roman" w:hAnsi="Times New Roman" w:eastAsia="华文中宋" w:cs="Times New Roman"/>
          <w:szCs w:val="24"/>
        </w:rPr>
        <w:t>然后按动</w:t>
      </w:r>
      <w:r>
        <w:rPr>
          <w:rFonts w:ascii="Times New Roman" w:hAnsi="Times New Roman" w:eastAsia="华文中宋" w:cs="Times New Roman"/>
          <w:szCs w:val="24"/>
        </w:rPr>
        <w:t>CON</w:t>
      </w:r>
      <w:r>
        <w:rPr>
          <w:rFonts w:hint="eastAsia" w:ascii="Times New Roman" w:hAnsi="Times New Roman" w:eastAsia="华文中宋" w:cs="Times New Roman"/>
          <w:szCs w:val="24"/>
        </w:rPr>
        <w:t>单元的</w:t>
      </w:r>
      <w:r>
        <w:rPr>
          <w:rFonts w:ascii="Times New Roman" w:hAnsi="Times New Roman" w:eastAsia="华文中宋" w:cs="Times New Roman"/>
          <w:szCs w:val="24"/>
        </w:rPr>
        <w:t>CLR</w:t>
      </w:r>
      <w:r>
        <w:rPr>
          <w:rFonts w:hint="eastAsia" w:ascii="Times New Roman" w:hAnsi="Times New Roman" w:eastAsia="华文中宋" w:cs="Times New Roman"/>
          <w:szCs w:val="24"/>
        </w:rPr>
        <w:t>按钮，将运算器的</w:t>
      </w:r>
      <w:r>
        <w:rPr>
          <w:rFonts w:ascii="Times New Roman" w:hAnsi="Times New Roman" w:eastAsia="华文中宋" w:cs="Times New Roman"/>
          <w:szCs w:val="24"/>
        </w:rPr>
        <w:t>A</w:t>
      </w:r>
      <w:r>
        <w:rPr>
          <w:rFonts w:hint="eastAsia" w:ascii="Times New Roman" w:hAnsi="Times New Roman" w:eastAsia="华文中宋" w:cs="Times New Roman"/>
          <w:szCs w:val="24"/>
        </w:rPr>
        <w:t>、</w:t>
      </w:r>
      <w:r>
        <w:rPr>
          <w:rFonts w:ascii="Times New Roman" w:hAnsi="Times New Roman" w:eastAsia="华文中宋" w:cs="Times New Roman"/>
          <w:szCs w:val="24"/>
        </w:rPr>
        <w:t>B</w:t>
      </w:r>
      <w:r>
        <w:rPr>
          <w:rFonts w:hint="eastAsia" w:ascii="Times New Roman" w:hAnsi="Times New Roman" w:eastAsia="华文中宋" w:cs="Times New Roman"/>
          <w:szCs w:val="24"/>
        </w:rPr>
        <w:t>和</w:t>
      </w:r>
      <w:r>
        <w:rPr>
          <w:rFonts w:ascii="Times New Roman" w:hAnsi="Times New Roman" w:eastAsia="华文中宋" w:cs="Times New Roman"/>
          <w:szCs w:val="24"/>
        </w:rPr>
        <w:t>FC</w:t>
      </w:r>
      <w:r>
        <w:rPr>
          <w:rFonts w:hint="eastAsia" w:ascii="Times New Roman" w:hAnsi="Times New Roman" w:eastAsia="华文中宋" w:cs="Times New Roman"/>
          <w:szCs w:val="24"/>
        </w:rPr>
        <w:t>、</w:t>
      </w:r>
      <w:r>
        <w:rPr>
          <w:rFonts w:ascii="Times New Roman" w:hAnsi="Times New Roman" w:eastAsia="华文中宋" w:cs="Times New Roman"/>
          <w:szCs w:val="24"/>
        </w:rPr>
        <w:t>FZ</w:t>
      </w:r>
      <w:r>
        <w:rPr>
          <w:rFonts w:hint="eastAsia" w:ascii="Times New Roman" w:hAnsi="Times New Roman" w:eastAsia="华文中宋" w:cs="Times New Roman"/>
          <w:szCs w:val="24"/>
        </w:rPr>
        <w:t>清零。</w:t>
      </w:r>
    </w:p>
    <w:p>
      <w:pPr>
        <w:rPr>
          <w:rFonts w:ascii="Times New Roman" w:hAnsi="Times New Roman" w:eastAsia="华文中宋" w:cs="Times New Roman"/>
          <w:szCs w:val="24"/>
        </w:rPr>
      </w:pPr>
      <w:r>
        <w:rPr>
          <w:rFonts w:ascii="Times New Roman" w:hAnsi="Times New Roman" w:eastAsia="华文中宋" w:cs="Times New Roman"/>
          <w:szCs w:val="24"/>
        </w:rPr>
        <w:t xml:space="preserve">(4) </w:t>
      </w:r>
      <w:r>
        <w:rPr>
          <w:rFonts w:hint="eastAsia" w:ascii="Times New Roman" w:hAnsi="Times New Roman" w:eastAsia="华文中宋" w:cs="Times New Roman"/>
          <w:szCs w:val="24"/>
        </w:rPr>
        <w:t>用输入开关向暂存器</w:t>
      </w:r>
      <w:r>
        <w:rPr>
          <w:rFonts w:ascii="Times New Roman" w:hAnsi="Times New Roman" w:eastAsia="华文中宋" w:cs="Times New Roman"/>
          <w:szCs w:val="24"/>
        </w:rPr>
        <w:t>A</w:t>
      </w:r>
      <w:r>
        <w:rPr>
          <w:rFonts w:hint="eastAsia" w:ascii="Times New Roman" w:hAnsi="Times New Roman" w:eastAsia="华文中宋" w:cs="Times New Roman"/>
          <w:szCs w:val="24"/>
        </w:rPr>
        <w:t>置数。</w:t>
      </w:r>
    </w:p>
    <w:p>
      <w:pPr>
        <w:ind w:firstLine="178" w:firstLineChars="85"/>
        <w:rPr>
          <w:rFonts w:ascii="Times New Roman" w:hAnsi="Times New Roman" w:eastAsia="华文中宋" w:cs="Times New Roman"/>
          <w:szCs w:val="24"/>
        </w:rPr>
      </w:pPr>
      <w:r>
        <w:rPr>
          <w:rFonts w:ascii="Times New Roman" w:hAnsi="Times New Roman" w:eastAsia="华文中宋" w:cs="Times New Roman"/>
          <w:szCs w:val="24"/>
        </w:rPr>
        <w:fldChar w:fldCharType="begin"/>
      </w:r>
      <w:r>
        <w:rPr>
          <w:rFonts w:ascii="Times New Roman" w:hAnsi="Times New Roman" w:eastAsia="华文中宋" w:cs="Times New Roman"/>
          <w:szCs w:val="24"/>
        </w:rPr>
        <w:instrText xml:space="preserve"> = 1 \* GB3 </w:instrText>
      </w:r>
      <w:r>
        <w:rPr>
          <w:rFonts w:ascii="Times New Roman" w:hAnsi="Times New Roman" w:eastAsia="华文中宋" w:cs="Times New Roman"/>
          <w:szCs w:val="24"/>
        </w:rPr>
        <w:fldChar w:fldCharType="separate"/>
      </w:r>
      <w:r>
        <w:rPr>
          <w:rFonts w:hint="eastAsia" w:ascii="Times New Roman" w:hAnsi="Times New Roman" w:eastAsia="华文中宋" w:cs="Times New Roman"/>
          <w:szCs w:val="24"/>
        </w:rPr>
        <w:t>①</w:t>
      </w:r>
      <w:r>
        <w:rPr>
          <w:rFonts w:ascii="Times New Roman" w:hAnsi="Times New Roman" w:eastAsia="华文中宋" w:cs="Times New Roman"/>
          <w:szCs w:val="24"/>
        </w:rPr>
        <w:fldChar w:fldCharType="end"/>
      </w:r>
      <w:r>
        <w:rPr>
          <w:rFonts w:ascii="Times New Roman" w:hAnsi="Times New Roman" w:eastAsia="华文中宋" w:cs="Times New Roman"/>
          <w:szCs w:val="24"/>
        </w:rPr>
        <w:t xml:space="preserve"> </w:t>
      </w:r>
      <w:r>
        <w:rPr>
          <w:rFonts w:hint="eastAsia" w:ascii="Times New Roman" w:hAnsi="Times New Roman" w:eastAsia="华文中宋" w:cs="Times New Roman"/>
          <w:szCs w:val="24"/>
        </w:rPr>
        <w:t>拨动</w:t>
      </w:r>
      <w:r>
        <w:rPr>
          <w:rFonts w:ascii="Times New Roman" w:hAnsi="Times New Roman" w:eastAsia="华文中宋" w:cs="Times New Roman"/>
          <w:szCs w:val="24"/>
        </w:rPr>
        <w:t>CON</w:t>
      </w:r>
      <w:r>
        <w:rPr>
          <w:rFonts w:hint="eastAsia" w:ascii="Times New Roman" w:hAnsi="Times New Roman" w:eastAsia="华文中宋" w:cs="Times New Roman"/>
          <w:szCs w:val="24"/>
        </w:rPr>
        <w:t>单元的</w:t>
      </w:r>
      <w:r>
        <w:rPr>
          <w:rFonts w:ascii="Times New Roman" w:hAnsi="Times New Roman" w:eastAsia="华文中宋" w:cs="Times New Roman"/>
          <w:szCs w:val="24"/>
        </w:rPr>
        <w:t>SD27…SD20</w:t>
      </w:r>
      <w:r>
        <w:rPr>
          <w:rFonts w:hint="eastAsia" w:ascii="Times New Roman" w:hAnsi="Times New Roman" w:eastAsia="华文中宋" w:cs="Times New Roman"/>
          <w:szCs w:val="24"/>
        </w:rPr>
        <w:t>数据开关，形成二进制数</w:t>
      </w:r>
      <w:r>
        <w:rPr>
          <w:rFonts w:ascii="Times New Roman" w:hAnsi="Times New Roman" w:eastAsia="华文中宋" w:cs="Times New Roman"/>
          <w:szCs w:val="24"/>
        </w:rPr>
        <w:t>01100101</w:t>
      </w:r>
      <w:r>
        <w:rPr>
          <w:rFonts w:hint="eastAsia" w:ascii="Times New Roman" w:hAnsi="Times New Roman" w:eastAsia="华文中宋" w:cs="Times New Roman"/>
          <w:szCs w:val="24"/>
        </w:rPr>
        <w:t>（或其它数值），数据显示亮为‘</w:t>
      </w:r>
      <w:r>
        <w:rPr>
          <w:rFonts w:ascii="Times New Roman" w:hAnsi="Times New Roman" w:eastAsia="华文中宋" w:cs="Times New Roman"/>
          <w:szCs w:val="24"/>
        </w:rPr>
        <w:t>1</w:t>
      </w:r>
      <w:r>
        <w:rPr>
          <w:rFonts w:hint="eastAsia" w:ascii="Times New Roman" w:hAnsi="Times New Roman" w:eastAsia="华文中宋" w:cs="Times New Roman"/>
          <w:szCs w:val="24"/>
        </w:rPr>
        <w:t>’，灭为‘</w:t>
      </w:r>
      <w:r>
        <w:rPr>
          <w:rFonts w:ascii="Times New Roman" w:hAnsi="Times New Roman" w:eastAsia="华文中宋" w:cs="Times New Roman"/>
          <w:szCs w:val="24"/>
        </w:rPr>
        <w:t>0</w:t>
      </w:r>
      <w:r>
        <w:rPr>
          <w:rFonts w:hint="eastAsia" w:ascii="Times New Roman" w:hAnsi="Times New Roman" w:eastAsia="华文中宋" w:cs="Times New Roman"/>
          <w:szCs w:val="24"/>
        </w:rPr>
        <w:t>’。</w:t>
      </w:r>
    </w:p>
    <w:p>
      <w:pPr>
        <w:ind w:firstLine="178" w:firstLineChars="85"/>
        <w:rPr>
          <w:rFonts w:ascii="Times New Roman" w:hAnsi="Times New Roman" w:eastAsia="华文中宋" w:cs="Times New Roman"/>
          <w:szCs w:val="24"/>
        </w:rPr>
      </w:pPr>
      <w:r>
        <w:rPr>
          <w:rFonts w:ascii="Times New Roman" w:hAnsi="Times New Roman" w:eastAsia="华文中宋" w:cs="Times New Roman"/>
          <w:szCs w:val="24"/>
        </w:rPr>
        <w:fldChar w:fldCharType="begin"/>
      </w:r>
      <w:r>
        <w:rPr>
          <w:rFonts w:ascii="Times New Roman" w:hAnsi="Times New Roman" w:eastAsia="华文中宋" w:cs="Times New Roman"/>
          <w:szCs w:val="24"/>
        </w:rPr>
        <w:instrText xml:space="preserve"> = 2 \* GB3 </w:instrText>
      </w:r>
      <w:r>
        <w:rPr>
          <w:rFonts w:ascii="Times New Roman" w:hAnsi="Times New Roman" w:eastAsia="华文中宋" w:cs="Times New Roman"/>
          <w:szCs w:val="24"/>
        </w:rPr>
        <w:fldChar w:fldCharType="separate"/>
      </w:r>
      <w:r>
        <w:rPr>
          <w:rFonts w:hint="eastAsia" w:ascii="Times New Roman" w:hAnsi="Times New Roman" w:eastAsia="华文中宋" w:cs="Times New Roman"/>
          <w:szCs w:val="24"/>
        </w:rPr>
        <w:t>②</w:t>
      </w:r>
      <w:r>
        <w:rPr>
          <w:rFonts w:ascii="Times New Roman" w:hAnsi="Times New Roman" w:eastAsia="华文中宋" w:cs="Times New Roman"/>
          <w:szCs w:val="24"/>
        </w:rPr>
        <w:fldChar w:fldCharType="end"/>
      </w:r>
      <w:r>
        <w:rPr>
          <w:rFonts w:ascii="Times New Roman" w:hAnsi="Times New Roman" w:eastAsia="华文中宋" w:cs="Times New Roman"/>
          <w:szCs w:val="24"/>
        </w:rPr>
        <w:t xml:space="preserve"> </w:t>
      </w:r>
      <w:r>
        <w:rPr>
          <w:rFonts w:hint="eastAsia" w:ascii="Times New Roman" w:hAnsi="Times New Roman" w:eastAsia="华文中宋" w:cs="Times New Roman"/>
          <w:szCs w:val="24"/>
        </w:rPr>
        <w:t>置</w:t>
      </w:r>
      <w:r>
        <w:rPr>
          <w:rFonts w:ascii="Times New Roman" w:hAnsi="Times New Roman" w:eastAsia="华文中宋" w:cs="Times New Roman"/>
          <w:szCs w:val="24"/>
        </w:rPr>
        <w:t>LDA=1</w:t>
      </w:r>
      <w:r>
        <w:rPr>
          <w:rFonts w:hint="eastAsia" w:ascii="Times New Roman" w:hAnsi="Times New Roman" w:eastAsia="华文中宋" w:cs="Times New Roman"/>
          <w:szCs w:val="24"/>
        </w:rPr>
        <w:t>，</w:t>
      </w:r>
      <w:r>
        <w:rPr>
          <w:rFonts w:ascii="Times New Roman" w:hAnsi="Times New Roman" w:eastAsia="华文中宋" w:cs="Times New Roman"/>
          <w:szCs w:val="24"/>
        </w:rPr>
        <w:t>LDB=0</w:t>
      </w:r>
      <w:r>
        <w:rPr>
          <w:rFonts w:hint="eastAsia" w:ascii="Times New Roman" w:hAnsi="Times New Roman" w:eastAsia="华文中宋" w:cs="Times New Roman"/>
          <w:szCs w:val="24"/>
        </w:rPr>
        <w:t>，ALU-B=1，按动时序单元的</w:t>
      </w:r>
      <w:r>
        <w:rPr>
          <w:rFonts w:ascii="Times New Roman" w:hAnsi="Times New Roman" w:eastAsia="华文中宋" w:cs="Times New Roman"/>
          <w:szCs w:val="24"/>
        </w:rPr>
        <w:t>ST</w:t>
      </w:r>
      <w:r>
        <w:rPr>
          <w:rFonts w:hint="eastAsia" w:ascii="Times New Roman" w:hAnsi="Times New Roman" w:eastAsia="华文中宋" w:cs="Times New Roman"/>
          <w:szCs w:val="24"/>
        </w:rPr>
        <w:t>按钮，产生一个</w:t>
      </w:r>
      <w:r>
        <w:rPr>
          <w:rFonts w:ascii="Times New Roman" w:hAnsi="Times New Roman" w:eastAsia="华文中宋" w:cs="Times New Roman"/>
          <w:szCs w:val="24"/>
        </w:rPr>
        <w:t>T4</w:t>
      </w:r>
      <w:r>
        <w:rPr>
          <w:rFonts w:hint="eastAsia" w:ascii="Times New Roman" w:hAnsi="Times New Roman" w:eastAsia="华文中宋" w:cs="Times New Roman"/>
          <w:szCs w:val="24"/>
        </w:rPr>
        <w:t>上沿，则将二进制数</w:t>
      </w:r>
      <w:r>
        <w:rPr>
          <w:rFonts w:ascii="Times New Roman" w:hAnsi="Times New Roman" w:eastAsia="华文中宋" w:cs="Times New Roman"/>
          <w:szCs w:val="24"/>
        </w:rPr>
        <w:t>01100101</w:t>
      </w:r>
      <w:r>
        <w:rPr>
          <w:rFonts w:hint="eastAsia" w:ascii="Times New Roman" w:hAnsi="Times New Roman" w:eastAsia="华文中宋" w:cs="Times New Roman"/>
          <w:szCs w:val="24"/>
        </w:rPr>
        <w:t>置入暂存器</w:t>
      </w:r>
      <w:r>
        <w:rPr>
          <w:rFonts w:ascii="Times New Roman" w:hAnsi="Times New Roman" w:eastAsia="华文中宋" w:cs="Times New Roman"/>
          <w:szCs w:val="24"/>
        </w:rPr>
        <w:t>A</w:t>
      </w:r>
      <w:r>
        <w:rPr>
          <w:rFonts w:hint="eastAsia" w:ascii="Times New Roman" w:hAnsi="Times New Roman" w:eastAsia="华文中宋" w:cs="Times New Roman"/>
          <w:szCs w:val="24"/>
        </w:rPr>
        <w:t>中，暂存器</w:t>
      </w:r>
      <w:r>
        <w:rPr>
          <w:rFonts w:ascii="Times New Roman" w:hAnsi="Times New Roman" w:eastAsia="华文中宋" w:cs="Times New Roman"/>
          <w:szCs w:val="24"/>
        </w:rPr>
        <w:t>A</w:t>
      </w:r>
      <w:r>
        <w:rPr>
          <w:rFonts w:hint="eastAsia" w:ascii="Times New Roman" w:hAnsi="Times New Roman" w:eastAsia="华文中宋" w:cs="Times New Roman"/>
          <w:szCs w:val="24"/>
        </w:rPr>
        <w:t>的值通过</w:t>
      </w:r>
      <w:r>
        <w:rPr>
          <w:rFonts w:ascii="Times New Roman" w:hAnsi="Times New Roman" w:eastAsia="华文中宋" w:cs="Times New Roman"/>
          <w:szCs w:val="24"/>
        </w:rPr>
        <w:t>ALU</w:t>
      </w:r>
      <w:r>
        <w:rPr>
          <w:rFonts w:hint="eastAsia" w:ascii="Times New Roman" w:hAnsi="Times New Roman" w:eastAsia="华文中宋" w:cs="Times New Roman"/>
          <w:szCs w:val="24"/>
        </w:rPr>
        <w:t>单元的</w:t>
      </w:r>
      <w:r>
        <w:rPr>
          <w:rFonts w:ascii="Times New Roman" w:hAnsi="Times New Roman" w:eastAsia="华文中宋" w:cs="Times New Roman"/>
          <w:szCs w:val="24"/>
        </w:rPr>
        <w:t>A7…A0</w:t>
      </w:r>
      <w:r>
        <w:rPr>
          <w:rFonts w:hint="eastAsia" w:ascii="Times New Roman" w:hAnsi="Times New Roman" w:eastAsia="华文中宋" w:cs="Times New Roman"/>
          <w:szCs w:val="24"/>
        </w:rPr>
        <w:t>八位</w:t>
      </w:r>
      <w:r>
        <w:rPr>
          <w:rFonts w:ascii="Times New Roman" w:hAnsi="Times New Roman" w:eastAsia="华文中宋" w:cs="Times New Roman"/>
          <w:szCs w:val="24"/>
        </w:rPr>
        <w:t>LED</w:t>
      </w:r>
      <w:r>
        <w:rPr>
          <w:rFonts w:hint="eastAsia" w:ascii="Times New Roman" w:hAnsi="Times New Roman" w:eastAsia="华文中宋" w:cs="Times New Roman"/>
          <w:szCs w:val="24"/>
        </w:rPr>
        <w:t>灯显示。</w:t>
      </w:r>
    </w:p>
    <w:p>
      <w:pPr>
        <w:rPr>
          <w:rFonts w:ascii="Times New Roman" w:hAnsi="Times New Roman" w:eastAsia="华文中宋" w:cs="Times New Roman"/>
          <w:szCs w:val="24"/>
        </w:rPr>
      </w:pPr>
      <w:r>
        <w:rPr>
          <w:rFonts w:ascii="Times New Roman" w:hAnsi="Times New Roman" w:eastAsia="华文中宋" w:cs="Times New Roman"/>
          <w:szCs w:val="24"/>
        </w:rPr>
        <w:t xml:space="preserve">(5) </w:t>
      </w:r>
      <w:r>
        <w:rPr>
          <w:rFonts w:hint="eastAsia" w:ascii="Times New Roman" w:hAnsi="Times New Roman" w:eastAsia="华文中宋" w:cs="Times New Roman"/>
          <w:szCs w:val="24"/>
        </w:rPr>
        <w:t>用输入开关向暂存器</w:t>
      </w:r>
      <w:r>
        <w:rPr>
          <w:rFonts w:ascii="Times New Roman" w:hAnsi="Times New Roman" w:eastAsia="华文中宋" w:cs="Times New Roman"/>
          <w:szCs w:val="24"/>
        </w:rPr>
        <w:t>B</w:t>
      </w:r>
      <w:r>
        <w:rPr>
          <w:rFonts w:hint="eastAsia" w:ascii="Times New Roman" w:hAnsi="Times New Roman" w:eastAsia="华文中宋" w:cs="Times New Roman"/>
          <w:szCs w:val="24"/>
        </w:rPr>
        <w:t>置数。</w:t>
      </w:r>
    </w:p>
    <w:p>
      <w:pPr>
        <w:rPr>
          <w:rFonts w:ascii="Times New Roman" w:hAnsi="Times New Roman" w:eastAsia="华文中宋" w:cs="Times New Roman"/>
          <w:szCs w:val="24"/>
        </w:rPr>
      </w:pPr>
      <w:r>
        <w:rPr>
          <w:rFonts w:ascii="Times New Roman" w:hAnsi="Times New Roman" w:eastAsia="华文中宋" w:cs="Times New Roman"/>
          <w:szCs w:val="24"/>
        </w:rPr>
        <w:t xml:space="preserve">  </w:t>
      </w:r>
      <w:r>
        <w:rPr>
          <w:rFonts w:ascii="Times New Roman" w:hAnsi="Times New Roman" w:eastAsia="华文中宋" w:cs="Times New Roman"/>
          <w:szCs w:val="24"/>
        </w:rPr>
        <w:fldChar w:fldCharType="begin"/>
      </w:r>
      <w:r>
        <w:rPr>
          <w:rFonts w:ascii="Times New Roman" w:hAnsi="Times New Roman" w:eastAsia="华文中宋" w:cs="Times New Roman"/>
          <w:szCs w:val="24"/>
        </w:rPr>
        <w:instrText xml:space="preserve"> = 1 \* GB3 </w:instrText>
      </w:r>
      <w:r>
        <w:rPr>
          <w:rFonts w:ascii="Times New Roman" w:hAnsi="Times New Roman" w:eastAsia="华文中宋" w:cs="Times New Roman"/>
          <w:szCs w:val="24"/>
        </w:rPr>
        <w:fldChar w:fldCharType="separate"/>
      </w:r>
      <w:r>
        <w:rPr>
          <w:rFonts w:hint="eastAsia" w:ascii="Times New Roman" w:hAnsi="Times New Roman" w:eastAsia="华文中宋" w:cs="Times New Roman"/>
          <w:szCs w:val="24"/>
        </w:rPr>
        <w:t>①</w:t>
      </w:r>
      <w:r>
        <w:rPr>
          <w:rFonts w:ascii="Times New Roman" w:hAnsi="Times New Roman" w:eastAsia="华文中宋" w:cs="Times New Roman"/>
          <w:szCs w:val="24"/>
        </w:rPr>
        <w:fldChar w:fldCharType="end"/>
      </w:r>
      <w:r>
        <w:rPr>
          <w:rFonts w:ascii="Times New Roman" w:hAnsi="Times New Roman" w:eastAsia="华文中宋" w:cs="Times New Roman"/>
          <w:szCs w:val="24"/>
        </w:rPr>
        <w:t xml:space="preserve"> </w:t>
      </w:r>
      <w:r>
        <w:rPr>
          <w:rFonts w:hint="eastAsia" w:ascii="Times New Roman" w:hAnsi="Times New Roman" w:eastAsia="华文中宋" w:cs="Times New Roman"/>
          <w:szCs w:val="24"/>
        </w:rPr>
        <w:t>拨动</w:t>
      </w:r>
      <w:r>
        <w:rPr>
          <w:rFonts w:ascii="Times New Roman" w:hAnsi="Times New Roman" w:eastAsia="华文中宋" w:cs="Times New Roman"/>
          <w:szCs w:val="24"/>
        </w:rPr>
        <w:t>CON</w:t>
      </w:r>
      <w:r>
        <w:rPr>
          <w:rFonts w:hint="eastAsia" w:ascii="Times New Roman" w:hAnsi="Times New Roman" w:eastAsia="华文中宋" w:cs="Times New Roman"/>
          <w:szCs w:val="24"/>
        </w:rPr>
        <w:t>单元的</w:t>
      </w:r>
      <w:r>
        <w:rPr>
          <w:rFonts w:ascii="Times New Roman" w:hAnsi="Times New Roman" w:eastAsia="华文中宋" w:cs="Times New Roman"/>
          <w:szCs w:val="24"/>
        </w:rPr>
        <w:t>SD27…SD20</w:t>
      </w:r>
      <w:r>
        <w:rPr>
          <w:rFonts w:hint="eastAsia" w:ascii="Times New Roman" w:hAnsi="Times New Roman" w:eastAsia="华文中宋" w:cs="Times New Roman"/>
          <w:szCs w:val="24"/>
        </w:rPr>
        <w:t>数据开关，形成二进制数</w:t>
      </w:r>
      <w:r>
        <w:rPr>
          <w:rFonts w:ascii="Times New Roman" w:hAnsi="Times New Roman" w:eastAsia="华文中宋" w:cs="Times New Roman"/>
          <w:szCs w:val="24"/>
        </w:rPr>
        <w:t>10100111</w:t>
      </w:r>
      <w:r>
        <w:rPr>
          <w:rFonts w:hint="eastAsia" w:ascii="Times New Roman" w:hAnsi="Times New Roman" w:eastAsia="华文中宋" w:cs="Times New Roman"/>
          <w:szCs w:val="24"/>
        </w:rPr>
        <w:t>（或其它数值）。</w:t>
      </w:r>
    </w:p>
    <w:p>
      <w:pPr>
        <w:rPr>
          <w:rFonts w:ascii="Times New Roman" w:hAnsi="Times New Roman" w:eastAsia="华文中宋" w:cs="Times New Roman"/>
          <w:szCs w:val="24"/>
        </w:rPr>
      </w:pPr>
      <w:r>
        <w:rPr>
          <w:rFonts w:ascii="Times New Roman" w:hAnsi="Times New Roman" w:eastAsia="华文中宋" w:cs="Times New Roman"/>
          <w:szCs w:val="24"/>
        </w:rPr>
        <w:t xml:space="preserve">  </w:t>
      </w:r>
      <w:r>
        <w:rPr>
          <w:rFonts w:ascii="Times New Roman" w:hAnsi="Times New Roman" w:eastAsia="华文中宋" w:cs="Times New Roman"/>
          <w:szCs w:val="24"/>
        </w:rPr>
        <w:fldChar w:fldCharType="begin"/>
      </w:r>
      <w:r>
        <w:rPr>
          <w:rFonts w:ascii="Times New Roman" w:hAnsi="Times New Roman" w:eastAsia="华文中宋" w:cs="Times New Roman"/>
          <w:szCs w:val="24"/>
        </w:rPr>
        <w:instrText xml:space="preserve"> = 2 \* GB3 </w:instrText>
      </w:r>
      <w:r>
        <w:rPr>
          <w:rFonts w:ascii="Times New Roman" w:hAnsi="Times New Roman" w:eastAsia="华文中宋" w:cs="Times New Roman"/>
          <w:szCs w:val="24"/>
        </w:rPr>
        <w:fldChar w:fldCharType="separate"/>
      </w:r>
      <w:r>
        <w:rPr>
          <w:rFonts w:hint="eastAsia" w:ascii="Times New Roman" w:hAnsi="Times New Roman" w:eastAsia="华文中宋" w:cs="Times New Roman"/>
          <w:szCs w:val="24"/>
        </w:rPr>
        <w:t>②</w:t>
      </w:r>
      <w:r>
        <w:rPr>
          <w:rFonts w:ascii="Times New Roman" w:hAnsi="Times New Roman" w:eastAsia="华文中宋" w:cs="Times New Roman"/>
          <w:szCs w:val="24"/>
        </w:rPr>
        <w:fldChar w:fldCharType="end"/>
      </w:r>
      <w:r>
        <w:rPr>
          <w:rFonts w:ascii="Times New Roman" w:hAnsi="Times New Roman" w:eastAsia="华文中宋" w:cs="Times New Roman"/>
          <w:szCs w:val="24"/>
        </w:rPr>
        <w:t xml:space="preserve"> </w:t>
      </w:r>
      <w:r>
        <w:rPr>
          <w:rFonts w:hint="eastAsia" w:ascii="Times New Roman" w:hAnsi="Times New Roman" w:eastAsia="华文中宋" w:cs="Times New Roman"/>
          <w:szCs w:val="24"/>
        </w:rPr>
        <w:t>置</w:t>
      </w:r>
      <w:r>
        <w:rPr>
          <w:rFonts w:ascii="Times New Roman" w:hAnsi="Times New Roman" w:eastAsia="华文中宋" w:cs="Times New Roman"/>
          <w:szCs w:val="24"/>
        </w:rPr>
        <w:t>LDA=0</w:t>
      </w:r>
      <w:r>
        <w:rPr>
          <w:rFonts w:hint="eastAsia" w:ascii="Times New Roman" w:hAnsi="Times New Roman" w:eastAsia="华文中宋" w:cs="Times New Roman"/>
          <w:szCs w:val="24"/>
        </w:rPr>
        <w:t>，</w:t>
      </w:r>
      <w:r>
        <w:rPr>
          <w:rFonts w:ascii="Times New Roman" w:hAnsi="Times New Roman" w:eastAsia="华文中宋" w:cs="Times New Roman"/>
          <w:szCs w:val="24"/>
        </w:rPr>
        <w:t>LDB=1</w:t>
      </w:r>
      <w:r>
        <w:rPr>
          <w:rFonts w:hint="eastAsia" w:ascii="Times New Roman" w:hAnsi="Times New Roman" w:eastAsia="华文中宋" w:cs="Times New Roman"/>
          <w:szCs w:val="24"/>
        </w:rPr>
        <w:t>，按动时序单元的</w:t>
      </w:r>
      <w:r>
        <w:rPr>
          <w:rFonts w:ascii="Times New Roman" w:hAnsi="Times New Roman" w:eastAsia="华文中宋" w:cs="Times New Roman"/>
          <w:szCs w:val="24"/>
        </w:rPr>
        <w:t>ST</w:t>
      </w:r>
      <w:r>
        <w:rPr>
          <w:rFonts w:hint="eastAsia" w:ascii="Times New Roman" w:hAnsi="Times New Roman" w:eastAsia="华文中宋" w:cs="Times New Roman"/>
          <w:szCs w:val="24"/>
        </w:rPr>
        <w:t>按钮，产生一个</w:t>
      </w:r>
      <w:r>
        <w:rPr>
          <w:rFonts w:ascii="Times New Roman" w:hAnsi="Times New Roman" w:eastAsia="华文中宋" w:cs="Times New Roman"/>
          <w:szCs w:val="24"/>
        </w:rPr>
        <w:t>T4</w:t>
      </w:r>
      <w:r>
        <w:rPr>
          <w:rFonts w:hint="eastAsia" w:ascii="Times New Roman" w:hAnsi="Times New Roman" w:eastAsia="华文中宋" w:cs="Times New Roman"/>
          <w:szCs w:val="24"/>
        </w:rPr>
        <w:t>上沿，则将二进制数</w:t>
      </w:r>
      <w:r>
        <w:rPr>
          <w:rFonts w:ascii="Times New Roman" w:hAnsi="Times New Roman" w:eastAsia="华文中宋" w:cs="Times New Roman"/>
          <w:szCs w:val="24"/>
        </w:rPr>
        <w:t>10100111</w:t>
      </w:r>
    </w:p>
    <w:p>
      <w:pPr>
        <w:ind w:firstLine="435"/>
        <w:rPr>
          <w:rFonts w:ascii="Times New Roman" w:hAnsi="Times New Roman" w:eastAsia="华文中宋" w:cs="Times New Roman"/>
          <w:szCs w:val="24"/>
        </w:rPr>
      </w:pPr>
      <w:r>
        <w:rPr>
          <w:rFonts w:hint="eastAsia" w:ascii="Times New Roman" w:hAnsi="Times New Roman" w:eastAsia="华文中宋" w:cs="Times New Roman"/>
          <w:szCs w:val="24"/>
        </w:rPr>
        <w:t>置入暂存器</w:t>
      </w:r>
      <w:r>
        <w:rPr>
          <w:rFonts w:ascii="Times New Roman" w:hAnsi="Times New Roman" w:eastAsia="华文中宋" w:cs="Times New Roman"/>
          <w:szCs w:val="24"/>
        </w:rPr>
        <w:t>B</w:t>
      </w:r>
      <w:r>
        <w:rPr>
          <w:rFonts w:hint="eastAsia" w:ascii="Times New Roman" w:hAnsi="Times New Roman" w:eastAsia="华文中宋" w:cs="Times New Roman"/>
          <w:szCs w:val="24"/>
        </w:rPr>
        <w:t>中，暂存器</w:t>
      </w:r>
      <w:r>
        <w:rPr>
          <w:rFonts w:ascii="Times New Roman" w:hAnsi="Times New Roman" w:eastAsia="华文中宋" w:cs="Times New Roman"/>
          <w:szCs w:val="24"/>
        </w:rPr>
        <w:t>B</w:t>
      </w:r>
      <w:r>
        <w:rPr>
          <w:rFonts w:hint="eastAsia" w:ascii="Times New Roman" w:hAnsi="Times New Roman" w:eastAsia="华文中宋" w:cs="Times New Roman"/>
          <w:szCs w:val="24"/>
        </w:rPr>
        <w:t>的值通过</w:t>
      </w:r>
      <w:r>
        <w:rPr>
          <w:rFonts w:ascii="Times New Roman" w:hAnsi="Times New Roman" w:eastAsia="华文中宋" w:cs="Times New Roman"/>
          <w:szCs w:val="24"/>
        </w:rPr>
        <w:t>ALU</w:t>
      </w:r>
      <w:r>
        <w:rPr>
          <w:rFonts w:hint="eastAsia" w:ascii="Times New Roman" w:hAnsi="Times New Roman" w:eastAsia="华文中宋" w:cs="Times New Roman"/>
          <w:szCs w:val="24"/>
        </w:rPr>
        <w:t>单元的</w:t>
      </w:r>
      <w:r>
        <w:rPr>
          <w:rFonts w:ascii="Times New Roman" w:hAnsi="Times New Roman" w:eastAsia="华文中宋" w:cs="Times New Roman"/>
          <w:szCs w:val="24"/>
        </w:rPr>
        <w:t>B7…B0</w:t>
      </w:r>
      <w:r>
        <w:rPr>
          <w:rFonts w:hint="eastAsia" w:ascii="Times New Roman" w:hAnsi="Times New Roman" w:eastAsia="华文中宋" w:cs="Times New Roman"/>
          <w:szCs w:val="24"/>
        </w:rPr>
        <w:t>八位</w:t>
      </w:r>
      <w:r>
        <w:rPr>
          <w:rFonts w:ascii="Times New Roman" w:hAnsi="Times New Roman" w:eastAsia="华文中宋" w:cs="Times New Roman"/>
          <w:szCs w:val="24"/>
        </w:rPr>
        <w:t>LED</w:t>
      </w:r>
      <w:r>
        <w:rPr>
          <w:rFonts w:hint="eastAsia" w:ascii="Times New Roman" w:hAnsi="Times New Roman" w:eastAsia="华文中宋" w:cs="Times New Roman"/>
          <w:szCs w:val="24"/>
        </w:rPr>
        <w:t>灯显示。</w:t>
      </w:r>
      <w:r>
        <w:rPr>
          <w:rFonts w:ascii="Times New Roman" w:hAnsi="Times New Roman" w:eastAsia="华文中宋" w:cs="Times New Roman"/>
          <w:szCs w:val="24"/>
        </w:rPr>
        <w:t xml:space="preserve">                          </w:t>
      </w:r>
    </w:p>
    <w:p>
      <w:pPr>
        <w:rPr>
          <w:rFonts w:ascii="Times New Roman" w:hAnsi="Times New Roman" w:eastAsia="华文中宋" w:cs="Times New Roman"/>
          <w:szCs w:val="24"/>
        </w:rPr>
      </w:pPr>
      <w:r>
        <w:rPr>
          <w:rFonts w:ascii="Times New Roman" w:hAnsi="Times New Roman" w:eastAsia="华文中宋" w:cs="Times New Roman"/>
          <w:szCs w:val="24"/>
        </w:rPr>
        <w:t xml:space="preserve">(6) </w:t>
      </w:r>
      <w:r>
        <w:rPr>
          <w:rFonts w:hint="eastAsia" w:ascii="Times New Roman" w:hAnsi="Times New Roman" w:eastAsia="华文中宋" w:cs="Times New Roman"/>
          <w:szCs w:val="24"/>
        </w:rPr>
        <w:t>改变运算器的功能设置，观察运算器的输出。置</w:t>
      </w:r>
      <w:r>
        <w:rPr>
          <w:rFonts w:ascii="Times New Roman" w:hAnsi="Times New Roman" w:eastAsia="华文中宋" w:cs="Times New Roman"/>
          <w:szCs w:val="24"/>
        </w:rPr>
        <w:t>ALU_B=0</w:t>
      </w:r>
      <w:r>
        <w:rPr>
          <w:rFonts w:hint="eastAsia" w:ascii="Times New Roman" w:hAnsi="Times New Roman" w:eastAsia="华文中宋" w:cs="Times New Roman"/>
          <w:szCs w:val="24"/>
        </w:rPr>
        <w:t>、</w:t>
      </w:r>
      <w:r>
        <w:rPr>
          <w:rFonts w:ascii="Times New Roman" w:hAnsi="Times New Roman" w:eastAsia="华文中宋" w:cs="Times New Roman"/>
          <w:szCs w:val="24"/>
        </w:rPr>
        <w:t>LDA=0</w:t>
      </w:r>
      <w:r>
        <w:rPr>
          <w:rFonts w:hint="eastAsia" w:ascii="Times New Roman" w:hAnsi="Times New Roman" w:eastAsia="华文中宋" w:cs="Times New Roman"/>
          <w:szCs w:val="24"/>
        </w:rPr>
        <w:t>、</w:t>
      </w:r>
      <w:r>
        <w:rPr>
          <w:rFonts w:ascii="Times New Roman" w:hAnsi="Times New Roman" w:eastAsia="华文中宋" w:cs="Times New Roman"/>
          <w:szCs w:val="24"/>
        </w:rPr>
        <w:t>LDB=0</w:t>
      </w:r>
      <w:r>
        <w:rPr>
          <w:rFonts w:hint="eastAsia" w:ascii="Times New Roman" w:hAnsi="Times New Roman" w:eastAsia="华文中宋" w:cs="Times New Roman"/>
          <w:szCs w:val="24"/>
        </w:rPr>
        <w:t>，然后按表</w:t>
      </w:r>
      <w:r>
        <w:rPr>
          <w:rFonts w:ascii="Times New Roman" w:hAnsi="Times New Roman" w:eastAsia="华文中宋" w:cs="Times New Roman"/>
          <w:szCs w:val="24"/>
        </w:rPr>
        <w:t>1-1</w:t>
      </w:r>
      <w:r>
        <w:rPr>
          <w:rFonts w:hint="eastAsia" w:ascii="Times New Roman" w:hAnsi="Times New Roman" w:eastAsia="华文中宋" w:cs="Times New Roman"/>
          <w:szCs w:val="24"/>
        </w:rPr>
        <w:t>置</w:t>
      </w:r>
      <w:r>
        <w:rPr>
          <w:rFonts w:ascii="Times New Roman" w:hAnsi="Times New Roman" w:eastAsia="华文中宋" w:cs="Times New Roman"/>
          <w:szCs w:val="24"/>
        </w:rPr>
        <w:t>S3</w:t>
      </w:r>
      <w:r>
        <w:rPr>
          <w:rFonts w:hint="eastAsia" w:ascii="Times New Roman" w:hAnsi="Times New Roman" w:eastAsia="华文中宋" w:cs="Times New Roman"/>
          <w:szCs w:val="24"/>
        </w:rPr>
        <w:t>、</w:t>
      </w:r>
      <w:r>
        <w:rPr>
          <w:rFonts w:ascii="Times New Roman" w:hAnsi="Times New Roman" w:eastAsia="华文中宋" w:cs="Times New Roman"/>
          <w:szCs w:val="24"/>
        </w:rPr>
        <w:t>S2</w:t>
      </w:r>
      <w:r>
        <w:rPr>
          <w:rFonts w:hint="eastAsia" w:ascii="Times New Roman" w:hAnsi="Times New Roman" w:eastAsia="华文中宋" w:cs="Times New Roman"/>
          <w:szCs w:val="24"/>
        </w:rPr>
        <w:t>、</w:t>
      </w:r>
      <w:r>
        <w:rPr>
          <w:rFonts w:ascii="Times New Roman" w:hAnsi="Times New Roman" w:eastAsia="华文中宋" w:cs="Times New Roman"/>
          <w:szCs w:val="24"/>
        </w:rPr>
        <w:t>S1</w:t>
      </w:r>
      <w:r>
        <w:rPr>
          <w:rFonts w:hint="eastAsia" w:ascii="Times New Roman" w:hAnsi="Times New Roman" w:eastAsia="华文中宋" w:cs="Times New Roman"/>
          <w:szCs w:val="24"/>
        </w:rPr>
        <w:t>、</w:t>
      </w:r>
      <w:r>
        <w:rPr>
          <w:rFonts w:ascii="Times New Roman" w:hAnsi="Times New Roman" w:eastAsia="华文中宋" w:cs="Times New Roman"/>
          <w:szCs w:val="24"/>
        </w:rPr>
        <w:t>S0</w:t>
      </w:r>
      <w:r>
        <w:rPr>
          <w:rFonts w:hint="eastAsia" w:ascii="Times New Roman" w:hAnsi="Times New Roman" w:eastAsia="华文中宋" w:cs="Times New Roman"/>
          <w:szCs w:val="24"/>
        </w:rPr>
        <w:t>和</w:t>
      </w:r>
      <w:r>
        <w:rPr>
          <w:rFonts w:ascii="Times New Roman" w:hAnsi="Times New Roman" w:eastAsia="华文中宋" w:cs="Times New Roman"/>
          <w:szCs w:val="24"/>
        </w:rPr>
        <w:t>Cn</w:t>
      </w:r>
      <w:r>
        <w:rPr>
          <w:rFonts w:hint="eastAsia" w:ascii="Times New Roman" w:hAnsi="Times New Roman" w:eastAsia="华文中宋" w:cs="Times New Roman"/>
          <w:szCs w:val="24"/>
        </w:rPr>
        <w:t>的数值，并观察数据总线</w:t>
      </w:r>
      <w:r>
        <w:rPr>
          <w:rFonts w:ascii="Times New Roman" w:hAnsi="Times New Roman" w:eastAsia="华文中宋" w:cs="Times New Roman"/>
          <w:szCs w:val="24"/>
        </w:rPr>
        <w:t>LED</w:t>
      </w:r>
      <w:r>
        <w:rPr>
          <w:rFonts w:hint="eastAsia" w:ascii="Times New Roman" w:hAnsi="Times New Roman" w:eastAsia="华文中宋" w:cs="Times New Roman"/>
          <w:szCs w:val="24"/>
        </w:rPr>
        <w:t>显示灯显示的结果。如置</w:t>
      </w:r>
      <w:r>
        <w:rPr>
          <w:rFonts w:ascii="Times New Roman" w:hAnsi="Times New Roman" w:eastAsia="华文中宋" w:cs="Times New Roman"/>
          <w:szCs w:val="24"/>
        </w:rPr>
        <w:t>S3</w:t>
      </w:r>
      <w:r>
        <w:rPr>
          <w:rFonts w:hint="eastAsia" w:ascii="Times New Roman" w:hAnsi="Times New Roman" w:eastAsia="华文中宋" w:cs="Times New Roman"/>
          <w:szCs w:val="24"/>
        </w:rPr>
        <w:t>、</w:t>
      </w:r>
      <w:r>
        <w:rPr>
          <w:rFonts w:ascii="Times New Roman" w:hAnsi="Times New Roman" w:eastAsia="华文中宋" w:cs="Times New Roman"/>
          <w:szCs w:val="24"/>
        </w:rPr>
        <w:t>S2</w:t>
      </w:r>
      <w:r>
        <w:rPr>
          <w:rFonts w:hint="eastAsia" w:ascii="Times New Roman" w:hAnsi="Times New Roman" w:eastAsia="华文中宋" w:cs="Times New Roman"/>
          <w:szCs w:val="24"/>
        </w:rPr>
        <w:t>、</w:t>
      </w:r>
      <w:r>
        <w:rPr>
          <w:rFonts w:ascii="Times New Roman" w:hAnsi="Times New Roman" w:eastAsia="华文中宋" w:cs="Times New Roman"/>
          <w:szCs w:val="24"/>
        </w:rPr>
        <w:t>S1</w:t>
      </w:r>
      <w:r>
        <w:rPr>
          <w:rFonts w:hint="eastAsia" w:ascii="Times New Roman" w:hAnsi="Times New Roman" w:eastAsia="华文中宋" w:cs="Times New Roman"/>
          <w:szCs w:val="24"/>
        </w:rPr>
        <w:t>、</w:t>
      </w:r>
      <w:r>
        <w:rPr>
          <w:rFonts w:ascii="Times New Roman" w:hAnsi="Times New Roman" w:eastAsia="华文中宋" w:cs="Times New Roman"/>
          <w:szCs w:val="24"/>
        </w:rPr>
        <w:t>S0</w:t>
      </w:r>
      <w:r>
        <w:rPr>
          <w:rFonts w:hint="eastAsia" w:ascii="Times New Roman" w:hAnsi="Times New Roman" w:eastAsia="华文中宋" w:cs="Times New Roman"/>
          <w:szCs w:val="24"/>
        </w:rPr>
        <w:t>为</w:t>
      </w:r>
      <w:r>
        <w:rPr>
          <w:rFonts w:ascii="Times New Roman" w:hAnsi="Times New Roman" w:eastAsia="华文中宋" w:cs="Times New Roman"/>
          <w:szCs w:val="24"/>
        </w:rPr>
        <w:t>0010</w:t>
      </w:r>
      <w:r>
        <w:rPr>
          <w:rFonts w:hint="eastAsia" w:ascii="Times New Roman" w:hAnsi="Times New Roman" w:eastAsia="华文中宋" w:cs="Times New Roman"/>
          <w:szCs w:val="24"/>
        </w:rPr>
        <w:t>，运算器作逻辑与运算，置</w:t>
      </w:r>
      <w:r>
        <w:rPr>
          <w:rFonts w:ascii="Times New Roman" w:hAnsi="Times New Roman" w:eastAsia="华文中宋" w:cs="Times New Roman"/>
          <w:szCs w:val="24"/>
        </w:rPr>
        <w:t>S3</w:t>
      </w:r>
      <w:r>
        <w:rPr>
          <w:rFonts w:hint="eastAsia" w:ascii="Times New Roman" w:hAnsi="Times New Roman" w:eastAsia="华文中宋" w:cs="Times New Roman"/>
          <w:szCs w:val="24"/>
        </w:rPr>
        <w:t>、</w:t>
      </w:r>
      <w:r>
        <w:rPr>
          <w:rFonts w:ascii="Times New Roman" w:hAnsi="Times New Roman" w:eastAsia="华文中宋" w:cs="Times New Roman"/>
          <w:szCs w:val="24"/>
        </w:rPr>
        <w:t>S2</w:t>
      </w:r>
      <w:r>
        <w:rPr>
          <w:rFonts w:hint="eastAsia" w:ascii="Times New Roman" w:hAnsi="Times New Roman" w:eastAsia="华文中宋" w:cs="Times New Roman"/>
          <w:szCs w:val="24"/>
        </w:rPr>
        <w:t>、</w:t>
      </w:r>
      <w:r>
        <w:rPr>
          <w:rFonts w:ascii="Times New Roman" w:hAnsi="Times New Roman" w:eastAsia="华文中宋" w:cs="Times New Roman"/>
          <w:szCs w:val="24"/>
        </w:rPr>
        <w:t>S1</w:t>
      </w:r>
      <w:r>
        <w:rPr>
          <w:rFonts w:hint="eastAsia" w:ascii="Times New Roman" w:hAnsi="Times New Roman" w:eastAsia="华文中宋" w:cs="Times New Roman"/>
          <w:szCs w:val="24"/>
        </w:rPr>
        <w:t>、</w:t>
      </w:r>
      <w:r>
        <w:rPr>
          <w:rFonts w:ascii="Times New Roman" w:hAnsi="Times New Roman" w:eastAsia="华文中宋" w:cs="Times New Roman"/>
          <w:szCs w:val="24"/>
        </w:rPr>
        <w:t>S0</w:t>
      </w:r>
      <w:r>
        <w:rPr>
          <w:rFonts w:hint="eastAsia" w:ascii="Times New Roman" w:hAnsi="Times New Roman" w:eastAsia="华文中宋" w:cs="Times New Roman"/>
          <w:szCs w:val="24"/>
        </w:rPr>
        <w:t>为</w:t>
      </w:r>
      <w:r>
        <w:rPr>
          <w:rFonts w:ascii="Times New Roman" w:hAnsi="Times New Roman" w:eastAsia="华文中宋" w:cs="Times New Roman"/>
          <w:szCs w:val="24"/>
        </w:rPr>
        <w:t>1001</w:t>
      </w:r>
      <w:r>
        <w:rPr>
          <w:rFonts w:hint="eastAsia" w:ascii="Times New Roman" w:hAnsi="Times New Roman" w:eastAsia="华文中宋" w:cs="Times New Roman"/>
          <w:szCs w:val="24"/>
        </w:rPr>
        <w:t>，运算器作加法运算。</w:t>
      </w:r>
    </w:p>
    <w:p>
      <w:pPr>
        <w:ind w:firstLine="420" w:firstLineChars="200"/>
        <w:rPr>
          <w:rFonts w:ascii="Times New Roman" w:hAnsi="Times New Roman" w:eastAsia="华文中宋" w:cs="Times New Roman"/>
          <w:szCs w:val="24"/>
        </w:rPr>
      </w:pPr>
      <w:r>
        <w:rPr>
          <w:rFonts w:hint="eastAsia" w:ascii="Times New Roman" w:hAnsi="Times New Roman" w:eastAsia="华文中宋" w:cs="Times New Roman"/>
          <w:szCs w:val="24"/>
        </w:rPr>
        <w:t>重复上述操作，并完成表</w:t>
      </w:r>
      <w:r>
        <w:rPr>
          <w:rFonts w:ascii="Times New Roman" w:hAnsi="Times New Roman" w:eastAsia="华文中宋" w:cs="Times New Roman"/>
          <w:szCs w:val="24"/>
        </w:rPr>
        <w:t>1-2</w:t>
      </w:r>
      <w:r>
        <w:rPr>
          <w:rFonts w:hint="eastAsia" w:ascii="Times New Roman" w:hAnsi="Times New Roman" w:eastAsia="华文中宋" w:cs="Times New Roman"/>
          <w:szCs w:val="24"/>
        </w:rPr>
        <w:t>。然后改变</w:t>
      </w:r>
      <w:r>
        <w:rPr>
          <w:rFonts w:ascii="Times New Roman" w:hAnsi="Times New Roman" w:eastAsia="华文中宋" w:cs="Times New Roman"/>
          <w:szCs w:val="24"/>
        </w:rPr>
        <w:t>A</w:t>
      </w:r>
      <w:r>
        <w:rPr>
          <w:rFonts w:hint="eastAsia" w:ascii="Times New Roman" w:hAnsi="Times New Roman" w:eastAsia="华文中宋" w:cs="Times New Roman"/>
          <w:szCs w:val="24"/>
        </w:rPr>
        <w:t>、</w:t>
      </w:r>
      <w:r>
        <w:rPr>
          <w:rFonts w:ascii="Times New Roman" w:hAnsi="Times New Roman" w:eastAsia="华文中宋" w:cs="Times New Roman"/>
          <w:szCs w:val="24"/>
        </w:rPr>
        <w:t>B</w:t>
      </w:r>
      <w:r>
        <w:rPr>
          <w:rFonts w:hint="eastAsia" w:ascii="Times New Roman" w:hAnsi="Times New Roman" w:eastAsia="华文中宋" w:cs="Times New Roman"/>
          <w:szCs w:val="24"/>
        </w:rPr>
        <w:t>的值，验证</w:t>
      </w:r>
      <w:r>
        <w:rPr>
          <w:rFonts w:ascii="Times New Roman" w:hAnsi="Times New Roman" w:eastAsia="华文中宋" w:cs="Times New Roman"/>
          <w:szCs w:val="24"/>
        </w:rPr>
        <w:t>FC</w:t>
      </w:r>
      <w:r>
        <w:rPr>
          <w:rFonts w:hint="eastAsia" w:ascii="Times New Roman" w:hAnsi="Times New Roman" w:eastAsia="华文中宋" w:cs="Times New Roman"/>
          <w:szCs w:val="24"/>
        </w:rPr>
        <w:t>、</w:t>
      </w:r>
      <w:r>
        <w:rPr>
          <w:rFonts w:ascii="Times New Roman" w:hAnsi="Times New Roman" w:eastAsia="华文中宋" w:cs="Times New Roman"/>
          <w:szCs w:val="24"/>
        </w:rPr>
        <w:t>FZ</w:t>
      </w:r>
      <w:r>
        <w:rPr>
          <w:rFonts w:hint="eastAsia" w:ascii="Times New Roman" w:hAnsi="Times New Roman" w:eastAsia="华文中宋" w:cs="Times New Roman"/>
          <w:szCs w:val="24"/>
        </w:rPr>
        <w:t>的锁存功能。</w:t>
      </w:r>
    </w:p>
    <w:p>
      <w:pPr>
        <w:jc w:val="center"/>
        <w:rPr>
          <w:rFonts w:ascii="Times New Roman" w:hAnsi="Times New Roman" w:eastAsia="华文中宋" w:cs="Times New Roman"/>
          <w:szCs w:val="24"/>
        </w:rPr>
      </w:pPr>
      <w:r>
        <w:rPr>
          <w:rFonts w:ascii="Times New Roman" w:hAnsi="Times New Roman" w:eastAsia="华文中宋" w:cs="Times New Roman"/>
          <w:szCs w:val="24"/>
        </w:rPr>
        <w:drawing>
          <wp:inline distT="0" distB="0" distL="0" distR="0">
            <wp:extent cx="4375150" cy="2774950"/>
            <wp:effectExtent l="0" t="0" r="6350" b="6350"/>
            <wp:docPr id="2" name="图片 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75150" cy="2774950"/>
                    </a:xfrm>
                    <a:prstGeom prst="rect">
                      <a:avLst/>
                    </a:prstGeom>
                    <a:noFill/>
                    <a:ln>
                      <a:noFill/>
                    </a:ln>
                  </pic:spPr>
                </pic:pic>
              </a:graphicData>
            </a:graphic>
          </wp:inline>
        </w:drawing>
      </w:r>
    </w:p>
    <w:p>
      <w:pPr>
        <w:spacing w:line="360" w:lineRule="auto"/>
        <w:jc w:val="center"/>
        <w:rPr>
          <w:rFonts w:hint="eastAsia" w:ascii="Times New Roman" w:hAnsi="Times New Roman" w:eastAsia="华文中宋" w:cs="Times New Roman"/>
          <w:b/>
          <w:bCs/>
          <w:sz w:val="24"/>
          <w:szCs w:val="24"/>
          <w:lang w:val="en-US" w:eastAsia="zh-CN"/>
        </w:rPr>
      </w:pPr>
      <w:r>
        <w:rPr>
          <w:rFonts w:hint="eastAsia" w:ascii="Times New Roman" w:hAnsi="Times New Roman" w:eastAsia="华文中宋" w:cs="Times New Roman"/>
          <w:b/>
          <w:bCs/>
          <w:sz w:val="18"/>
          <w:szCs w:val="24"/>
        </w:rPr>
        <w:t>图</w:t>
      </w:r>
      <w:r>
        <w:rPr>
          <w:rFonts w:ascii="Times New Roman" w:hAnsi="Times New Roman" w:eastAsia="华文中宋" w:cs="Times New Roman"/>
          <w:b/>
          <w:bCs/>
          <w:sz w:val="18"/>
          <w:szCs w:val="24"/>
        </w:rPr>
        <w:t xml:space="preserve">1-6  </w:t>
      </w:r>
      <w:r>
        <w:rPr>
          <w:rFonts w:hint="eastAsia" w:ascii="Times New Roman" w:hAnsi="Times New Roman" w:eastAsia="华文中宋" w:cs="Times New Roman"/>
          <w:b/>
          <w:bCs/>
          <w:sz w:val="18"/>
          <w:szCs w:val="24"/>
        </w:rPr>
        <w:t>数据通路图</w:t>
      </w:r>
    </w:p>
    <w:p>
      <w:pPr>
        <w:numPr>
          <w:ilvl w:val="0"/>
          <w:numId w:val="0"/>
        </w:numPr>
        <w:spacing w:line="360" w:lineRule="auto"/>
        <w:ind w:leftChars="0"/>
        <w:rPr>
          <w:rFonts w:ascii="Times New Roman" w:hAnsi="Times New Roman" w:eastAsia="华文中宋" w:cs="Times New Roman"/>
          <w:b/>
          <w:bCs/>
          <w:sz w:val="24"/>
          <w:szCs w:val="24"/>
        </w:rPr>
      </w:pPr>
      <w:r>
        <w:rPr>
          <w:rFonts w:hint="eastAsia" w:ascii="Times New Roman" w:hAnsi="Times New Roman" w:eastAsia="华文中宋" w:cs="Times New Roman"/>
          <w:b/>
          <w:bCs/>
          <w:sz w:val="24"/>
          <w:szCs w:val="24"/>
          <w:lang w:val="en-US" w:eastAsia="zh-CN"/>
        </w:rPr>
        <w:t xml:space="preserve">五、  </w:t>
      </w:r>
      <w:r>
        <w:rPr>
          <w:rFonts w:hint="eastAsia" w:ascii="Times New Roman" w:hAnsi="Times New Roman" w:eastAsia="华文中宋" w:cs="Times New Roman"/>
          <w:b/>
          <w:bCs/>
          <w:sz w:val="24"/>
          <w:szCs w:val="24"/>
        </w:rPr>
        <w:t>实验结果</w:t>
      </w:r>
    </w:p>
    <w:p>
      <w:pPr>
        <w:spacing w:line="360" w:lineRule="auto"/>
        <w:jc w:val="center"/>
        <w:rPr>
          <w:rFonts w:ascii="Times New Roman" w:hAnsi="Times New Roman" w:eastAsia="华文中宋" w:cs="Times New Roman"/>
          <w:b/>
          <w:bCs/>
          <w:sz w:val="18"/>
          <w:szCs w:val="24"/>
        </w:rPr>
      </w:pPr>
      <w:r>
        <w:rPr>
          <w:rFonts w:hint="eastAsia" w:ascii="Times New Roman" w:hAnsi="Times New Roman" w:eastAsia="华文中宋" w:cs="Times New Roman"/>
          <w:b/>
          <w:bCs/>
          <w:sz w:val="18"/>
          <w:szCs w:val="24"/>
        </w:rPr>
        <w:t>表</w:t>
      </w:r>
      <w:r>
        <w:rPr>
          <w:rFonts w:ascii="Times New Roman" w:hAnsi="Times New Roman" w:eastAsia="华文中宋" w:cs="Times New Roman"/>
          <w:b/>
          <w:bCs/>
          <w:sz w:val="18"/>
          <w:szCs w:val="24"/>
        </w:rPr>
        <w:t xml:space="preserve">1-2  </w:t>
      </w:r>
      <w:r>
        <w:rPr>
          <w:rFonts w:hint="eastAsia" w:ascii="Times New Roman" w:hAnsi="Times New Roman" w:eastAsia="华文中宋" w:cs="Times New Roman"/>
          <w:b/>
          <w:bCs/>
          <w:sz w:val="18"/>
          <w:szCs w:val="24"/>
        </w:rPr>
        <w:t>运算结果表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0"/>
        <w:gridCol w:w="518"/>
        <w:gridCol w:w="518"/>
        <w:gridCol w:w="1808"/>
        <w:gridCol w:w="874"/>
        <w:gridCol w:w="4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华文中宋" w:cs="Times New Roman"/>
                <w:b/>
                <w:bCs/>
                <w:sz w:val="18"/>
                <w:szCs w:val="24"/>
              </w:rPr>
            </w:pPr>
            <w:r>
              <w:rPr>
                <w:rFonts w:hint="eastAsia" w:ascii="Times New Roman" w:hAnsi="Times New Roman" w:eastAsia="华文中宋" w:cs="Times New Roman"/>
                <w:b/>
                <w:bCs/>
                <w:sz w:val="18"/>
                <w:szCs w:val="24"/>
              </w:rPr>
              <w:t>运算类型</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华文中宋" w:cs="Times New Roman"/>
                <w:b/>
                <w:bCs/>
                <w:sz w:val="18"/>
                <w:szCs w:val="24"/>
              </w:rPr>
            </w:pPr>
            <w:r>
              <w:rPr>
                <w:rFonts w:ascii="Times New Roman" w:hAnsi="Times New Roman" w:eastAsia="华文中宋" w:cs="Times New Roman"/>
                <w:b/>
                <w:bCs/>
                <w:sz w:val="18"/>
                <w:szCs w:val="24"/>
              </w:rPr>
              <w:t>A</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华文中宋" w:cs="Times New Roman"/>
                <w:b/>
                <w:bCs/>
                <w:sz w:val="18"/>
                <w:szCs w:val="24"/>
              </w:rPr>
            </w:pPr>
            <w:r>
              <w:rPr>
                <w:rFonts w:ascii="Times New Roman" w:hAnsi="Times New Roman" w:eastAsia="华文中宋" w:cs="Times New Roman"/>
                <w:b/>
                <w:bCs/>
                <w:sz w:val="18"/>
                <w:szCs w:val="24"/>
              </w:rPr>
              <w:t>B</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Times New Roman" w:hAnsi="Times New Roman" w:eastAsia="华文中宋" w:cs="Times New Roman"/>
                <w:b/>
                <w:bCs/>
                <w:sz w:val="18"/>
                <w:szCs w:val="24"/>
              </w:rPr>
            </w:pPr>
            <w:r>
              <w:rPr>
                <w:rFonts w:ascii="Times New Roman" w:hAnsi="Times New Roman" w:eastAsia="华文中宋" w:cs="Times New Roman"/>
                <w:b/>
                <w:bCs/>
                <w:sz w:val="18"/>
                <w:szCs w:val="24"/>
              </w:rPr>
              <w:t xml:space="preserve">S3 S2 S1 S0 </w:t>
            </w:r>
          </w:p>
        </w:tc>
        <w:tc>
          <w:tcPr>
            <w:tcW w:w="874"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华文中宋" w:cs="Times New Roman"/>
                <w:b/>
                <w:bCs/>
                <w:sz w:val="18"/>
                <w:szCs w:val="24"/>
              </w:rPr>
            </w:pPr>
            <w:r>
              <w:rPr>
                <w:rFonts w:ascii="Times New Roman" w:hAnsi="Times New Roman" w:eastAsia="华文中宋" w:cs="Times New Roman"/>
                <w:b/>
                <w:bCs/>
                <w:sz w:val="18"/>
                <w:szCs w:val="24"/>
              </w:rPr>
              <w:t>CN</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华文中宋" w:cs="Times New Roman"/>
                <w:b/>
                <w:bCs/>
                <w:sz w:val="18"/>
                <w:szCs w:val="24"/>
              </w:rPr>
            </w:pPr>
            <w:r>
              <w:rPr>
                <w:rFonts w:hint="eastAsia" w:ascii="Times New Roman" w:hAnsi="Times New Roman" w:eastAsia="华文中宋" w:cs="Times New Roman"/>
                <w:b/>
                <w:bCs/>
                <w:sz w:val="18"/>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逻辑运算</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0  0  0  0</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F=( 65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0  0  0  1</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A7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0  0  1  0</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F=( 25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0  0  1  1</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E7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0  1  0  0</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F=( 9A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移位运算</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0  1  0  1</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CA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vMerge w:val="restart"/>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0  1  1  0</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0</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F=( 32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0" w:hRule="atLeas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180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1</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 xml:space="preserve">F=( </w:t>
            </w:r>
            <w:r>
              <w:rPr>
                <w:rFonts w:hint="eastAsia" w:ascii="宋体" w:hAnsi="宋体" w:eastAsia="宋体" w:cs="Times New Roman"/>
                <w:sz w:val="18"/>
                <w:szCs w:val="24"/>
                <w:lang w:val="en-US" w:eastAsia="zh-CN"/>
              </w:rPr>
              <w:t>B</w:t>
            </w:r>
            <w:r>
              <w:rPr>
                <w:rFonts w:hint="eastAsia" w:ascii="宋体" w:hAnsi="宋体" w:eastAsia="宋体" w:cs="Times New Roman"/>
                <w:sz w:val="18"/>
                <w:szCs w:val="24"/>
              </w:rPr>
              <w:t>2  )  FC=( 1 )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70" w:hRule="atLeas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vMerge w:val="restart"/>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0  1  1  1</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0</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CA  )  FC=( 1 )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7" w:hRule="atLeas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180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1</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CA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70" w:hRule="atLeast"/>
          <w:jc w:val="center"/>
        </w:trPr>
        <w:tc>
          <w:tcPr>
            <w:tcW w:w="1070"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算术运算</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1  0  0  0</w:t>
            </w:r>
          </w:p>
        </w:tc>
        <w:tc>
          <w:tcPr>
            <w:tcW w:w="874"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sz w:val="18"/>
                <w:szCs w:val="24"/>
              </w:rPr>
            </w:pPr>
            <w:r>
              <w:rPr>
                <w:rFonts w:hint="eastAsia" w:ascii="宋体" w:hAnsi="宋体" w:eastAsia="宋体" w:cs="Times New Roman"/>
                <w:sz w:val="18"/>
                <w:szCs w:val="24"/>
              </w:rPr>
              <w:t xml:space="preserve">   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F=( 65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1  0  0  1</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F=( 0C  )  FC=( 1 )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0" w:hRule="atLeas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1  0  1  0（FC=0）</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F=( 0</w:t>
            </w:r>
            <w:r>
              <w:rPr>
                <w:rFonts w:hint="eastAsia" w:ascii="宋体" w:hAnsi="宋体" w:eastAsia="宋体" w:cs="Times New Roman"/>
                <w:sz w:val="18"/>
                <w:szCs w:val="24"/>
                <w:lang w:val="en-US" w:eastAsia="zh-CN"/>
              </w:rPr>
              <w:t>D</w:t>
            </w:r>
            <w:r>
              <w:rPr>
                <w:rFonts w:hint="eastAsia" w:ascii="宋体" w:hAnsi="宋体" w:eastAsia="宋体" w:cs="Times New Roman"/>
                <w:sz w:val="18"/>
                <w:szCs w:val="24"/>
              </w:rPr>
              <w:t xml:space="preserve">  )  FC=( 1 )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180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1  0  1  0（FC=1）</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F=( 0D  )  FC=( 1 )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1  0  1  1</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BE  )  FC=( 1 )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1  1  0  0</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F=( 64  )  FC=( 0 )  FZ=( 0 )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7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Times New Roman"/>
                <w:sz w:val="18"/>
                <w:szCs w:val="24"/>
              </w:rPr>
            </w:pP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65</w:t>
            </w:r>
          </w:p>
        </w:tc>
        <w:tc>
          <w:tcPr>
            <w:tcW w:w="5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A7</w:t>
            </w:r>
          </w:p>
        </w:tc>
        <w:tc>
          <w:tcPr>
            <w:tcW w:w="1808" w:type="dxa"/>
            <w:tcBorders>
              <w:top w:val="single" w:color="auto" w:sz="4" w:space="0"/>
              <w:left w:val="single" w:color="auto" w:sz="4" w:space="0"/>
              <w:bottom w:val="single" w:color="auto" w:sz="4" w:space="0"/>
              <w:right w:val="single" w:color="auto" w:sz="4" w:space="0"/>
            </w:tcBorders>
            <w:vAlign w:val="center"/>
          </w:tcPr>
          <w:p>
            <w:pPr>
              <w:ind w:firstLine="360" w:firstLineChars="200"/>
              <w:rPr>
                <w:rFonts w:ascii="宋体" w:hAnsi="宋体" w:eastAsia="宋体" w:cs="Times New Roman"/>
                <w:sz w:val="18"/>
                <w:szCs w:val="24"/>
              </w:rPr>
            </w:pPr>
            <w:r>
              <w:rPr>
                <w:rFonts w:hint="eastAsia" w:ascii="宋体" w:hAnsi="宋体" w:eastAsia="宋体" w:cs="Times New Roman"/>
                <w:sz w:val="18"/>
                <w:szCs w:val="24"/>
              </w:rPr>
              <w:t>1  1  0  1</w:t>
            </w:r>
          </w:p>
        </w:tc>
        <w:tc>
          <w:tcPr>
            <w:tcW w:w="874" w:type="dxa"/>
            <w:tcBorders>
              <w:top w:val="single" w:color="auto" w:sz="4" w:space="0"/>
              <w:left w:val="single" w:color="auto" w:sz="4" w:space="0"/>
              <w:bottom w:val="single" w:color="auto" w:sz="4" w:space="0"/>
              <w:right w:val="single" w:color="auto" w:sz="4" w:space="0"/>
            </w:tcBorders>
          </w:tcPr>
          <w:p>
            <w:pPr>
              <w:jc w:val="center"/>
              <w:rPr>
                <w:rFonts w:ascii="宋体" w:hAnsi="宋体" w:eastAsia="宋体" w:cs="Times New Roman"/>
                <w:sz w:val="18"/>
                <w:szCs w:val="24"/>
              </w:rPr>
            </w:pPr>
            <w:r>
              <w:rPr>
                <w:rFonts w:hint="eastAsia" w:ascii="宋体" w:hAnsi="宋体" w:eastAsia="宋体" w:cs="Times New Roman"/>
                <w:sz w:val="18"/>
                <w:szCs w:val="24"/>
              </w:rPr>
              <w:t>X</w:t>
            </w:r>
          </w:p>
        </w:tc>
        <w:tc>
          <w:tcPr>
            <w:tcW w:w="410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sz w:val="18"/>
                <w:szCs w:val="24"/>
              </w:rPr>
            </w:pPr>
            <w:r>
              <w:rPr>
                <w:rFonts w:hint="eastAsia" w:ascii="宋体" w:hAnsi="宋体" w:eastAsia="宋体" w:cs="Times New Roman"/>
                <w:sz w:val="18"/>
                <w:szCs w:val="24"/>
              </w:rPr>
              <w:t>F=( 66  )  FC=( 0 )  FZ=( 0 )</w:t>
            </w:r>
          </w:p>
        </w:tc>
      </w:tr>
    </w:tbl>
    <w:p/>
    <w:p/>
    <w:p/>
    <w:p>
      <w:pPr>
        <w:bidi w:val="0"/>
        <w:rPr>
          <w:rFonts w:hint="eastAsia"/>
        </w:rPr>
      </w:pPr>
      <w:bookmarkStart w:id="36" w:name="_Toc182204466"/>
      <w:bookmarkStart w:id="37" w:name="_Toc179684163"/>
      <w:bookmarkStart w:id="38" w:name="_Toc198113816"/>
      <w:bookmarkStart w:id="39" w:name="_Toc177877168"/>
      <w:bookmarkStart w:id="40" w:name="_Toc179684362"/>
      <w:bookmarkStart w:id="41" w:name="_Toc179683809"/>
      <w:bookmarkStart w:id="42" w:name="_Toc179683931"/>
      <w:bookmarkStart w:id="43" w:name="_Toc179683255"/>
      <w:bookmarkStart w:id="44" w:name="_Toc179686696"/>
      <w:bookmarkStart w:id="45" w:name="_Toc182218492"/>
      <w:bookmarkStart w:id="46" w:name="_Toc142278723"/>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bookmarkEnd w:id="36"/>
    <w:bookmarkEnd w:id="37"/>
    <w:bookmarkEnd w:id="38"/>
    <w:bookmarkEnd w:id="39"/>
    <w:bookmarkEnd w:id="40"/>
    <w:bookmarkEnd w:id="41"/>
    <w:bookmarkEnd w:id="42"/>
    <w:bookmarkEnd w:id="43"/>
    <w:bookmarkEnd w:id="44"/>
    <w:bookmarkEnd w:id="45"/>
    <w:bookmarkEnd w:id="46"/>
    <w:p>
      <w:pPr>
        <w:pStyle w:val="11"/>
        <w:spacing w:line="240" w:lineRule="auto"/>
        <w:ind w:left="0" w:leftChars="0" w:firstLine="0" w:firstLineChars="0"/>
        <w:rPr>
          <w:rFonts w:hint="eastAsia" w:eastAsia="华文中宋"/>
          <w:bCs/>
          <w:sz w:val="21"/>
          <w:szCs w:val="24"/>
        </w:rPr>
      </w:pPr>
    </w:p>
    <w:p>
      <w:pPr>
        <w:pStyle w:val="11"/>
        <w:spacing w:line="240" w:lineRule="auto"/>
        <w:ind w:left="0" w:leftChars="0" w:firstLine="0" w:firstLineChars="0"/>
        <w:rPr>
          <w:rFonts w:hint="eastAsia" w:eastAsia="华文中宋"/>
          <w:bCs/>
          <w:sz w:val="21"/>
          <w:szCs w:val="24"/>
        </w:rPr>
      </w:pPr>
    </w:p>
    <w:p>
      <w:pPr>
        <w:pStyle w:val="11"/>
        <w:spacing w:line="240" w:lineRule="auto"/>
        <w:ind w:left="0" w:leftChars="0" w:firstLine="0" w:firstLineChars="0"/>
        <w:rPr>
          <w:rFonts w:hint="eastAsia" w:eastAsia="华文中宋"/>
          <w:bCs/>
          <w:sz w:val="21"/>
          <w:szCs w:val="24"/>
        </w:rPr>
      </w:pPr>
    </w:p>
    <w:p>
      <w:pPr>
        <w:pStyle w:val="11"/>
        <w:spacing w:line="240" w:lineRule="auto"/>
        <w:ind w:left="0" w:leftChars="0" w:firstLine="0" w:firstLineChars="0"/>
        <w:rPr>
          <w:rFonts w:hint="eastAsia" w:eastAsia="华文中宋"/>
          <w:bCs/>
          <w:sz w:val="21"/>
          <w:szCs w:val="24"/>
        </w:rPr>
      </w:pPr>
    </w:p>
    <w:p>
      <w:pPr>
        <w:pStyle w:val="11"/>
        <w:spacing w:line="240" w:lineRule="auto"/>
        <w:rPr>
          <w:rFonts w:hint="eastAsia" w:eastAsia="华文中宋"/>
          <w:bCs/>
          <w:sz w:val="21"/>
          <w:szCs w:val="24"/>
        </w:rPr>
      </w:pPr>
    </w:p>
    <w:p>
      <w:pPr>
        <w:pStyle w:val="11"/>
        <w:spacing w:line="240" w:lineRule="auto"/>
        <w:jc w:val="center"/>
        <w:rPr>
          <w:rFonts w:hint="eastAsia" w:eastAsia="华文中宋"/>
          <w:bCs/>
          <w:sz w:val="21"/>
          <w:szCs w:val="24"/>
        </w:rPr>
      </w:pPr>
      <w:r>
        <w:rPr>
          <w:rFonts w:hint="eastAsia" w:ascii="华文中宋" w:hAnsi="华文中宋" w:eastAsia="华文中宋" w:cs="华文中宋"/>
          <w:b/>
          <w:bCs/>
          <w:sz w:val="28"/>
          <w:szCs w:val="28"/>
        </w:rPr>
        <w:t>实验二   静态随机存储器实验</w:t>
      </w:r>
    </w:p>
    <w:p>
      <w:pPr>
        <w:pStyle w:val="11"/>
        <w:spacing w:line="240" w:lineRule="auto"/>
        <w:rPr>
          <w:rFonts w:ascii="宋体" w:hAnsi="宋体" w:eastAsia="华文中宋"/>
        </w:rPr>
      </w:pPr>
      <w:r>
        <w:rPr>
          <w:rFonts w:hint="eastAsia" w:eastAsia="华文中宋"/>
          <w:bCs/>
          <w:sz w:val="21"/>
          <w:szCs w:val="24"/>
        </w:rPr>
        <w:t>存储器是计算机各种信息存储与交换的中心。在程序执行过程中，所要执行的指令是从存储器中获取，运算器所需要的操作数是通过程序中的访问存储器指令从存储器中得到，运算结果在程序执行完之前又必须全部写到存储器中，各种输入输出设备也直接与存储器交换数据。把程序和数据存储在存储器中，是</w:t>
      </w:r>
      <w:r>
        <w:rPr>
          <w:rFonts w:hint="eastAsia" w:ascii="华文中宋" w:eastAsia="华文中宋"/>
          <w:sz w:val="21"/>
        </w:rPr>
        <w:t>冯</w:t>
      </w:r>
      <w:r>
        <w:rPr>
          <w:rFonts w:hint="eastAsia" w:eastAsia="华文中宋"/>
          <w:sz w:val="21"/>
        </w:rPr>
        <w:t>·诺依曼型计算机的基本特征，也是计算机能够自动、连续快速工作的基础。</w:t>
      </w:r>
      <w:bookmarkStart w:id="47" w:name="_Hlt141779659"/>
      <w:bookmarkEnd w:id="47"/>
    </w:p>
    <w:p>
      <w:pPr>
        <w:pStyle w:val="4"/>
      </w:pPr>
      <w:bookmarkStart w:id="48" w:name="_Hlt141782565"/>
      <w:bookmarkEnd w:id="48"/>
      <w:bookmarkStart w:id="49" w:name="_Toc177877169"/>
      <w:bookmarkStart w:id="50" w:name="_Toc179683932"/>
      <w:bookmarkStart w:id="51" w:name="_Toc179683256"/>
      <w:bookmarkStart w:id="52" w:name="_Toc179684164"/>
      <w:bookmarkStart w:id="53" w:name="_Toc179683810"/>
      <w:r>
        <w:rPr>
          <w:rFonts w:hint="eastAsia"/>
        </w:rPr>
        <w:t>一、</w:t>
      </w:r>
      <w:r>
        <w:t xml:space="preserve"> </w:t>
      </w:r>
      <w:r>
        <w:rPr>
          <w:rFonts w:hint="eastAsia"/>
        </w:rPr>
        <w:t xml:space="preserve"> 实验目的</w:t>
      </w:r>
      <w:bookmarkEnd w:id="49"/>
      <w:bookmarkEnd w:id="50"/>
      <w:bookmarkEnd w:id="51"/>
      <w:bookmarkEnd w:id="52"/>
      <w:bookmarkEnd w:id="53"/>
    </w:p>
    <w:p>
      <w:pPr>
        <w:ind w:left="480"/>
        <w:rPr>
          <w:rFonts w:eastAsia="华文中宋"/>
          <w:bCs/>
        </w:rPr>
      </w:pPr>
      <w:r>
        <w:rPr>
          <w:rFonts w:hint="eastAsia" w:eastAsia="华文中宋"/>
          <w:bCs/>
        </w:rPr>
        <w:t>掌握静态随机存储器</w:t>
      </w:r>
      <w:r>
        <w:rPr>
          <w:rFonts w:eastAsia="华文中宋"/>
          <w:bCs/>
        </w:rPr>
        <w:t>RAM</w:t>
      </w:r>
      <w:r>
        <w:rPr>
          <w:rFonts w:hint="eastAsia" w:eastAsia="华文中宋"/>
          <w:bCs/>
        </w:rPr>
        <w:t>工作特性及数据的读写方法。</w:t>
      </w:r>
    </w:p>
    <w:p>
      <w:pPr>
        <w:pStyle w:val="4"/>
        <w:rPr>
          <w:bCs w:val="0"/>
        </w:rPr>
      </w:pPr>
      <w:bookmarkStart w:id="54" w:name="_Toc179683257"/>
      <w:bookmarkStart w:id="55" w:name="_Toc179683933"/>
      <w:bookmarkStart w:id="56" w:name="_Toc179683811"/>
      <w:bookmarkStart w:id="57" w:name="_Toc177877170"/>
      <w:bookmarkStart w:id="58" w:name="_Toc179684165"/>
      <w:r>
        <w:rPr>
          <w:rFonts w:hint="eastAsia"/>
        </w:rPr>
        <w:t>二、</w:t>
      </w:r>
      <w:r>
        <w:t xml:space="preserve">  </w:t>
      </w:r>
      <w:r>
        <w:rPr>
          <w:rFonts w:hint="eastAsia"/>
        </w:rPr>
        <w:t>实验设备</w:t>
      </w:r>
      <w:bookmarkEnd w:id="54"/>
      <w:bookmarkEnd w:id="55"/>
      <w:bookmarkEnd w:id="56"/>
      <w:bookmarkEnd w:id="57"/>
      <w:bookmarkEnd w:id="58"/>
    </w:p>
    <w:p>
      <w:pPr>
        <w:ind w:firstLine="420" w:firstLineChars="200"/>
        <w:rPr>
          <w:rFonts w:eastAsia="华文中宋"/>
        </w:rPr>
      </w:pPr>
      <w:bookmarkStart w:id="59" w:name="_Toc179683812"/>
      <w:bookmarkStart w:id="60" w:name="_Toc177877171"/>
      <w:bookmarkStart w:id="61" w:name="_Toc179683934"/>
      <w:bookmarkStart w:id="62" w:name="_Toc179684166"/>
      <w:bookmarkStart w:id="63" w:name="_Toc179683258"/>
      <w:r>
        <w:rPr>
          <w:rFonts w:eastAsia="华文中宋"/>
        </w:rPr>
        <w:t>PC</w:t>
      </w:r>
      <w:r>
        <w:rPr>
          <w:rFonts w:hint="eastAsia" w:eastAsia="华文中宋"/>
        </w:rPr>
        <w:t>机一台，</w:t>
      </w:r>
      <w:r>
        <w:rPr>
          <w:rFonts w:eastAsia="华文中宋"/>
        </w:rPr>
        <w:t>TD-CMA</w:t>
      </w:r>
      <w:r>
        <w:rPr>
          <w:rFonts w:hint="eastAsia" w:eastAsia="华文中宋"/>
        </w:rPr>
        <w:t>实验系统一套。</w:t>
      </w:r>
    </w:p>
    <w:p>
      <w:pPr>
        <w:pStyle w:val="4"/>
        <w:rPr>
          <w:bCs w:val="0"/>
        </w:rPr>
      </w:pPr>
      <w:r>
        <w:rPr>
          <w:rFonts w:hint="eastAsia"/>
        </w:rPr>
        <w:t>三、</w:t>
      </w:r>
      <w:r>
        <w:t xml:space="preserve">  </w:t>
      </w:r>
      <w:r>
        <w:rPr>
          <w:rFonts w:hint="eastAsia"/>
        </w:rPr>
        <w:t>实验原理</w:t>
      </w:r>
      <w:bookmarkEnd w:id="59"/>
      <w:bookmarkEnd w:id="60"/>
      <w:bookmarkEnd w:id="61"/>
      <w:bookmarkEnd w:id="62"/>
      <w:bookmarkEnd w:id="63"/>
    </w:p>
    <w:p>
      <w:pPr>
        <w:ind w:firstLine="420" w:firstLineChars="200"/>
        <w:rPr>
          <w:rFonts w:eastAsia="华文中宋"/>
          <w:color w:val="000000" w:themeColor="text1"/>
          <w14:textFill>
            <w14:solidFill>
              <w14:schemeClr w14:val="tx1"/>
            </w14:solidFill>
          </w14:textFill>
        </w:rPr>
      </w:pPr>
      <w:r>
        <w:rPr>
          <w:rFonts w:hint="eastAsia" w:eastAsia="华文中宋"/>
          <w:color w:val="000000" w:themeColor="text1"/>
          <w14:textFill>
            <w14:solidFill>
              <w14:schemeClr w14:val="tx1"/>
            </w14:solidFill>
          </w14:textFill>
        </w:rPr>
        <w:t>实验所用的静态存储器由一片</w:t>
      </w:r>
      <w:r>
        <w:rPr>
          <w:rFonts w:eastAsia="华文中宋"/>
          <w:color w:val="000000" w:themeColor="text1"/>
          <w14:textFill>
            <w14:solidFill>
              <w14:schemeClr w14:val="tx1"/>
            </w14:solidFill>
          </w14:textFill>
        </w:rPr>
        <w:t>6116</w:t>
      </w:r>
      <w:r>
        <w:rPr>
          <w:rFonts w:hint="eastAsia" w:eastAsia="华文中宋"/>
          <w:color w:val="000000" w:themeColor="text1"/>
          <w14:textFill>
            <w14:solidFill>
              <w14:schemeClr w14:val="tx1"/>
            </w14:solidFill>
          </w14:textFill>
        </w:rPr>
        <w:t>（</w:t>
      </w:r>
      <w:r>
        <w:rPr>
          <w:rFonts w:eastAsia="华文中宋"/>
          <w:color w:val="000000" w:themeColor="text1"/>
          <w14:textFill>
            <w14:solidFill>
              <w14:schemeClr w14:val="tx1"/>
            </w14:solidFill>
          </w14:textFill>
        </w:rPr>
        <w:t>2K</w:t>
      </w:r>
      <w:r>
        <w:rPr>
          <w:rFonts w:hint="eastAsia" w:eastAsia="华文中宋"/>
          <w:color w:val="000000" w:themeColor="text1"/>
          <w14:textFill>
            <w14:solidFill>
              <w14:schemeClr w14:val="tx1"/>
            </w14:solidFill>
          </w14:textFill>
        </w:rPr>
        <w:t>×</w:t>
      </w:r>
      <w:r>
        <w:rPr>
          <w:rFonts w:eastAsia="华文中宋"/>
          <w:color w:val="000000" w:themeColor="text1"/>
          <w14:textFill>
            <w14:solidFill>
              <w14:schemeClr w14:val="tx1"/>
            </w14:solidFill>
          </w14:textFill>
        </w:rPr>
        <w:t>8bit</w:t>
      </w:r>
      <w:r>
        <w:rPr>
          <w:rFonts w:hint="eastAsia" w:eastAsia="华文中宋"/>
          <w:color w:val="000000" w:themeColor="text1"/>
          <w14:textFill>
            <w14:solidFill>
              <w14:schemeClr w14:val="tx1"/>
            </w14:solidFill>
          </w14:textFill>
        </w:rPr>
        <w:t>）构成（位于</w:t>
      </w:r>
      <w:r>
        <w:rPr>
          <w:rFonts w:eastAsia="华文中宋"/>
          <w:color w:val="000000" w:themeColor="text1"/>
          <w14:textFill>
            <w14:solidFill>
              <w14:schemeClr w14:val="tx1"/>
            </w14:solidFill>
          </w14:textFill>
        </w:rPr>
        <w:t>MEM</w:t>
      </w:r>
      <w:r>
        <w:rPr>
          <w:rFonts w:hint="eastAsia" w:eastAsia="华文中宋"/>
          <w:color w:val="000000" w:themeColor="text1"/>
          <w14:textFill>
            <w14:solidFill>
              <w14:schemeClr w14:val="tx1"/>
            </w14:solidFill>
          </w14:textFill>
        </w:rPr>
        <w:t>单元），如图</w:t>
      </w:r>
      <w:r>
        <w:rPr>
          <w:rFonts w:eastAsia="华文中宋"/>
          <w:color w:val="000000" w:themeColor="text1"/>
          <w14:textFill>
            <w14:solidFill>
              <w14:schemeClr w14:val="tx1"/>
            </w14:solidFill>
          </w14:textFill>
        </w:rPr>
        <w:t>2-1</w:t>
      </w:r>
      <w:r>
        <w:rPr>
          <w:rFonts w:hint="eastAsia" w:eastAsia="华文中宋"/>
          <w:color w:val="000000" w:themeColor="text1"/>
          <w14:textFill>
            <w14:solidFill>
              <w14:schemeClr w14:val="tx1"/>
            </w14:solidFill>
          </w14:textFill>
        </w:rPr>
        <w:t>所示。</w:t>
      </w:r>
      <w:r>
        <w:rPr>
          <w:rFonts w:eastAsia="华文中宋"/>
          <w:color w:val="000000" w:themeColor="text1"/>
          <w14:textFill>
            <w14:solidFill>
              <w14:schemeClr w14:val="tx1"/>
            </w14:solidFill>
          </w14:textFill>
        </w:rPr>
        <w:t>6116</w:t>
      </w:r>
      <w:r>
        <w:rPr>
          <w:rFonts w:hint="eastAsia" w:eastAsia="华文中宋"/>
          <w:color w:val="000000" w:themeColor="text1"/>
          <w14:textFill>
            <w14:solidFill>
              <w14:schemeClr w14:val="tx1"/>
            </w14:solidFill>
          </w14:textFill>
        </w:rPr>
        <w:t>有三个控制线：</w:t>
      </w:r>
      <w:r>
        <w:rPr>
          <w:rFonts w:eastAsia="华文中宋"/>
          <w:color w:val="000000" w:themeColor="text1"/>
          <w14:textFill>
            <w14:solidFill>
              <w14:schemeClr w14:val="tx1"/>
            </w14:solidFill>
          </w14:textFill>
        </w:rPr>
        <w:t>CS</w:t>
      </w:r>
      <w:r>
        <w:rPr>
          <w:rFonts w:hint="eastAsia" w:eastAsia="华文中宋"/>
          <w:color w:val="000000" w:themeColor="text1"/>
          <w14:textFill>
            <w14:solidFill>
              <w14:schemeClr w14:val="tx1"/>
            </w14:solidFill>
          </w14:textFill>
        </w:rPr>
        <w:t>（片选线）、</w:t>
      </w:r>
      <w:r>
        <w:rPr>
          <w:rFonts w:eastAsia="华文中宋"/>
          <w:color w:val="000000" w:themeColor="text1"/>
          <w14:textFill>
            <w14:solidFill>
              <w14:schemeClr w14:val="tx1"/>
            </w14:solidFill>
          </w14:textFill>
        </w:rPr>
        <w:t>OE</w:t>
      </w:r>
      <w:r>
        <w:rPr>
          <w:rFonts w:hint="eastAsia" w:eastAsia="华文中宋"/>
          <w:color w:val="000000" w:themeColor="text1"/>
          <w14:textFill>
            <w14:solidFill>
              <w14:schemeClr w14:val="tx1"/>
            </w14:solidFill>
          </w14:textFill>
        </w:rPr>
        <w:t>（读线）、</w:t>
      </w:r>
      <w:r>
        <w:rPr>
          <w:rFonts w:eastAsia="华文中宋"/>
          <w:color w:val="000000" w:themeColor="text1"/>
          <w14:textFill>
            <w14:solidFill>
              <w14:schemeClr w14:val="tx1"/>
            </w14:solidFill>
          </w14:textFill>
        </w:rPr>
        <w:t>WE</w:t>
      </w:r>
      <w:r>
        <w:rPr>
          <w:rFonts w:hint="eastAsia" w:eastAsia="华文中宋"/>
          <w:color w:val="000000" w:themeColor="text1"/>
          <w14:textFill>
            <w14:solidFill>
              <w14:schemeClr w14:val="tx1"/>
            </w14:solidFill>
          </w14:textFill>
        </w:rPr>
        <w:t>（写线），其功能如表</w:t>
      </w:r>
      <w:r>
        <w:rPr>
          <w:rFonts w:eastAsia="华文中宋"/>
          <w:color w:val="000000" w:themeColor="text1"/>
          <w14:textFill>
            <w14:solidFill>
              <w14:schemeClr w14:val="tx1"/>
            </w14:solidFill>
          </w14:textFill>
        </w:rPr>
        <w:t>2-1</w:t>
      </w:r>
      <w:r>
        <w:rPr>
          <w:rFonts w:hint="eastAsia" w:eastAsia="华文中宋"/>
          <w:color w:val="000000" w:themeColor="text1"/>
          <w14:textFill>
            <w14:solidFill>
              <w14:schemeClr w14:val="tx1"/>
            </w14:solidFill>
          </w14:textFill>
        </w:rPr>
        <w:t>所示，当片选有效（</w:t>
      </w:r>
      <w:r>
        <w:rPr>
          <w:rFonts w:eastAsia="华文中宋"/>
          <w:color w:val="000000" w:themeColor="text1"/>
          <w14:textFill>
            <w14:solidFill>
              <w14:schemeClr w14:val="tx1"/>
            </w14:solidFill>
          </w14:textFill>
        </w:rPr>
        <w:t>CS=0</w:t>
      </w:r>
      <w:r>
        <w:rPr>
          <w:rFonts w:hint="eastAsia" w:eastAsia="华文中宋"/>
          <w:color w:val="000000" w:themeColor="text1"/>
          <w14:textFill>
            <w14:solidFill>
              <w14:schemeClr w14:val="tx1"/>
            </w14:solidFill>
          </w14:textFill>
        </w:rPr>
        <w:t>）时，</w:t>
      </w:r>
      <w:r>
        <w:rPr>
          <w:rFonts w:eastAsia="华文中宋"/>
          <w:color w:val="000000" w:themeColor="text1"/>
          <w14:textFill>
            <w14:solidFill>
              <w14:schemeClr w14:val="tx1"/>
            </w14:solidFill>
          </w14:textFill>
        </w:rPr>
        <w:t>OE=0</w:t>
      </w:r>
      <w:r>
        <w:rPr>
          <w:rFonts w:hint="eastAsia" w:eastAsia="华文中宋"/>
          <w:color w:val="000000" w:themeColor="text1"/>
          <w14:textFill>
            <w14:solidFill>
              <w14:schemeClr w14:val="tx1"/>
            </w14:solidFill>
          </w14:textFill>
        </w:rPr>
        <w:t>时进行读操作，</w:t>
      </w:r>
      <w:r>
        <w:rPr>
          <w:rFonts w:eastAsia="华文中宋"/>
          <w:color w:val="000000" w:themeColor="text1"/>
          <w14:textFill>
            <w14:solidFill>
              <w14:schemeClr w14:val="tx1"/>
            </w14:solidFill>
          </w14:textFill>
        </w:rPr>
        <w:t>WE=0</w:t>
      </w:r>
      <w:r>
        <w:rPr>
          <w:rFonts w:hint="eastAsia" w:eastAsia="华文中宋"/>
          <w:color w:val="000000" w:themeColor="text1"/>
          <w14:textFill>
            <w14:solidFill>
              <w14:schemeClr w14:val="tx1"/>
            </w14:solidFill>
          </w14:textFill>
        </w:rPr>
        <w:t>时进行写操作，本实验将</w:t>
      </w:r>
      <w:r>
        <w:rPr>
          <w:rFonts w:eastAsia="华文中宋"/>
          <w:color w:val="000000" w:themeColor="text1"/>
          <w14:textFill>
            <w14:solidFill>
              <w14:schemeClr w14:val="tx1"/>
            </w14:solidFill>
          </w14:textFill>
        </w:rPr>
        <w:t>CS</w:t>
      </w:r>
      <w:r>
        <w:rPr>
          <w:rFonts w:hint="eastAsia" w:eastAsia="华文中宋"/>
          <w:color w:val="000000" w:themeColor="text1"/>
          <w14:textFill>
            <w14:solidFill>
              <w14:schemeClr w14:val="tx1"/>
            </w14:solidFill>
          </w14:textFill>
        </w:rPr>
        <w:t>常接地。</w:t>
      </w:r>
    </w:p>
    <w:p>
      <w:pPr>
        <w:jc w:val="center"/>
        <w:rPr>
          <w:rFonts w:eastAsia="华文中宋"/>
        </w:rPr>
      </w:pPr>
      <w:r>
        <w:rPr>
          <w:rFonts w:ascii="Times New Roman" w:hAnsi="Times New Roman" w:eastAsia="华文中宋" w:cs="Times New Roman"/>
          <w:szCs w:val="24"/>
        </w:rPr>
        <w:object>
          <v:shape id="_x0000_i1028" o:spt="75" type="#_x0000_t75" style="height:95.6pt;width:186.8pt;" o:ole="t" filled="f" o:preferrelative="t" stroked="f" coordsize="21600,21600">
            <v:path/>
            <v:fill on="f" focussize="0,0"/>
            <v:stroke on="f" joinstyle="miter"/>
            <v:imagedata r:id="rId17" cropbottom="3244f" o:title=""/>
            <o:lock v:ext="edit" aspectratio="t"/>
            <w10:wrap type="none"/>
            <w10:anchorlock/>
          </v:shape>
          <o:OLEObject Type="Embed" ProgID="Visio.Drawing.6" ShapeID="_x0000_i1028" DrawAspect="Content" ObjectID="_1468075728" r:id="rId16">
            <o:LockedField>false</o:LockedField>
          </o:OLEObject>
        </w:object>
      </w:r>
    </w:p>
    <w:p>
      <w:pPr>
        <w:pStyle w:val="24"/>
      </w:pPr>
      <w:r>
        <w:rPr>
          <w:rFonts w:hint="eastAsia"/>
        </w:rPr>
        <w:t>图</w:t>
      </w:r>
      <w:r>
        <w:t>2-1</w:t>
      </w:r>
      <w:r>
        <w:rPr>
          <w:rFonts w:hint="eastAsia"/>
        </w:rPr>
        <w:t xml:space="preserve"> </w:t>
      </w:r>
      <w:r>
        <w:t xml:space="preserve"> SRAM 6116</w:t>
      </w:r>
      <w:r>
        <w:rPr>
          <w:rFonts w:hint="eastAsia"/>
        </w:rPr>
        <w:t>引脚图</w:t>
      </w:r>
    </w:p>
    <w:p>
      <w:pPr>
        <w:rPr>
          <w:rFonts w:eastAsia="华文中宋"/>
        </w:rPr>
      </w:pPr>
    </w:p>
    <w:p>
      <w:pPr>
        <w:pStyle w:val="24"/>
        <w:spacing w:before="78" w:beforeLines="25" w:line="240" w:lineRule="auto"/>
      </w:pPr>
      <w:r>
        <w:rPr>
          <w:rFonts w:hint="eastAsia"/>
        </w:rPr>
        <w:t>表</w:t>
      </w:r>
      <w:r>
        <w:t>2-1  SRAM 6116</w:t>
      </w:r>
      <w:r>
        <w:rPr>
          <w:rFonts w:hint="eastAsia"/>
        </w:rPr>
        <w:t>功能表</w:t>
      </w:r>
    </w:p>
    <w:p>
      <w:pPr>
        <w:rPr>
          <w:rFonts w:eastAsia="华文中宋"/>
        </w:rPr>
      </w:pPr>
    </w:p>
    <w:p>
      <w:pPr>
        <w:jc w:val="center"/>
        <w:rPr>
          <w:rFonts w:eastAsia="华文中宋"/>
        </w:rPr>
      </w:pPr>
      <w:r>
        <w:rPr>
          <w:rFonts w:ascii="Times New Roman" w:hAnsi="Times New Roman" w:eastAsia="华文中宋" w:cs="Times New Roman"/>
          <w:szCs w:val="24"/>
        </w:rPr>
        <w:object>
          <v:shape id="_x0000_i1029" o:spt="75" type="#_x0000_t75" style="height:77.6pt;width:194pt;" o:ole="t" filled="f" o:preferrelative="t" stroked="f" coordsize="21600,21600">
            <v:path/>
            <v:fill on="f" focussize="0,0"/>
            <v:stroke on="f" joinstyle="miter"/>
            <v:imagedata r:id="rId19" cropbottom="5907f" o:title=""/>
            <o:lock v:ext="edit" aspectratio="t"/>
            <w10:wrap type="none"/>
            <w10:anchorlock/>
          </v:shape>
          <o:OLEObject Type="Embed" ProgID="Visio.Drawing.6" ShapeID="_x0000_i1029" DrawAspect="Content" ObjectID="_1468075729" r:id="rId18">
            <o:LockedField>false</o:LockedField>
          </o:OLEObject>
        </w:object>
      </w:r>
    </w:p>
    <w:p>
      <w:pPr>
        <w:jc w:val="center"/>
        <w:rPr>
          <w:rFonts w:eastAsia="华文中宋"/>
        </w:rPr>
      </w:pPr>
      <w:r>
        <w:rPr>
          <w:rFonts w:ascii="Times New Roman" w:hAnsi="Times New Roman" w:eastAsia="华文中宋" w:cs="Times New Roman"/>
          <w:szCs w:val="24"/>
        </w:rPr>
        <w:object>
          <v:shape id="_x0000_i1030" o:spt="75" type="#_x0000_t75" style="height:99.2pt;width:125.6pt;" o:ole="t" filled="f" o:preferrelative="t" stroked="f" coordsize="21600,21600">
            <v:path/>
            <v:fill on="f" focussize="0,0"/>
            <v:stroke on="f" joinstyle="miter"/>
            <v:imagedata r:id="rId21" o:title=""/>
            <o:lock v:ext="edit" aspectratio="t"/>
            <w10:wrap type="none"/>
            <w10:anchorlock/>
          </v:shape>
          <o:OLEObject Type="Embed" ProgID="Visio.Drawing.6" ShapeID="_x0000_i1030" DrawAspect="Content" ObjectID="_1468075730" r:id="rId20">
            <o:LockedField>false</o:LockedField>
          </o:OLEObject>
        </w:object>
      </w:r>
    </w:p>
    <w:p>
      <w:pPr>
        <w:pStyle w:val="24"/>
      </w:pPr>
      <w:r>
        <w:rPr>
          <w:rFonts w:hint="eastAsia"/>
        </w:rPr>
        <w:t>图</w:t>
      </w:r>
      <w:r>
        <w:t>2-</w:t>
      </w:r>
      <w:r>
        <w:rPr>
          <w:rFonts w:hint="eastAsia"/>
        </w:rPr>
        <w:t>2</w:t>
      </w:r>
      <w:r>
        <w:t xml:space="preserve">  </w:t>
      </w:r>
      <w:r>
        <w:rPr>
          <w:rFonts w:hint="eastAsia"/>
        </w:rPr>
        <w:t>读写控制逻辑</w:t>
      </w:r>
    </w:p>
    <w:p>
      <w:pPr>
        <w:ind w:firstLine="420" w:firstLineChars="200"/>
        <w:rPr>
          <w:rFonts w:eastAsia="华文中宋"/>
          <w:color w:val="000000" w:themeColor="text1"/>
          <w14:textFill>
            <w14:solidFill>
              <w14:schemeClr w14:val="tx1"/>
            </w14:solidFill>
          </w14:textFill>
        </w:rPr>
      </w:pPr>
      <w:r>
        <w:rPr>
          <w:rFonts w:hint="eastAsia" w:eastAsia="华文中宋"/>
        </w:rPr>
        <w:t>实验原理图如图</w:t>
      </w:r>
      <w:r>
        <w:rPr>
          <w:rFonts w:eastAsia="华文中宋"/>
        </w:rPr>
        <w:t>2-</w:t>
      </w:r>
      <w:r>
        <w:rPr>
          <w:rFonts w:hint="eastAsia" w:eastAsia="华文中宋"/>
        </w:rPr>
        <w:t>3所示，</w:t>
      </w:r>
      <w:r>
        <w:rPr>
          <w:rFonts w:hint="eastAsia" w:eastAsia="华文中宋"/>
          <w:color w:val="000000" w:themeColor="text1"/>
          <w14:textFill>
            <w14:solidFill>
              <w14:schemeClr w14:val="tx1"/>
            </w14:solidFill>
          </w14:textFill>
        </w:rPr>
        <w:t>存储器数据线接至数据总线，数据总线上接有</w:t>
      </w:r>
      <w:r>
        <w:rPr>
          <w:rFonts w:eastAsia="华文中宋"/>
          <w:color w:val="000000" w:themeColor="text1"/>
          <w14:textFill>
            <w14:solidFill>
              <w14:schemeClr w14:val="tx1"/>
            </w14:solidFill>
          </w14:textFill>
        </w:rPr>
        <w:t>8</w:t>
      </w:r>
      <w:r>
        <w:rPr>
          <w:rFonts w:hint="eastAsia" w:eastAsia="华文中宋"/>
          <w:color w:val="000000" w:themeColor="text1"/>
          <w14:textFill>
            <w14:solidFill>
              <w14:schemeClr w14:val="tx1"/>
            </w14:solidFill>
          </w14:textFill>
        </w:rPr>
        <w:t>个</w:t>
      </w:r>
      <w:r>
        <w:rPr>
          <w:rFonts w:eastAsia="华文中宋"/>
          <w:color w:val="000000" w:themeColor="text1"/>
          <w14:textFill>
            <w14:solidFill>
              <w14:schemeClr w14:val="tx1"/>
            </w14:solidFill>
          </w14:textFill>
        </w:rPr>
        <w:t>LED</w:t>
      </w:r>
      <w:r>
        <w:rPr>
          <w:rFonts w:hint="eastAsia" w:eastAsia="华文中宋"/>
          <w:color w:val="000000" w:themeColor="text1"/>
          <w14:textFill>
            <w14:solidFill>
              <w14:schemeClr w14:val="tx1"/>
            </w14:solidFill>
          </w14:textFill>
        </w:rPr>
        <w:t>灯显示</w:t>
      </w:r>
      <w:r>
        <w:rPr>
          <w:rFonts w:eastAsia="华文中宋"/>
          <w:color w:val="000000" w:themeColor="text1"/>
          <w14:textFill>
            <w14:solidFill>
              <w14:schemeClr w14:val="tx1"/>
            </w14:solidFill>
          </w14:textFill>
        </w:rPr>
        <w:t>D7…D0</w:t>
      </w:r>
      <w:r>
        <w:rPr>
          <w:rFonts w:hint="eastAsia" w:eastAsia="华文中宋"/>
          <w:color w:val="000000" w:themeColor="text1"/>
          <w14:textFill>
            <w14:solidFill>
              <w14:schemeClr w14:val="tx1"/>
            </w14:solidFill>
          </w14:textFill>
        </w:rPr>
        <w:t>的内容。地址线接至地址总线，地址总线上接有</w:t>
      </w:r>
      <w:r>
        <w:rPr>
          <w:rFonts w:eastAsia="华文中宋"/>
          <w:color w:val="000000" w:themeColor="text1"/>
          <w14:textFill>
            <w14:solidFill>
              <w14:schemeClr w14:val="tx1"/>
            </w14:solidFill>
          </w14:textFill>
        </w:rPr>
        <w:t>8</w:t>
      </w:r>
      <w:r>
        <w:rPr>
          <w:rFonts w:hint="eastAsia" w:eastAsia="华文中宋"/>
          <w:color w:val="000000" w:themeColor="text1"/>
          <w14:textFill>
            <w14:solidFill>
              <w14:schemeClr w14:val="tx1"/>
            </w14:solidFill>
          </w14:textFill>
        </w:rPr>
        <w:t>个</w:t>
      </w:r>
      <w:r>
        <w:rPr>
          <w:rFonts w:eastAsia="华文中宋"/>
          <w:color w:val="000000" w:themeColor="text1"/>
          <w14:textFill>
            <w14:solidFill>
              <w14:schemeClr w14:val="tx1"/>
            </w14:solidFill>
          </w14:textFill>
        </w:rPr>
        <w:t>LED</w:t>
      </w:r>
      <w:r>
        <w:rPr>
          <w:rFonts w:hint="eastAsia" w:eastAsia="华文中宋"/>
          <w:color w:val="000000" w:themeColor="text1"/>
          <w14:textFill>
            <w14:solidFill>
              <w14:schemeClr w14:val="tx1"/>
            </w14:solidFill>
          </w14:textFill>
        </w:rPr>
        <w:t>灯显示</w:t>
      </w:r>
      <w:r>
        <w:rPr>
          <w:rFonts w:eastAsia="华文中宋"/>
          <w:color w:val="000000" w:themeColor="text1"/>
          <w14:textFill>
            <w14:solidFill>
              <w14:schemeClr w14:val="tx1"/>
            </w14:solidFill>
          </w14:textFill>
        </w:rPr>
        <w:t>A7…A0</w:t>
      </w:r>
      <w:r>
        <w:rPr>
          <w:rFonts w:hint="eastAsia" w:eastAsia="华文中宋"/>
          <w:color w:val="000000" w:themeColor="text1"/>
          <w14:textFill>
            <w14:solidFill>
              <w14:schemeClr w14:val="tx1"/>
            </w14:solidFill>
          </w14:textFill>
        </w:rPr>
        <w:t>的内容，地址由地址锁存器（</w:t>
      </w:r>
      <w:r>
        <w:rPr>
          <w:rFonts w:eastAsia="华文中宋"/>
          <w:color w:val="000000" w:themeColor="text1"/>
          <w14:textFill>
            <w14:solidFill>
              <w14:schemeClr w14:val="tx1"/>
            </w14:solidFill>
          </w14:textFill>
        </w:rPr>
        <w:t>74LS273</w:t>
      </w:r>
      <w:r>
        <w:rPr>
          <w:rFonts w:hint="eastAsia" w:eastAsia="华文中宋"/>
          <w:color w:val="000000" w:themeColor="text1"/>
          <w14:textFill>
            <w14:solidFill>
              <w14:schemeClr w14:val="tx1"/>
            </w14:solidFill>
          </w14:textFill>
        </w:rPr>
        <w:t>，位于</w:t>
      </w:r>
      <w:r>
        <w:rPr>
          <w:rFonts w:eastAsia="华文中宋"/>
          <w:color w:val="000000" w:themeColor="text1"/>
          <w14:textFill>
            <w14:solidFill>
              <w14:schemeClr w14:val="tx1"/>
            </w14:solidFill>
          </w14:textFill>
        </w:rPr>
        <w:t>PC&amp;AR</w:t>
      </w:r>
      <w:r>
        <w:rPr>
          <w:rFonts w:hint="eastAsia" w:eastAsia="华文中宋"/>
          <w:color w:val="000000" w:themeColor="text1"/>
          <w14:textFill>
            <w14:solidFill>
              <w14:schemeClr w14:val="tx1"/>
            </w14:solidFill>
          </w14:textFill>
        </w:rPr>
        <w:t>单元）给出。数据开关（位于</w:t>
      </w:r>
      <w:r>
        <w:rPr>
          <w:rFonts w:eastAsia="华文中宋"/>
          <w:color w:val="000000" w:themeColor="text1"/>
          <w14:textFill>
            <w14:solidFill>
              <w14:schemeClr w14:val="tx1"/>
            </w14:solidFill>
          </w14:textFill>
        </w:rPr>
        <w:t>IN</w:t>
      </w:r>
      <w:r>
        <w:rPr>
          <w:rFonts w:hint="eastAsia" w:eastAsia="华文中宋"/>
          <w:color w:val="000000" w:themeColor="text1"/>
          <w14:textFill>
            <w14:solidFill>
              <w14:schemeClr w14:val="tx1"/>
            </w14:solidFill>
          </w14:textFill>
        </w:rPr>
        <w:t>单元）经一个三态门（</w:t>
      </w:r>
      <w:r>
        <w:rPr>
          <w:rFonts w:eastAsia="华文中宋"/>
          <w:color w:val="000000" w:themeColor="text1"/>
          <w14:textFill>
            <w14:solidFill>
              <w14:schemeClr w14:val="tx1"/>
            </w14:solidFill>
          </w14:textFill>
        </w:rPr>
        <w:t>74LS245</w:t>
      </w:r>
      <w:r>
        <w:rPr>
          <w:rFonts w:hint="eastAsia" w:eastAsia="华文中宋"/>
          <w:color w:val="000000" w:themeColor="text1"/>
          <w14:textFill>
            <w14:solidFill>
              <w14:schemeClr w14:val="tx1"/>
            </w14:solidFill>
          </w14:textFill>
        </w:rPr>
        <w:t>）连至数据总线，分时给出地址和数据。地址寄存器为</w:t>
      </w:r>
      <w:r>
        <w:rPr>
          <w:rFonts w:eastAsia="华文中宋"/>
          <w:color w:val="000000" w:themeColor="text1"/>
          <w14:textFill>
            <w14:solidFill>
              <w14:schemeClr w14:val="tx1"/>
            </w14:solidFill>
          </w14:textFill>
        </w:rPr>
        <w:t>8</w:t>
      </w:r>
      <w:r>
        <w:rPr>
          <w:rFonts w:hint="eastAsia" w:eastAsia="华文中宋"/>
          <w:color w:val="000000" w:themeColor="text1"/>
          <w14:textFill>
            <w14:solidFill>
              <w14:schemeClr w14:val="tx1"/>
            </w14:solidFill>
          </w14:textFill>
        </w:rPr>
        <w:t>位，接入</w:t>
      </w:r>
      <w:r>
        <w:rPr>
          <w:rFonts w:eastAsia="华文中宋"/>
          <w:color w:val="000000" w:themeColor="text1"/>
          <w14:textFill>
            <w14:solidFill>
              <w14:schemeClr w14:val="tx1"/>
            </w14:solidFill>
          </w14:textFill>
        </w:rPr>
        <w:t>6116</w:t>
      </w:r>
      <w:r>
        <w:rPr>
          <w:rFonts w:hint="eastAsia" w:eastAsia="华文中宋"/>
          <w:color w:val="000000" w:themeColor="text1"/>
          <w14:textFill>
            <w14:solidFill>
              <w14:schemeClr w14:val="tx1"/>
            </w14:solidFill>
          </w14:textFill>
        </w:rPr>
        <w:t>的地址</w:t>
      </w:r>
      <w:r>
        <w:rPr>
          <w:rFonts w:eastAsia="华文中宋"/>
          <w:color w:val="000000" w:themeColor="text1"/>
          <w14:textFill>
            <w14:solidFill>
              <w14:schemeClr w14:val="tx1"/>
            </w14:solidFill>
          </w14:textFill>
        </w:rPr>
        <w:t>A7…A0</w:t>
      </w:r>
      <w:r>
        <w:rPr>
          <w:rFonts w:hint="eastAsia" w:eastAsia="华文中宋"/>
          <w:color w:val="000000" w:themeColor="text1"/>
          <w14:textFill>
            <w14:solidFill>
              <w14:schemeClr w14:val="tx1"/>
            </w14:solidFill>
          </w14:textFill>
        </w:rPr>
        <w:t>，</w:t>
      </w:r>
      <w:r>
        <w:rPr>
          <w:rFonts w:eastAsia="华文中宋"/>
          <w:color w:val="000000" w:themeColor="text1"/>
          <w14:textFill>
            <w14:solidFill>
              <w14:schemeClr w14:val="tx1"/>
            </w14:solidFill>
          </w14:textFill>
        </w:rPr>
        <w:t>6116</w:t>
      </w:r>
      <w:r>
        <w:rPr>
          <w:rFonts w:hint="eastAsia" w:eastAsia="华文中宋"/>
          <w:color w:val="000000" w:themeColor="text1"/>
          <w14:textFill>
            <w14:solidFill>
              <w14:schemeClr w14:val="tx1"/>
            </w14:solidFill>
          </w14:textFill>
        </w:rPr>
        <w:t>的高三位地址</w:t>
      </w:r>
      <w:r>
        <w:rPr>
          <w:rFonts w:eastAsia="华文中宋"/>
          <w:color w:val="000000" w:themeColor="text1"/>
          <w14:textFill>
            <w14:solidFill>
              <w14:schemeClr w14:val="tx1"/>
            </w14:solidFill>
          </w14:textFill>
        </w:rPr>
        <w:t>A10…A8</w:t>
      </w:r>
      <w:r>
        <w:rPr>
          <w:rFonts w:hint="eastAsia" w:eastAsia="华文中宋"/>
          <w:color w:val="000000" w:themeColor="text1"/>
          <w14:textFill>
            <w14:solidFill>
              <w14:schemeClr w14:val="tx1"/>
            </w14:solidFill>
          </w14:textFill>
        </w:rPr>
        <w:t>接地，所以其实际容量为</w:t>
      </w:r>
      <w:r>
        <w:rPr>
          <w:rFonts w:eastAsia="华文中宋"/>
          <w:color w:val="000000" w:themeColor="text1"/>
          <w14:textFill>
            <w14:solidFill>
              <w14:schemeClr w14:val="tx1"/>
            </w14:solidFill>
          </w14:textFill>
        </w:rPr>
        <w:t>256</w:t>
      </w:r>
      <w:r>
        <w:rPr>
          <w:rFonts w:hint="eastAsia" w:eastAsia="华文中宋"/>
          <w:color w:val="000000" w:themeColor="text1"/>
          <w14:textFill>
            <w14:solidFill>
              <w14:schemeClr w14:val="tx1"/>
            </w14:solidFill>
          </w14:textFill>
        </w:rPr>
        <w:t>字节。</w:t>
      </w:r>
    </w:p>
    <w:p>
      <w:pPr>
        <w:jc w:val="center"/>
        <w:rPr>
          <w:rFonts w:eastAsia="华文中宋"/>
          <w:color w:val="92D050"/>
        </w:rPr>
      </w:pPr>
      <w:r>
        <w:rPr>
          <w:rFonts w:ascii="Times New Roman" w:hAnsi="Times New Roman" w:eastAsia="宋体" w:cs="Times New Roman"/>
          <w:color w:val="92D050"/>
          <w:szCs w:val="24"/>
        </w:rPr>
        <w:object>
          <v:shape id="_x0000_i1031" o:spt="75" type="#_x0000_t75" style="height:208pt;width:254pt;" o:ole="t" filled="f" o:preferrelative="t" stroked="f" coordsize="21600,21600">
            <v:path/>
            <v:fill on="f" focussize="0,0"/>
            <v:stroke on="f"/>
            <v:imagedata r:id="rId23" grayscale="t" bilevel="t" o:title=""/>
            <o:lock v:ext="edit" aspectratio="t"/>
            <w10:wrap type="none"/>
            <w10:anchorlock/>
          </v:shape>
          <o:OLEObject Type="Embed" ProgID="Visio.Drawing.11" ShapeID="_x0000_i1031" DrawAspect="Content" ObjectID="_1468075731" r:id="rId22">
            <o:LockedField>false</o:LockedField>
          </o:OLEObject>
        </w:object>
      </w:r>
    </w:p>
    <w:p>
      <w:pPr>
        <w:pStyle w:val="24"/>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2-3  </w:t>
      </w:r>
      <w:r>
        <w:rPr>
          <w:rFonts w:hint="eastAsia"/>
          <w:color w:val="000000" w:themeColor="text1"/>
          <w14:textFill>
            <w14:solidFill>
              <w14:schemeClr w14:val="tx1"/>
            </w14:solidFill>
          </w14:textFill>
        </w:rPr>
        <w:t>存储器实验原理图</w:t>
      </w:r>
    </w:p>
    <w:p>
      <w:pPr>
        <w:pStyle w:val="4"/>
        <w:numPr>
          <w:ilvl w:val="0"/>
          <w:numId w:val="0"/>
        </w:numPr>
        <w:ind w:leftChars="0"/>
      </w:pPr>
      <w:bookmarkStart w:id="64" w:name="_Toc179683259"/>
      <w:bookmarkStart w:id="65" w:name="_Toc177877172"/>
      <w:bookmarkStart w:id="66" w:name="_Toc179683935"/>
      <w:bookmarkStart w:id="67" w:name="_Toc179684167"/>
      <w:bookmarkStart w:id="68" w:name="_Toc179683813"/>
      <w:r>
        <w:rPr>
          <w:rFonts w:hint="eastAsia"/>
          <w:lang w:val="en-US" w:eastAsia="zh-CN"/>
        </w:rPr>
        <w:t xml:space="preserve">四、  </w:t>
      </w:r>
      <w:r>
        <w:rPr>
          <w:rFonts w:hint="eastAsia"/>
        </w:rPr>
        <w:t>实验步骤</w:t>
      </w:r>
      <w:bookmarkEnd w:id="64"/>
      <w:bookmarkEnd w:id="65"/>
      <w:bookmarkEnd w:id="66"/>
      <w:bookmarkEnd w:id="67"/>
      <w:bookmarkEnd w:id="68"/>
    </w:p>
    <w:p>
      <w:pPr>
        <w:ind w:firstLine="420" w:firstLineChars="200"/>
        <w:rPr>
          <w:rFonts w:eastAsia="华文中宋"/>
        </w:rPr>
      </w:pPr>
      <w:r>
        <w:rPr>
          <w:rFonts w:eastAsia="华文中宋"/>
          <w:szCs w:val="21"/>
        </w:rPr>
        <w:t xml:space="preserve">(1) </w:t>
      </w:r>
      <w:r>
        <w:rPr>
          <w:rFonts w:hint="eastAsia" w:eastAsia="华文中宋"/>
          <w:szCs w:val="21"/>
        </w:rPr>
        <w:t>关闭实验系统电源，</w:t>
      </w:r>
      <w:r>
        <w:rPr>
          <w:rFonts w:hint="eastAsia" w:eastAsia="华文中宋"/>
        </w:rPr>
        <w:t>按图</w:t>
      </w:r>
      <w:r>
        <w:rPr>
          <w:rFonts w:eastAsia="华文中宋"/>
        </w:rPr>
        <w:t>2-4</w:t>
      </w:r>
      <w:r>
        <w:rPr>
          <w:rFonts w:hint="eastAsia" w:eastAsia="华文中宋"/>
        </w:rPr>
        <w:t>连接实验电路，并检查无误，图中将用户需要连接的信号用圆圈标明。</w:t>
      </w:r>
      <w:bookmarkStart w:id="69" w:name="判断"/>
      <w:bookmarkEnd w:id="69"/>
    </w:p>
    <w:p>
      <w:pPr>
        <w:ind w:firstLine="420" w:firstLineChars="200"/>
        <w:rPr>
          <w:rFonts w:eastAsia="华文中宋"/>
          <w:color w:val="000000" w:themeColor="text1"/>
          <w14:textFill>
            <w14:solidFill>
              <w14:schemeClr w14:val="tx1"/>
            </w14:solidFill>
          </w14:textFill>
        </w:rPr>
      </w:pPr>
      <w:r>
        <w:rPr>
          <w:rFonts w:eastAsia="华文中宋"/>
        </w:rPr>
        <w:t xml:space="preserve">(2) </w:t>
      </w:r>
      <w:r>
        <w:rPr>
          <w:rFonts w:hint="eastAsia" w:eastAsia="华文中宋"/>
          <w:color w:val="000000" w:themeColor="text1"/>
          <w14:textFill>
            <w14:solidFill>
              <w14:schemeClr w14:val="tx1"/>
            </w14:solidFill>
          </w14:textFill>
        </w:rPr>
        <w:t>将时序与操作台单元的开关</w:t>
      </w:r>
      <w:r>
        <w:rPr>
          <w:rFonts w:eastAsia="华文中宋"/>
          <w:color w:val="000000" w:themeColor="text1"/>
          <w14:textFill>
            <w14:solidFill>
              <w14:schemeClr w14:val="tx1"/>
            </w14:solidFill>
          </w14:textFill>
        </w:rPr>
        <w:t>KK1</w:t>
      </w:r>
      <w:r>
        <w:rPr>
          <w:rFonts w:hint="eastAsia" w:eastAsia="华文中宋"/>
          <w:color w:val="000000" w:themeColor="text1"/>
          <w14:textFill>
            <w14:solidFill>
              <w14:schemeClr w14:val="tx1"/>
            </w14:solidFill>
          </w14:textFill>
        </w:rPr>
        <w:t>、</w:t>
      </w:r>
      <w:r>
        <w:rPr>
          <w:rFonts w:eastAsia="华文中宋"/>
          <w:color w:val="000000" w:themeColor="text1"/>
          <w14:textFill>
            <w14:solidFill>
              <w14:schemeClr w14:val="tx1"/>
            </w14:solidFill>
          </w14:textFill>
        </w:rPr>
        <w:t>KK3</w:t>
      </w:r>
      <w:r>
        <w:rPr>
          <w:rFonts w:hint="eastAsia" w:eastAsia="华文中宋"/>
          <w:color w:val="000000" w:themeColor="text1"/>
          <w14:textFill>
            <w14:solidFill>
              <w14:schemeClr w14:val="tx1"/>
            </w14:solidFill>
          </w14:textFill>
        </w:rPr>
        <w:t>置为运行档、开关</w:t>
      </w:r>
      <w:r>
        <w:rPr>
          <w:rFonts w:eastAsia="华文中宋"/>
          <w:color w:val="000000" w:themeColor="text1"/>
          <w14:textFill>
            <w14:solidFill>
              <w14:schemeClr w14:val="tx1"/>
            </w14:solidFill>
          </w14:textFill>
        </w:rPr>
        <w:t>KK2</w:t>
      </w:r>
      <w:r>
        <w:rPr>
          <w:rFonts w:hint="eastAsia" w:eastAsia="华文中宋"/>
          <w:color w:val="000000" w:themeColor="text1"/>
          <w14:textFill>
            <w14:solidFill>
              <w14:schemeClr w14:val="tx1"/>
            </w14:solidFill>
          </w14:textFill>
        </w:rPr>
        <w:t>置为‘单步’档。</w:t>
      </w:r>
    </w:p>
    <w:p>
      <w:pPr>
        <w:ind w:firstLine="420" w:firstLineChars="200"/>
        <w:rPr>
          <w:rFonts w:eastAsia="华文中宋"/>
          <w:color w:val="000000" w:themeColor="text1"/>
          <w14:textFill>
            <w14:solidFill>
              <w14:schemeClr w14:val="tx1"/>
            </w14:solidFill>
          </w14:textFill>
        </w:rPr>
      </w:pPr>
      <w:r>
        <w:rPr>
          <w:rFonts w:eastAsia="华文中宋"/>
          <w:color w:val="000000" w:themeColor="text1"/>
          <w14:textFill>
            <w14:solidFill>
              <w14:schemeClr w14:val="tx1"/>
            </w14:solidFill>
          </w14:textFill>
        </w:rPr>
        <w:t xml:space="preserve">(3) </w:t>
      </w:r>
      <w:r>
        <w:rPr>
          <w:rFonts w:hint="eastAsia" w:eastAsia="华文中宋"/>
          <w:color w:val="000000" w:themeColor="text1"/>
          <w14:textFill>
            <w14:solidFill>
              <w14:schemeClr w14:val="tx1"/>
            </w14:solidFill>
          </w14:textFill>
        </w:rPr>
        <w:t>将</w:t>
      </w:r>
      <w:r>
        <w:rPr>
          <w:rFonts w:eastAsia="华文中宋"/>
          <w:color w:val="000000" w:themeColor="text1"/>
          <w14:textFill>
            <w14:solidFill>
              <w14:schemeClr w14:val="tx1"/>
            </w14:solidFill>
          </w14:textFill>
        </w:rPr>
        <w:t>CON</w:t>
      </w:r>
      <w:r>
        <w:rPr>
          <w:rFonts w:hint="eastAsia" w:eastAsia="华文中宋"/>
          <w:color w:val="000000" w:themeColor="text1"/>
          <w14:textFill>
            <w14:solidFill>
              <w14:schemeClr w14:val="tx1"/>
            </w14:solidFill>
          </w14:textFill>
        </w:rPr>
        <w:t>单元的</w:t>
      </w:r>
      <w:r>
        <w:rPr>
          <w:rFonts w:eastAsia="华文中宋"/>
          <w:color w:val="000000" w:themeColor="text1"/>
          <w14:textFill>
            <w14:solidFill>
              <w14:schemeClr w14:val="tx1"/>
            </w14:solidFill>
          </w14:textFill>
        </w:rPr>
        <w:t>IOR</w:t>
      </w:r>
      <w:r>
        <w:rPr>
          <w:rFonts w:hint="eastAsia" w:eastAsia="华文中宋"/>
          <w:color w:val="000000" w:themeColor="text1"/>
          <w14:textFill>
            <w14:solidFill>
              <w14:schemeClr w14:val="tx1"/>
            </w14:solidFill>
          </w14:textFill>
        </w:rPr>
        <w:t>开关置为</w:t>
      </w:r>
      <w:r>
        <w:rPr>
          <w:rFonts w:eastAsia="华文中宋"/>
          <w:color w:val="000000" w:themeColor="text1"/>
          <w14:textFill>
            <w14:solidFill>
              <w14:schemeClr w14:val="tx1"/>
            </w14:solidFill>
          </w14:textFill>
        </w:rPr>
        <w:t>1</w:t>
      </w:r>
      <w:r>
        <w:rPr>
          <w:rFonts w:hint="eastAsia" w:eastAsia="华文中宋"/>
          <w:color w:val="000000" w:themeColor="text1"/>
          <w14:textFill>
            <w14:solidFill>
              <w14:schemeClr w14:val="tx1"/>
            </w14:solidFill>
          </w14:textFill>
        </w:rPr>
        <w:t>（使</w:t>
      </w:r>
      <w:r>
        <w:rPr>
          <w:rFonts w:eastAsia="华文中宋"/>
          <w:color w:val="000000" w:themeColor="text1"/>
          <w14:textFill>
            <w14:solidFill>
              <w14:schemeClr w14:val="tx1"/>
            </w14:solidFill>
          </w14:textFill>
        </w:rPr>
        <w:t>IN</w:t>
      </w:r>
      <w:r>
        <w:rPr>
          <w:rFonts w:hint="eastAsia" w:eastAsia="华文中宋"/>
          <w:color w:val="000000" w:themeColor="text1"/>
          <w14:textFill>
            <w14:solidFill>
              <w14:schemeClr w14:val="tx1"/>
            </w14:solidFill>
          </w14:textFill>
        </w:rPr>
        <w:t>单元无输出），打开电源开关，如果听到有‘嘀’报警声，说明有总线竞争现象，应立即关闭电源，重新检查接线，直到错误排除。</w:t>
      </w:r>
    </w:p>
    <w:p>
      <w:pPr>
        <w:rPr>
          <w:rFonts w:eastAsia="宋体"/>
          <w:color w:val="000000" w:themeColor="text1"/>
          <w14:textFill>
            <w14:solidFill>
              <w14:schemeClr w14:val="tx1"/>
            </w14:solidFill>
          </w14:textFill>
        </w:rPr>
      </w:pPr>
    </w:p>
    <w:p>
      <w:pPr>
        <w:ind w:firstLine="420" w:firstLineChars="200"/>
        <w:jc w:val="center"/>
        <w:rPr>
          <w:rFonts w:eastAsia="华文中宋"/>
        </w:rPr>
      </w:pPr>
      <w:r>
        <w:rPr>
          <w:rFonts w:ascii="Times New Roman" w:hAnsi="Times New Roman" w:eastAsia="宋体" w:cs="Times New Roman"/>
          <w:szCs w:val="24"/>
        </w:rPr>
        <w:object>
          <v:shape id="_x0000_i1032" o:spt="75" type="#_x0000_t75" style="height:274.8pt;width:269.6pt;" o:ole="t" filled="f" o:preferrelative="t" stroked="f" coordsize="21600,21600">
            <v:path/>
            <v:fill on="f" focussize="0,0"/>
            <v:stroke on="f"/>
            <v:imagedata r:id="rId25" o:title=""/>
            <o:lock v:ext="edit" aspectratio="t"/>
            <w10:wrap type="none"/>
            <w10:anchorlock/>
          </v:shape>
          <o:OLEObject Type="Embed" ProgID="Visio.Drawing.11" ShapeID="_x0000_i1032" DrawAspect="Content" ObjectID="_1468075732" r:id="rId24">
            <o:LockedField>false</o:LockedField>
          </o:OLEObject>
        </w:object>
      </w:r>
    </w:p>
    <w:p>
      <w:pPr>
        <w:pStyle w:val="24"/>
      </w:pPr>
      <w:r>
        <w:rPr>
          <w:rFonts w:hint="eastAsia"/>
        </w:rPr>
        <w:t>图</w:t>
      </w:r>
      <w:r>
        <w:t xml:space="preserve">2-4  </w:t>
      </w:r>
      <w:r>
        <w:rPr>
          <w:rFonts w:hint="eastAsia"/>
        </w:rPr>
        <w:t>实验接线图</w:t>
      </w:r>
    </w:p>
    <w:p>
      <w:pPr>
        <w:ind w:firstLine="420" w:firstLineChars="200"/>
        <w:rPr>
          <w:rFonts w:eastAsia="华文中宋"/>
        </w:rPr>
      </w:pPr>
      <w:r>
        <w:rPr>
          <w:rFonts w:eastAsia="华文中宋"/>
        </w:rPr>
        <w:t xml:space="preserve"> (4) </w:t>
      </w:r>
      <w:r>
        <w:rPr>
          <w:rFonts w:hint="eastAsia" w:eastAsia="华文中宋"/>
        </w:rPr>
        <w:t>给存储器的</w:t>
      </w:r>
      <w:r>
        <w:rPr>
          <w:rFonts w:eastAsia="华文中宋"/>
        </w:rPr>
        <w:t>00H</w:t>
      </w:r>
      <w:r>
        <w:rPr>
          <w:rFonts w:hint="eastAsia" w:eastAsia="华文中宋"/>
        </w:rPr>
        <w:t>、</w:t>
      </w:r>
      <w:r>
        <w:rPr>
          <w:rFonts w:eastAsia="华文中宋"/>
        </w:rPr>
        <w:t>01H</w:t>
      </w:r>
      <w:r>
        <w:rPr>
          <w:rFonts w:hint="eastAsia" w:eastAsia="华文中宋"/>
        </w:rPr>
        <w:t>、</w:t>
      </w:r>
      <w:r>
        <w:rPr>
          <w:rFonts w:eastAsia="华文中宋"/>
        </w:rPr>
        <w:t>02H</w:t>
      </w:r>
      <w:r>
        <w:rPr>
          <w:rFonts w:hint="eastAsia" w:eastAsia="华文中宋"/>
        </w:rPr>
        <w:t>、</w:t>
      </w:r>
      <w:r>
        <w:rPr>
          <w:rFonts w:eastAsia="华文中宋"/>
        </w:rPr>
        <w:t>03H</w:t>
      </w:r>
      <w:r>
        <w:rPr>
          <w:rFonts w:hint="eastAsia" w:eastAsia="华文中宋"/>
        </w:rPr>
        <w:t>、</w:t>
      </w:r>
      <w:r>
        <w:rPr>
          <w:rFonts w:eastAsia="华文中宋"/>
        </w:rPr>
        <w:t>04H</w:t>
      </w:r>
      <w:r>
        <w:rPr>
          <w:rFonts w:hint="eastAsia" w:eastAsia="华文中宋"/>
        </w:rPr>
        <w:t>地址单元中分别写入数据</w:t>
      </w:r>
      <w:r>
        <w:rPr>
          <w:rFonts w:eastAsia="华文中宋"/>
        </w:rPr>
        <w:t>11H</w:t>
      </w:r>
      <w:r>
        <w:rPr>
          <w:rFonts w:hint="eastAsia" w:eastAsia="华文中宋"/>
        </w:rPr>
        <w:t>、</w:t>
      </w:r>
      <w:r>
        <w:rPr>
          <w:rFonts w:eastAsia="华文中宋"/>
        </w:rPr>
        <w:t>12H</w:t>
      </w:r>
      <w:r>
        <w:rPr>
          <w:rFonts w:hint="eastAsia" w:eastAsia="华文中宋"/>
        </w:rPr>
        <w:t>、</w:t>
      </w:r>
      <w:r>
        <w:rPr>
          <w:rFonts w:eastAsia="华文中宋"/>
        </w:rPr>
        <w:t>13H</w:t>
      </w:r>
      <w:r>
        <w:rPr>
          <w:rFonts w:hint="eastAsia" w:eastAsia="华文中宋"/>
        </w:rPr>
        <w:t>、</w:t>
      </w:r>
      <w:r>
        <w:rPr>
          <w:rFonts w:eastAsia="华文中宋"/>
        </w:rPr>
        <w:t>14H</w:t>
      </w:r>
      <w:r>
        <w:rPr>
          <w:rFonts w:hint="eastAsia" w:eastAsia="华文中宋"/>
        </w:rPr>
        <w:t>、</w:t>
      </w:r>
      <w:r>
        <w:rPr>
          <w:rFonts w:eastAsia="华文中宋"/>
        </w:rPr>
        <w:t>15H</w:t>
      </w:r>
      <w:r>
        <w:rPr>
          <w:rFonts w:hint="eastAsia" w:eastAsia="华文中宋"/>
        </w:rPr>
        <w:t>。由前面的存储器实验原理图（图</w:t>
      </w:r>
      <w:r>
        <w:rPr>
          <w:rFonts w:eastAsia="华文中宋"/>
        </w:rPr>
        <w:t>2-3</w:t>
      </w:r>
      <w:r>
        <w:rPr>
          <w:rFonts w:hint="eastAsia" w:eastAsia="华文中宋"/>
        </w:rPr>
        <w:t>）可以看出，由于数据和地址由同一个数据开关给出，因此数据和地址要分时写入，先写地址，具体操作步骤为：先关掉存储器的读写（</w:t>
      </w:r>
      <w:r>
        <w:rPr>
          <w:rFonts w:eastAsia="华文中宋"/>
        </w:rPr>
        <w:t>WR=0</w:t>
      </w:r>
      <w:r>
        <w:rPr>
          <w:rFonts w:hint="eastAsia" w:eastAsia="华文中宋"/>
        </w:rPr>
        <w:t>，</w:t>
      </w:r>
      <w:r>
        <w:rPr>
          <w:rFonts w:eastAsia="华文中宋"/>
        </w:rPr>
        <w:t>RD=0</w:t>
      </w:r>
      <w:r>
        <w:rPr>
          <w:rFonts w:hint="eastAsia" w:eastAsia="华文中宋"/>
        </w:rPr>
        <w:t>），数据开关输出地址（</w:t>
      </w:r>
      <w:r>
        <w:rPr>
          <w:rFonts w:eastAsia="华文中宋"/>
        </w:rPr>
        <w:t>IOR=0</w:t>
      </w:r>
      <w:r>
        <w:rPr>
          <w:rFonts w:hint="eastAsia" w:eastAsia="华文中宋"/>
        </w:rPr>
        <w:t>），然后打开地址寄存器门控信号（</w:t>
      </w:r>
      <w:r>
        <w:rPr>
          <w:rFonts w:eastAsia="华文中宋"/>
        </w:rPr>
        <w:t>LDAR=1</w:t>
      </w:r>
      <w:r>
        <w:rPr>
          <w:rFonts w:hint="eastAsia" w:eastAsia="华文中宋"/>
        </w:rPr>
        <w:t>），按动</w:t>
      </w:r>
      <w:r>
        <w:rPr>
          <w:rFonts w:eastAsia="华文中宋"/>
        </w:rPr>
        <w:t>ST</w:t>
      </w:r>
      <w:r>
        <w:rPr>
          <w:rFonts w:hint="eastAsia" w:eastAsia="华文中宋"/>
        </w:rPr>
        <w:t>产生</w:t>
      </w:r>
      <w:r>
        <w:rPr>
          <w:rFonts w:eastAsia="华文中宋"/>
        </w:rPr>
        <w:t>T3</w:t>
      </w:r>
      <w:r>
        <w:rPr>
          <w:rFonts w:hint="eastAsia" w:eastAsia="华文中宋"/>
        </w:rPr>
        <w:t>脉冲，即将地址打入到</w:t>
      </w:r>
      <w:r>
        <w:rPr>
          <w:rFonts w:eastAsia="华文中宋"/>
        </w:rPr>
        <w:t>AR</w:t>
      </w:r>
      <w:r>
        <w:rPr>
          <w:rFonts w:hint="eastAsia" w:eastAsia="华文中宋"/>
        </w:rPr>
        <w:t>中。再写数据，具体操作步骤为：先关掉存储器的读写（</w:t>
      </w:r>
      <w:r>
        <w:rPr>
          <w:rFonts w:eastAsia="华文中宋"/>
        </w:rPr>
        <w:t>WR=0</w:t>
      </w:r>
      <w:r>
        <w:rPr>
          <w:rFonts w:hint="eastAsia" w:eastAsia="华文中宋"/>
        </w:rPr>
        <w:t>，</w:t>
      </w:r>
      <w:r>
        <w:rPr>
          <w:rFonts w:eastAsia="华文中宋"/>
        </w:rPr>
        <w:t>RD=0</w:t>
      </w:r>
      <w:r>
        <w:rPr>
          <w:rFonts w:hint="eastAsia" w:eastAsia="华文中宋"/>
        </w:rPr>
        <w:t>）和地址寄存器门控信号（</w:t>
      </w:r>
      <w:r>
        <w:rPr>
          <w:rFonts w:eastAsia="华文中宋"/>
        </w:rPr>
        <w:t>LDAR=0</w:t>
      </w:r>
      <w:r>
        <w:rPr>
          <w:rFonts w:hint="eastAsia" w:eastAsia="华文中宋"/>
        </w:rPr>
        <w:t>），数据开关输出要写入的数据，打开输入三态门（</w:t>
      </w:r>
      <w:r>
        <w:rPr>
          <w:rFonts w:eastAsia="华文中宋"/>
        </w:rPr>
        <w:t>IOR=0</w:t>
      </w:r>
      <w:r>
        <w:rPr>
          <w:rFonts w:hint="eastAsia" w:eastAsia="华文中宋"/>
        </w:rPr>
        <w:t>），然后使存储器处于写状态（</w:t>
      </w:r>
      <w:r>
        <w:rPr>
          <w:rFonts w:eastAsia="华文中宋"/>
        </w:rPr>
        <w:t>WR=1</w:t>
      </w:r>
      <w:r>
        <w:rPr>
          <w:rFonts w:hint="eastAsia" w:eastAsia="华文中宋"/>
        </w:rPr>
        <w:t>，</w:t>
      </w:r>
      <w:r>
        <w:rPr>
          <w:rFonts w:eastAsia="华文中宋"/>
        </w:rPr>
        <w:t>RD=0</w:t>
      </w:r>
      <w:r>
        <w:rPr>
          <w:rFonts w:hint="eastAsia" w:eastAsia="华文中宋"/>
        </w:rPr>
        <w:t>，</w:t>
      </w:r>
      <w:r>
        <w:rPr>
          <w:rFonts w:eastAsia="华文中宋"/>
        </w:rPr>
        <w:t>IOM=0</w:t>
      </w:r>
      <w:r>
        <w:rPr>
          <w:rFonts w:hint="eastAsia" w:eastAsia="华文中宋"/>
        </w:rPr>
        <w:t>），按动</w:t>
      </w:r>
      <w:r>
        <w:rPr>
          <w:rFonts w:eastAsia="华文中宋"/>
        </w:rPr>
        <w:t>ST</w:t>
      </w:r>
      <w:r>
        <w:rPr>
          <w:rFonts w:hint="eastAsia" w:eastAsia="华文中宋"/>
        </w:rPr>
        <w:t>产生</w:t>
      </w:r>
      <w:r>
        <w:rPr>
          <w:rFonts w:eastAsia="华文中宋"/>
        </w:rPr>
        <w:t>T3</w:t>
      </w:r>
      <w:r>
        <w:rPr>
          <w:rFonts w:hint="eastAsia" w:eastAsia="华文中宋"/>
        </w:rPr>
        <w:t>脉冲，即将数据打入到存储器中。写存储器的流程如图</w:t>
      </w:r>
      <w:r>
        <w:rPr>
          <w:rFonts w:eastAsia="华文中宋"/>
        </w:rPr>
        <w:t>2-5</w:t>
      </w:r>
      <w:r>
        <w:rPr>
          <w:rFonts w:hint="eastAsia" w:eastAsia="华文中宋"/>
        </w:rPr>
        <w:t>所示（以向</w:t>
      </w:r>
      <w:r>
        <w:rPr>
          <w:rFonts w:eastAsia="华文中宋"/>
        </w:rPr>
        <w:t>00</w:t>
      </w:r>
      <w:r>
        <w:rPr>
          <w:rFonts w:hint="eastAsia" w:eastAsia="华文中宋"/>
        </w:rPr>
        <w:t>地址单元写入</w:t>
      </w:r>
      <w:r>
        <w:rPr>
          <w:rFonts w:eastAsia="华文中宋"/>
        </w:rPr>
        <w:t>11H</w:t>
      </w:r>
      <w:r>
        <w:rPr>
          <w:rFonts w:hint="eastAsia" w:eastAsia="华文中宋"/>
        </w:rPr>
        <w:t>为例）：</w:t>
      </w:r>
    </w:p>
    <w:p>
      <w:pPr>
        <w:jc w:val="center"/>
        <w:rPr>
          <w:rFonts w:eastAsia="华文中宋"/>
        </w:rPr>
      </w:pPr>
      <w:r>
        <w:rPr>
          <w:rFonts w:ascii="Times New Roman" w:hAnsi="Times New Roman" w:eastAsia="宋体" w:cs="Times New Roman"/>
          <w:szCs w:val="24"/>
        </w:rPr>
        <w:object>
          <v:shape id="_x0000_i1033" o:spt="75" type="#_x0000_t75" style="height:118pt;width:350.4pt;" o:ole="t" filled="f" o:preferrelative="t" stroked="f" coordsize="21600,21600">
            <v:path/>
            <v:fill on="f" focussize="0,0"/>
            <v:stroke on="f"/>
            <v:imagedata r:id="rId27" o:title=""/>
            <o:lock v:ext="edit" aspectratio="t"/>
            <w10:wrap type="none"/>
            <w10:anchorlock/>
          </v:shape>
          <o:OLEObject Type="Embed" ProgID="Visio.Drawing.11" ShapeID="_x0000_i1033" DrawAspect="Content" ObjectID="_1468075733" r:id="rId26">
            <o:LockedField>false</o:LockedField>
          </o:OLEObject>
        </w:object>
      </w:r>
    </w:p>
    <w:p>
      <w:pPr>
        <w:pStyle w:val="24"/>
      </w:pPr>
      <w:r>
        <w:rPr>
          <w:rFonts w:hint="eastAsia"/>
        </w:rPr>
        <w:t>图</w:t>
      </w:r>
      <w:r>
        <w:t xml:space="preserve">2-5  </w:t>
      </w:r>
      <w:r>
        <w:rPr>
          <w:rFonts w:hint="eastAsia"/>
        </w:rPr>
        <w:t>写存储器流程图</w:t>
      </w:r>
    </w:p>
    <w:p>
      <w:pPr>
        <w:ind w:firstLine="420" w:firstLineChars="200"/>
        <w:rPr>
          <w:rFonts w:eastAsia="华文中宋"/>
        </w:rPr>
      </w:pPr>
      <w:r>
        <w:rPr>
          <w:rFonts w:eastAsia="华文中宋"/>
        </w:rPr>
        <w:t xml:space="preserve">(5) </w:t>
      </w:r>
      <w:r>
        <w:rPr>
          <w:rFonts w:hint="eastAsia" w:eastAsia="华文中宋"/>
        </w:rPr>
        <w:t>依次读出第</w:t>
      </w:r>
      <w:r>
        <w:rPr>
          <w:rFonts w:eastAsia="华文中宋"/>
        </w:rPr>
        <w:t>00</w:t>
      </w:r>
      <w:r>
        <w:rPr>
          <w:rFonts w:hint="eastAsia" w:eastAsia="华文中宋"/>
        </w:rPr>
        <w:t>、</w:t>
      </w:r>
      <w:r>
        <w:rPr>
          <w:rFonts w:eastAsia="华文中宋"/>
        </w:rPr>
        <w:t>01</w:t>
      </w:r>
      <w:r>
        <w:rPr>
          <w:rFonts w:hint="eastAsia" w:eastAsia="华文中宋"/>
        </w:rPr>
        <w:t>、</w:t>
      </w:r>
      <w:r>
        <w:rPr>
          <w:rFonts w:eastAsia="华文中宋"/>
        </w:rPr>
        <w:t>02</w:t>
      </w:r>
      <w:r>
        <w:rPr>
          <w:rFonts w:hint="eastAsia" w:eastAsia="华文中宋"/>
        </w:rPr>
        <w:t>、</w:t>
      </w:r>
      <w:r>
        <w:rPr>
          <w:rFonts w:eastAsia="华文中宋"/>
        </w:rPr>
        <w:t>03</w:t>
      </w:r>
      <w:r>
        <w:rPr>
          <w:rFonts w:hint="eastAsia" w:eastAsia="华文中宋"/>
        </w:rPr>
        <w:t>、</w:t>
      </w:r>
      <w:r>
        <w:rPr>
          <w:rFonts w:eastAsia="华文中宋"/>
        </w:rPr>
        <w:t>04</w:t>
      </w:r>
      <w:r>
        <w:rPr>
          <w:rFonts w:hint="eastAsia" w:eastAsia="华文中宋"/>
        </w:rPr>
        <w:t>号单元中的内容，观察上述各单元中的内容是否与前面写入的一致。同写操作类似，也要先给出地址，然后进行读，地址的给出和前面一样，而在进行读操作时，应先关闭</w:t>
      </w:r>
      <w:r>
        <w:rPr>
          <w:rFonts w:eastAsia="华文中宋"/>
        </w:rPr>
        <w:t>IN</w:t>
      </w:r>
      <w:r>
        <w:rPr>
          <w:rFonts w:hint="eastAsia" w:eastAsia="华文中宋"/>
        </w:rPr>
        <w:t>单元的输出（</w:t>
      </w:r>
      <w:r>
        <w:rPr>
          <w:rFonts w:eastAsia="华文中宋"/>
        </w:rPr>
        <w:t>IOR=1</w:t>
      </w:r>
      <w:r>
        <w:rPr>
          <w:rFonts w:hint="eastAsia" w:eastAsia="华文中宋"/>
        </w:rPr>
        <w:t>），然后使存储器处于读状态（</w:t>
      </w:r>
      <w:r>
        <w:rPr>
          <w:rFonts w:eastAsia="华文中宋"/>
        </w:rPr>
        <w:t>WR=0</w:t>
      </w:r>
      <w:r>
        <w:rPr>
          <w:rFonts w:hint="eastAsia" w:eastAsia="华文中宋"/>
        </w:rPr>
        <w:t>，</w:t>
      </w:r>
      <w:r>
        <w:rPr>
          <w:rFonts w:eastAsia="华文中宋"/>
        </w:rPr>
        <w:t>RD=1</w:t>
      </w:r>
      <w:r>
        <w:rPr>
          <w:rFonts w:hint="eastAsia" w:eastAsia="华文中宋"/>
        </w:rPr>
        <w:t>，</w:t>
      </w:r>
      <w:r>
        <w:rPr>
          <w:rFonts w:eastAsia="华文中宋"/>
        </w:rPr>
        <w:t>IOM=0</w:t>
      </w:r>
      <w:r>
        <w:rPr>
          <w:rFonts w:hint="eastAsia" w:eastAsia="华文中宋"/>
        </w:rPr>
        <w:t>），此时数据总线上的数即为从存储器当前地址中读出的数据内容。读存储器的流程如图</w:t>
      </w:r>
      <w:r>
        <w:rPr>
          <w:rFonts w:eastAsia="华文中宋"/>
        </w:rPr>
        <w:t>2-6</w:t>
      </w:r>
      <w:r>
        <w:rPr>
          <w:rFonts w:hint="eastAsia" w:eastAsia="华文中宋"/>
        </w:rPr>
        <w:t>所示（以从</w:t>
      </w:r>
      <w:r>
        <w:rPr>
          <w:rFonts w:eastAsia="华文中宋"/>
        </w:rPr>
        <w:t>00</w:t>
      </w:r>
      <w:r>
        <w:rPr>
          <w:rFonts w:hint="eastAsia" w:eastAsia="华文中宋"/>
        </w:rPr>
        <w:t>地址单元读出</w:t>
      </w:r>
      <w:r>
        <w:rPr>
          <w:rFonts w:eastAsia="华文中宋"/>
        </w:rPr>
        <w:t>11H</w:t>
      </w:r>
      <w:r>
        <w:rPr>
          <w:rFonts w:hint="eastAsia" w:eastAsia="华文中宋"/>
        </w:rPr>
        <w:t>为例）：</w:t>
      </w:r>
    </w:p>
    <w:p>
      <w:pPr>
        <w:jc w:val="center"/>
        <w:rPr>
          <w:rFonts w:eastAsia="华文中宋"/>
        </w:rPr>
      </w:pPr>
      <w:r>
        <w:rPr>
          <w:rFonts w:ascii="Times New Roman" w:hAnsi="Times New Roman" w:eastAsia="宋体" w:cs="Times New Roman"/>
          <w:szCs w:val="24"/>
        </w:rPr>
        <w:object>
          <v:shape id="_x0000_i1034" o:spt="75" type="#_x0000_t75" style="height:116pt;width:326pt;" o:ole="t" filled="f" o:preferrelative="t" stroked="f" coordsize="21600,21600">
            <v:path/>
            <v:fill on="f" focussize="0,0"/>
            <v:stroke on="f"/>
            <v:imagedata r:id="rId29" o:title=""/>
            <o:lock v:ext="edit" aspectratio="t"/>
            <w10:wrap type="none"/>
            <w10:anchorlock/>
          </v:shape>
          <o:OLEObject Type="Embed" ProgID="Visio.Drawing.11" ShapeID="_x0000_i1034" DrawAspect="Content" ObjectID="_1468075734" r:id="rId28">
            <o:LockedField>false</o:LockedField>
          </o:OLEObject>
        </w:object>
      </w:r>
    </w:p>
    <w:p>
      <w:pPr>
        <w:pStyle w:val="24"/>
      </w:pPr>
      <w:r>
        <w:rPr>
          <w:rFonts w:hint="eastAsia"/>
        </w:rPr>
        <w:t>图</w:t>
      </w:r>
      <w:r>
        <w:t xml:space="preserve">2-6  </w:t>
      </w:r>
      <w:r>
        <w:rPr>
          <w:rFonts w:hint="eastAsia"/>
        </w:rPr>
        <w:t>读存储器流程图</w:t>
      </w:r>
    </w:p>
    <w:p>
      <w:pPr>
        <w:ind w:firstLine="420" w:firstLineChars="200"/>
        <w:rPr>
          <w:rFonts w:hint="eastAsia" w:eastAsia="华文中宋"/>
          <w:lang w:eastAsia="zh-CN"/>
        </w:rPr>
      </w:pPr>
    </w:p>
    <w:p>
      <w:pPr>
        <w:ind w:firstLine="420" w:firstLineChars="200"/>
        <w:rPr>
          <w:rFonts w:hint="eastAsia" w:eastAsia="华文中宋"/>
        </w:rPr>
      </w:pPr>
      <w:r>
        <w:rPr>
          <w:rFonts w:hint="eastAsia" w:eastAsia="华文中宋"/>
        </w:rPr>
        <w:t>进行上面的手动操作，每按动一次</w:t>
      </w:r>
      <w:r>
        <w:rPr>
          <w:rFonts w:eastAsia="华文中宋"/>
        </w:rPr>
        <w:t>ST</w:t>
      </w:r>
      <w:r>
        <w:rPr>
          <w:rFonts w:hint="eastAsia" w:eastAsia="华文中宋"/>
        </w:rPr>
        <w:t>按钮，数据通路图会有数据的流动，反映当前存储器所做的操作（即使是对存储器进行读，也应按动一次</w:t>
      </w:r>
      <w:r>
        <w:rPr>
          <w:rFonts w:eastAsia="华文中宋"/>
        </w:rPr>
        <w:t>ST</w:t>
      </w:r>
      <w:r>
        <w:rPr>
          <w:rFonts w:hint="eastAsia" w:eastAsia="华文中宋"/>
        </w:rPr>
        <w:t>按钮，数据通路图才会有数据流动），或在软件中选择“【调试】—【单周期】”，其作用相当于将时序单元的状态开关置为‘单步’档后按动了一次</w:t>
      </w:r>
      <w:r>
        <w:rPr>
          <w:rFonts w:eastAsia="华文中宋"/>
        </w:rPr>
        <w:t>ST</w:t>
      </w:r>
      <w:r>
        <w:rPr>
          <w:rFonts w:hint="eastAsia" w:eastAsia="华文中宋"/>
        </w:rPr>
        <w:t>按钮，数据通路图也会反映当前存储器所做的操作，借助于数据通路图，仔细分析</w:t>
      </w:r>
      <w:r>
        <w:rPr>
          <w:rFonts w:eastAsia="华文中宋"/>
        </w:rPr>
        <w:t>SRAM</w:t>
      </w:r>
      <w:r>
        <w:rPr>
          <w:rFonts w:hint="eastAsia" w:eastAsia="华文中宋"/>
        </w:rPr>
        <w:t>的读写过程。</w:t>
      </w:r>
    </w:p>
    <w:p>
      <w:pPr>
        <w:ind w:firstLine="420" w:firstLineChars="200"/>
        <w:rPr>
          <w:rFonts w:hint="eastAsia" w:eastAsia="华文中宋"/>
        </w:rPr>
      </w:pPr>
    </w:p>
    <w:p>
      <w:pPr>
        <w:ind w:firstLine="420" w:firstLineChars="200"/>
        <w:rPr>
          <w:rFonts w:hint="eastAsia" w:eastAsia="华文中宋"/>
        </w:rPr>
      </w:pPr>
    </w:p>
    <w:p>
      <w:pPr>
        <w:ind w:firstLine="420" w:firstLineChars="200"/>
        <w:rPr>
          <w:rFonts w:hint="eastAsia" w:eastAsia="华文中宋"/>
        </w:rPr>
      </w:pPr>
    </w:p>
    <w:p>
      <w:pPr>
        <w:numPr>
          <w:ilvl w:val="0"/>
          <w:numId w:val="2"/>
        </w:numPr>
        <w:ind w:left="0" w:leftChars="0" w:firstLine="0" w:firstLineChars="0"/>
        <w:rPr>
          <w:rFonts w:hint="eastAsia" w:eastAsia="华文中宋"/>
          <w:b/>
          <w:bCs/>
          <w:sz w:val="24"/>
          <w:szCs w:val="24"/>
        </w:rPr>
      </w:pPr>
      <w:r>
        <w:rPr>
          <w:rFonts w:hint="eastAsia" w:eastAsia="华文中宋"/>
          <w:b/>
          <w:bCs/>
          <w:sz w:val="24"/>
          <w:szCs w:val="24"/>
          <w:lang w:val="en-US" w:eastAsia="zh-CN"/>
        </w:rPr>
        <w:t xml:space="preserve"> </w:t>
      </w:r>
      <w:r>
        <w:rPr>
          <w:rFonts w:hint="eastAsia" w:eastAsia="华文中宋"/>
          <w:b/>
          <w:bCs/>
          <w:sz w:val="24"/>
          <w:szCs w:val="24"/>
        </w:rPr>
        <w:t>实验结果</w:t>
      </w:r>
    </w:p>
    <w:p>
      <w:pPr>
        <w:bidi w:val="0"/>
        <w:jc w:val="center"/>
        <w:rPr>
          <w:rFonts w:hint="default"/>
          <w:lang w:val="en-US" w:eastAsia="zh-CN"/>
        </w:rPr>
      </w:pPr>
      <w:r>
        <w:rPr>
          <w:rFonts w:hint="eastAsia"/>
          <w:lang w:val="en-US" w:eastAsia="zh-CN"/>
        </w:rPr>
        <w:t>表2-2 实验结果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2312"/>
        <w:gridCol w:w="2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eastAsia="华文中宋"/>
              </w:rPr>
            </w:pPr>
            <w:r>
              <w:rPr>
                <w:rFonts w:eastAsia="华文中宋"/>
              </w:rPr>
              <w:t>地址单元</w:t>
            </w:r>
          </w:p>
        </w:tc>
        <w:tc>
          <w:tcPr>
            <w:tcW w:w="2841" w:type="dxa"/>
          </w:tcPr>
          <w:p>
            <w:pPr>
              <w:rPr>
                <w:rFonts w:eastAsia="华文中宋"/>
              </w:rPr>
            </w:pPr>
            <w:r>
              <w:rPr>
                <w:rFonts w:eastAsia="华文中宋"/>
              </w:rPr>
              <w:t>写入数据</w:t>
            </w:r>
          </w:p>
        </w:tc>
        <w:tc>
          <w:tcPr>
            <w:tcW w:w="2841" w:type="dxa"/>
          </w:tcPr>
          <w:p>
            <w:pPr>
              <w:rPr>
                <w:rFonts w:eastAsia="华文中宋"/>
              </w:rPr>
            </w:pPr>
            <w:r>
              <w:rPr>
                <w:rFonts w:eastAsia="华文中宋"/>
              </w:rPr>
              <w:t>读出数据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eastAsia="华文中宋"/>
              </w:rPr>
            </w:pPr>
            <w:r>
              <w:rPr>
                <w:rFonts w:hint="eastAsia" w:eastAsia="华文中宋"/>
              </w:rPr>
              <w:t>00H</w:t>
            </w:r>
          </w:p>
        </w:tc>
        <w:tc>
          <w:tcPr>
            <w:tcW w:w="2841" w:type="dxa"/>
          </w:tcPr>
          <w:p>
            <w:pPr>
              <w:rPr>
                <w:rFonts w:eastAsia="华文中宋"/>
              </w:rPr>
            </w:pPr>
            <w:r>
              <w:rPr>
                <w:rFonts w:hint="eastAsia" w:eastAsia="华文中宋"/>
              </w:rPr>
              <w:t>11H</w:t>
            </w:r>
          </w:p>
        </w:tc>
        <w:tc>
          <w:tcPr>
            <w:tcW w:w="2841" w:type="dxa"/>
          </w:tcPr>
          <w:p>
            <w:pPr>
              <w:rPr>
                <w:rFonts w:eastAsia="华文中宋"/>
              </w:rPr>
            </w:pPr>
            <w:r>
              <w:rPr>
                <w:rFonts w:hint="eastAsia" w:eastAsia="华文中宋"/>
              </w:rPr>
              <w:t>11H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eastAsia="华文中宋"/>
              </w:rPr>
            </w:pPr>
            <w:r>
              <w:rPr>
                <w:rFonts w:hint="eastAsia" w:eastAsia="华文中宋"/>
              </w:rPr>
              <w:t>01H</w:t>
            </w:r>
          </w:p>
        </w:tc>
        <w:tc>
          <w:tcPr>
            <w:tcW w:w="2841" w:type="dxa"/>
          </w:tcPr>
          <w:p>
            <w:pPr>
              <w:rPr>
                <w:rFonts w:eastAsia="华文中宋"/>
              </w:rPr>
            </w:pPr>
            <w:r>
              <w:rPr>
                <w:rFonts w:hint="eastAsia" w:eastAsia="华文中宋"/>
              </w:rPr>
              <w:t>12H</w:t>
            </w:r>
          </w:p>
        </w:tc>
        <w:tc>
          <w:tcPr>
            <w:tcW w:w="2841" w:type="dxa"/>
          </w:tcPr>
          <w:p>
            <w:pPr>
              <w:rPr>
                <w:rFonts w:eastAsia="华文中宋"/>
              </w:rPr>
            </w:pPr>
            <w:r>
              <w:rPr>
                <w:rFonts w:hint="eastAsia" w:eastAsia="华文中宋"/>
              </w:rPr>
              <w:t>12H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eastAsia="华文中宋"/>
              </w:rPr>
            </w:pPr>
            <w:r>
              <w:rPr>
                <w:rFonts w:hint="eastAsia" w:eastAsia="华文中宋"/>
              </w:rPr>
              <w:t>02H</w:t>
            </w:r>
          </w:p>
        </w:tc>
        <w:tc>
          <w:tcPr>
            <w:tcW w:w="2841" w:type="dxa"/>
          </w:tcPr>
          <w:p>
            <w:pPr>
              <w:rPr>
                <w:rFonts w:eastAsia="华文中宋"/>
              </w:rPr>
            </w:pPr>
            <w:r>
              <w:rPr>
                <w:rFonts w:hint="eastAsia" w:eastAsia="华文中宋"/>
              </w:rPr>
              <w:t>13H</w:t>
            </w:r>
          </w:p>
        </w:tc>
        <w:tc>
          <w:tcPr>
            <w:tcW w:w="2841" w:type="dxa"/>
          </w:tcPr>
          <w:p>
            <w:pPr>
              <w:rPr>
                <w:rFonts w:eastAsia="华文中宋"/>
              </w:rPr>
            </w:pPr>
            <w:r>
              <w:rPr>
                <w:rFonts w:hint="eastAsia" w:eastAsia="华文中宋"/>
              </w:rPr>
              <w:t>13H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eastAsia="华文中宋"/>
              </w:rPr>
            </w:pPr>
            <w:r>
              <w:rPr>
                <w:rFonts w:hint="eastAsia" w:eastAsia="华文中宋"/>
              </w:rPr>
              <w:t>03H</w:t>
            </w:r>
          </w:p>
        </w:tc>
        <w:tc>
          <w:tcPr>
            <w:tcW w:w="2841" w:type="dxa"/>
          </w:tcPr>
          <w:p>
            <w:pPr>
              <w:rPr>
                <w:rFonts w:eastAsia="华文中宋"/>
              </w:rPr>
            </w:pPr>
            <w:r>
              <w:rPr>
                <w:rFonts w:hint="eastAsia" w:eastAsia="华文中宋"/>
              </w:rPr>
              <w:t>14H</w:t>
            </w:r>
          </w:p>
        </w:tc>
        <w:tc>
          <w:tcPr>
            <w:tcW w:w="2841" w:type="dxa"/>
          </w:tcPr>
          <w:p>
            <w:pPr>
              <w:rPr>
                <w:rFonts w:eastAsia="华文中宋"/>
              </w:rPr>
            </w:pPr>
            <w:r>
              <w:rPr>
                <w:rFonts w:hint="eastAsia" w:eastAsia="华文中宋"/>
              </w:rPr>
              <w:t>14H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eastAsia="华文中宋"/>
              </w:rPr>
            </w:pPr>
            <w:r>
              <w:rPr>
                <w:rFonts w:hint="eastAsia" w:eastAsia="华文中宋"/>
              </w:rPr>
              <w:t>04H</w:t>
            </w:r>
          </w:p>
        </w:tc>
        <w:tc>
          <w:tcPr>
            <w:tcW w:w="2841" w:type="dxa"/>
          </w:tcPr>
          <w:p>
            <w:pPr>
              <w:rPr>
                <w:rFonts w:eastAsia="华文中宋"/>
              </w:rPr>
            </w:pPr>
            <w:r>
              <w:rPr>
                <w:rFonts w:hint="eastAsia" w:eastAsia="华文中宋"/>
              </w:rPr>
              <w:t>15H</w:t>
            </w:r>
          </w:p>
        </w:tc>
        <w:tc>
          <w:tcPr>
            <w:tcW w:w="2841" w:type="dxa"/>
          </w:tcPr>
          <w:p>
            <w:pPr>
              <w:rPr>
                <w:rFonts w:eastAsia="华文中宋"/>
              </w:rPr>
            </w:pPr>
            <w:r>
              <w:rPr>
                <w:rFonts w:hint="eastAsia" w:eastAsia="华文中宋"/>
              </w:rPr>
              <w:t>15H</w:t>
            </w:r>
          </w:p>
        </w:tc>
      </w:tr>
    </w:tbl>
    <w:p>
      <w:pPr>
        <w:rPr>
          <w:rFonts w:eastAsia="华文中宋"/>
        </w:rPr>
      </w:pPr>
    </w:p>
    <w:p>
      <w:pPr>
        <w:bidi w:val="0"/>
        <w:rPr>
          <w:rFonts w:hint="eastAsia"/>
        </w:rPr>
      </w:pPr>
      <w:bookmarkStart w:id="70" w:name="_Toc177877189"/>
      <w:bookmarkStart w:id="71" w:name="_Toc179683276"/>
      <w:bookmarkStart w:id="72" w:name="_Toc182025228"/>
      <w:bookmarkStart w:id="73" w:name="_Toc179683952"/>
      <w:bookmarkStart w:id="74" w:name="_Toc179686701"/>
      <w:bookmarkStart w:id="75" w:name="_Toc179683830"/>
      <w:bookmarkStart w:id="76" w:name="_Toc179684367"/>
      <w:bookmarkStart w:id="77" w:name="_Toc182218497"/>
      <w:bookmarkStart w:id="78" w:name="_Toc179684184"/>
      <w:bookmarkStart w:id="79" w:name="_Toc198113821"/>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bookmarkEnd w:id="70"/>
    <w:bookmarkEnd w:id="71"/>
    <w:bookmarkEnd w:id="72"/>
    <w:bookmarkEnd w:id="73"/>
    <w:bookmarkEnd w:id="74"/>
    <w:bookmarkEnd w:id="75"/>
    <w:bookmarkEnd w:id="76"/>
    <w:bookmarkEnd w:id="77"/>
    <w:bookmarkEnd w:id="78"/>
    <w:bookmarkEnd w:id="79"/>
    <w:p>
      <w:pPr>
        <w:ind w:firstLine="420" w:firstLineChars="200"/>
        <w:rPr>
          <w:rFonts w:hint="eastAsia" w:eastAsia="华文中宋"/>
          <w:szCs w:val="21"/>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2"/>
        <w:jc w:val="center"/>
        <w:rPr>
          <w:rFonts w:hint="eastAsia" w:eastAsia="华文中宋"/>
          <w:szCs w:val="21"/>
        </w:rPr>
      </w:pPr>
      <w:r>
        <w:rPr>
          <w:rFonts w:hint="eastAsia"/>
        </w:rPr>
        <w:t>实验三</w:t>
      </w:r>
      <w:r>
        <w:t xml:space="preserve">  </w:t>
      </w:r>
      <w:r>
        <w:rPr>
          <w:rFonts w:hint="eastAsia"/>
        </w:rPr>
        <w:t>系统总线与总线接口</w:t>
      </w:r>
    </w:p>
    <w:p>
      <w:pPr>
        <w:ind w:firstLine="420" w:firstLineChars="200"/>
        <w:rPr>
          <w:rFonts w:eastAsia="华文中宋"/>
          <w:szCs w:val="21"/>
        </w:rPr>
      </w:pPr>
      <w:r>
        <w:rPr>
          <w:rFonts w:hint="eastAsia" w:eastAsia="华文中宋"/>
          <w:szCs w:val="21"/>
        </w:rPr>
        <w:t>总线是计算机中连接各个功能部件的纽带，是计算机各部件之间进行信息传输的公共通路。总线不只是一组简单的信号传输线，它还是一组协议。分时与共享是总线的两大特征。所谓共享，在总线上可以挂接多个部件，它们都可以使用这一信息通路来和其他部件传送信息。所谓分时，同一总线在同一时刻，只能有一个部件占领总线发送信息，其他部件要发送信息得在该部件发送完释放总线后才能申请使用。总线结构是决定计算机性能、功能、可扩展性和标准化程度的重要因素。</w:t>
      </w:r>
    </w:p>
    <w:p>
      <w:pPr>
        <w:pStyle w:val="4"/>
        <w:numPr>
          <w:ilvl w:val="0"/>
          <w:numId w:val="3"/>
        </w:numPr>
      </w:pPr>
      <w:r>
        <w:rPr>
          <w:rFonts w:hint="eastAsia"/>
          <w:lang w:val="en-US" w:eastAsia="zh-CN"/>
        </w:rPr>
        <w:t xml:space="preserve"> </w:t>
      </w:r>
      <w:r>
        <w:rPr>
          <w:rFonts w:hint="eastAsia"/>
        </w:rPr>
        <w:t>实验目的</w:t>
      </w:r>
    </w:p>
    <w:p>
      <w:pPr>
        <w:ind w:firstLine="420" w:firstLineChars="200"/>
        <w:rPr>
          <w:rFonts w:eastAsia="华文中宋"/>
          <w:bCs/>
        </w:rPr>
      </w:pPr>
      <w:r>
        <w:rPr>
          <w:rFonts w:eastAsia="华文中宋"/>
          <w:bCs/>
        </w:rPr>
        <w:t>1</w:t>
      </w:r>
      <w:r>
        <w:rPr>
          <w:rFonts w:hint="eastAsia" w:eastAsia="华文中宋"/>
          <w:bCs/>
        </w:rPr>
        <w:t>．理解总线的概念及其特性。</w:t>
      </w:r>
    </w:p>
    <w:p>
      <w:pPr>
        <w:ind w:firstLine="420" w:firstLineChars="200"/>
        <w:rPr>
          <w:rFonts w:eastAsia="华文中宋"/>
          <w:bCs/>
        </w:rPr>
      </w:pPr>
      <w:r>
        <w:rPr>
          <w:rFonts w:eastAsia="华文中宋"/>
          <w:bCs/>
        </w:rPr>
        <w:t>2</w:t>
      </w:r>
      <w:r>
        <w:rPr>
          <w:rFonts w:hint="eastAsia" w:eastAsia="华文中宋"/>
          <w:bCs/>
        </w:rPr>
        <w:t>．掌握控制总线的功能和应用。</w:t>
      </w:r>
    </w:p>
    <w:p>
      <w:pPr>
        <w:pStyle w:val="4"/>
      </w:pPr>
      <w:r>
        <w:rPr>
          <w:rFonts w:hint="eastAsia"/>
        </w:rPr>
        <w:t>二、</w:t>
      </w:r>
      <w:r>
        <w:rPr>
          <w:rFonts w:hint="eastAsia"/>
          <w:lang w:val="en-US" w:eastAsia="zh-CN"/>
        </w:rPr>
        <w:t xml:space="preserve">  </w:t>
      </w:r>
      <w:r>
        <w:rPr>
          <w:rFonts w:hint="eastAsia"/>
        </w:rPr>
        <w:t>实验设备</w:t>
      </w:r>
    </w:p>
    <w:p>
      <w:pPr>
        <w:ind w:firstLine="420" w:firstLineChars="200"/>
        <w:rPr>
          <w:rFonts w:eastAsia="华文中宋"/>
        </w:rPr>
      </w:pPr>
      <w:r>
        <w:rPr>
          <w:rFonts w:eastAsia="华文中宋"/>
        </w:rPr>
        <w:t>PC</w:t>
      </w:r>
      <w:r>
        <w:rPr>
          <w:rFonts w:hint="eastAsia" w:eastAsia="华文中宋"/>
        </w:rPr>
        <w:t>机一台，</w:t>
      </w:r>
      <w:r>
        <w:rPr>
          <w:rFonts w:eastAsia="华文中宋"/>
        </w:rPr>
        <w:t>TD-CMA</w:t>
      </w:r>
      <w:r>
        <w:rPr>
          <w:rFonts w:hint="eastAsia" w:eastAsia="华文中宋"/>
        </w:rPr>
        <w:t>实验系统一套。</w:t>
      </w:r>
    </w:p>
    <w:p>
      <w:pPr>
        <w:pStyle w:val="4"/>
        <w:numPr>
          <w:ilvl w:val="0"/>
          <w:numId w:val="0"/>
        </w:numPr>
        <w:ind w:leftChars="0"/>
      </w:pPr>
      <w:r>
        <w:rPr>
          <w:rFonts w:hint="eastAsia"/>
          <w:lang w:val="en-US" w:eastAsia="zh-CN"/>
        </w:rPr>
        <w:t xml:space="preserve">三、  </w:t>
      </w:r>
      <w:r>
        <w:rPr>
          <w:rFonts w:hint="eastAsia"/>
        </w:rPr>
        <w:t>实验原理</w:t>
      </w:r>
    </w:p>
    <w:p>
      <w:pPr>
        <w:ind w:firstLine="420" w:firstLineChars="200"/>
        <w:rPr>
          <w:rFonts w:eastAsia="华文中宋"/>
        </w:rPr>
      </w:pPr>
      <w:r>
        <w:rPr>
          <w:rFonts w:hint="eastAsia" w:eastAsia="华文中宋"/>
        </w:rPr>
        <w:t>由于存储器和输入、输出设备最终是要挂接到外部总线上，所以需要外部总线提供数据信号、地址信号以及控制信号。在该实验平台中，外部总线分为数据总线、地址总线、和控制总线，分别为外设提供上述信号。外部总线和</w:t>
      </w:r>
      <w:r>
        <w:rPr>
          <w:rFonts w:eastAsia="华文中宋"/>
        </w:rPr>
        <w:t>CPU</w:t>
      </w:r>
      <w:r>
        <w:rPr>
          <w:rFonts w:hint="eastAsia" w:eastAsia="华文中宋"/>
        </w:rPr>
        <w:t>内总线之间通过三态门连接，同时实现了内外总线的分离和对于数据流向的控制。地址总线可以为外部设备提供地址信号和片选信号。由地址总线的高位进行译码，系统的</w:t>
      </w:r>
      <w:r>
        <w:rPr>
          <w:rFonts w:eastAsia="华文中宋"/>
        </w:rPr>
        <w:t>I/O</w:t>
      </w:r>
      <w:r>
        <w:rPr>
          <w:rFonts w:hint="eastAsia" w:eastAsia="华文中宋"/>
        </w:rPr>
        <w:t>地址译码原理见图3</w:t>
      </w:r>
      <w:r>
        <w:rPr>
          <w:rFonts w:eastAsia="华文中宋"/>
        </w:rPr>
        <w:t>-1</w:t>
      </w:r>
      <w:r>
        <w:rPr>
          <w:rFonts w:hint="eastAsia" w:eastAsia="华文中宋"/>
        </w:rPr>
        <w:t>（在地址总线单元）。由于使用</w:t>
      </w:r>
      <w:r>
        <w:rPr>
          <w:rFonts w:eastAsia="华文中宋"/>
        </w:rPr>
        <w:t>A6</w:t>
      </w:r>
      <w:r>
        <w:rPr>
          <w:rFonts w:hint="eastAsia" w:eastAsia="华文中宋"/>
        </w:rPr>
        <w:t>、</w:t>
      </w:r>
      <w:r>
        <w:rPr>
          <w:rFonts w:eastAsia="华文中宋"/>
        </w:rPr>
        <w:t>A7</w:t>
      </w:r>
      <w:r>
        <w:rPr>
          <w:rFonts w:hint="eastAsia" w:eastAsia="华文中宋"/>
        </w:rPr>
        <w:t>进行译码，</w:t>
      </w:r>
      <w:r>
        <w:rPr>
          <w:rFonts w:eastAsia="华文中宋"/>
        </w:rPr>
        <w:t xml:space="preserve"> I/O</w:t>
      </w:r>
      <w:r>
        <w:rPr>
          <w:rFonts w:hint="eastAsia" w:eastAsia="华文中宋"/>
        </w:rPr>
        <w:t>地址空间被分为四个区，如表3</w:t>
      </w:r>
      <w:r>
        <w:rPr>
          <w:rFonts w:eastAsia="华文中宋"/>
        </w:rPr>
        <w:t>-1</w:t>
      </w:r>
      <w:r>
        <w:rPr>
          <w:rFonts w:hint="eastAsia" w:eastAsia="华文中宋"/>
        </w:rPr>
        <w:t>所示：</w:t>
      </w:r>
    </w:p>
    <w:p>
      <w:pPr>
        <w:ind w:firstLine="420" w:firstLineChars="200"/>
        <w:rPr>
          <w:rFonts w:eastAsia="华文中宋"/>
        </w:rPr>
      </w:pPr>
    </w:p>
    <w:p>
      <w:pPr>
        <w:jc w:val="center"/>
        <w:rPr>
          <w:rFonts w:eastAsia="华文中宋"/>
        </w:rPr>
      </w:pPr>
      <w:r>
        <w:rPr>
          <w:rFonts w:ascii="Times New Roman" w:hAnsi="Times New Roman" w:eastAsia="华文中宋" w:cs="Times New Roman"/>
          <w:szCs w:val="24"/>
        </w:rPr>
        <w:object>
          <v:shape id="_x0000_i1035" o:spt="75" type="#_x0000_t75" style="height:90.8pt;width:146.4pt;" o:ole="t" filled="f" o:preferrelative="t" stroked="f" coordsize="21600,21600">
            <v:path/>
            <v:fill on="f" focussize="0,0"/>
            <v:stroke on="f" joinstyle="miter"/>
            <v:imagedata r:id="rId31" o:title=""/>
            <o:lock v:ext="edit" aspectratio="t"/>
            <w10:wrap type="none"/>
            <w10:anchorlock/>
          </v:shape>
          <o:OLEObject Type="Embed" ProgID="Visio.Drawing.6" ShapeID="_x0000_i1035" DrawAspect="Content" ObjectID="_1468075735" r:id="rId30">
            <o:LockedField>false</o:LockedField>
          </o:OLEObject>
        </w:object>
      </w:r>
    </w:p>
    <w:p>
      <w:pPr>
        <w:pStyle w:val="24"/>
      </w:pPr>
      <w:r>
        <w:rPr>
          <w:rFonts w:hint="eastAsia"/>
        </w:rPr>
        <w:t>图3</w:t>
      </w:r>
      <w:r>
        <w:t>-1  I/O</w:t>
      </w:r>
      <w:r>
        <w:rPr>
          <w:rFonts w:hint="eastAsia"/>
        </w:rPr>
        <w:t>地址译码原理图</w:t>
      </w:r>
    </w:p>
    <w:p>
      <w:pPr>
        <w:pStyle w:val="24"/>
      </w:pPr>
      <w:r>
        <w:rPr>
          <w:rFonts w:hint="eastAsia"/>
        </w:rPr>
        <w:t>表3</w:t>
      </w:r>
      <w:r>
        <w:t>-1  I/O</w:t>
      </w:r>
      <w:r>
        <w:rPr>
          <w:rFonts w:hint="eastAsia"/>
        </w:rPr>
        <w:t>地址空间分配</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144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A7  A6</w:t>
            </w:r>
          </w:p>
        </w:tc>
        <w:tc>
          <w:tcPr>
            <w:tcW w:w="144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hint="eastAsia" w:eastAsia="华文中宋"/>
              </w:rPr>
              <w:t>选定</w:t>
            </w:r>
          </w:p>
        </w:tc>
        <w:tc>
          <w:tcPr>
            <w:tcW w:w="180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hint="eastAsia" w:eastAsia="华文中宋"/>
              </w:rPr>
              <w:t>地址空间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00</w:t>
            </w:r>
          </w:p>
        </w:tc>
        <w:tc>
          <w:tcPr>
            <w:tcW w:w="144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IOY0</w:t>
            </w:r>
          </w:p>
        </w:tc>
        <w:tc>
          <w:tcPr>
            <w:tcW w:w="180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00-3F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01</w:t>
            </w:r>
          </w:p>
        </w:tc>
        <w:tc>
          <w:tcPr>
            <w:tcW w:w="144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IOY1</w:t>
            </w:r>
          </w:p>
        </w:tc>
        <w:tc>
          <w:tcPr>
            <w:tcW w:w="180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40-7F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10</w:t>
            </w:r>
          </w:p>
        </w:tc>
        <w:tc>
          <w:tcPr>
            <w:tcW w:w="144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IOY2</w:t>
            </w:r>
          </w:p>
        </w:tc>
        <w:tc>
          <w:tcPr>
            <w:tcW w:w="180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80-BF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11</w:t>
            </w:r>
          </w:p>
        </w:tc>
        <w:tc>
          <w:tcPr>
            <w:tcW w:w="144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IOY3</w:t>
            </w:r>
          </w:p>
        </w:tc>
        <w:tc>
          <w:tcPr>
            <w:tcW w:w="180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C0-FF</w:t>
            </w:r>
          </w:p>
        </w:tc>
      </w:tr>
    </w:tbl>
    <w:p>
      <w:pPr>
        <w:rPr>
          <w:rFonts w:ascii="Times New Roman" w:hAnsi="Times New Roman" w:eastAsia="华文中宋" w:cs="Times New Roman"/>
        </w:rPr>
      </w:pPr>
    </w:p>
    <w:p>
      <w:pPr>
        <w:ind w:firstLine="420" w:firstLineChars="200"/>
        <w:rPr>
          <w:rFonts w:eastAsia="华文中宋"/>
        </w:rPr>
      </w:pPr>
      <w:r>
        <w:rPr>
          <w:rFonts w:hint="eastAsia" w:eastAsia="华文中宋"/>
        </w:rPr>
        <w:t>为了实现对于</w:t>
      </w:r>
      <w:r>
        <w:rPr>
          <w:rFonts w:eastAsia="华文中宋"/>
        </w:rPr>
        <w:t>MEM</w:t>
      </w:r>
      <w:r>
        <w:rPr>
          <w:rFonts w:hint="eastAsia" w:eastAsia="华文中宋"/>
        </w:rPr>
        <w:t>和外设的读写操作，还需要一个读写控制逻辑，使得</w:t>
      </w:r>
      <w:r>
        <w:rPr>
          <w:rFonts w:eastAsia="华文中宋"/>
        </w:rPr>
        <w:t>CPU</w:t>
      </w:r>
      <w:r>
        <w:rPr>
          <w:rFonts w:hint="eastAsia" w:eastAsia="华文中宋"/>
        </w:rPr>
        <w:t>能控制</w:t>
      </w:r>
      <w:r>
        <w:rPr>
          <w:rFonts w:eastAsia="华文中宋"/>
        </w:rPr>
        <w:t>MEM</w:t>
      </w:r>
      <w:r>
        <w:rPr>
          <w:rFonts w:hint="eastAsia" w:eastAsia="华文中宋"/>
        </w:rPr>
        <w:t>和</w:t>
      </w:r>
      <w:r>
        <w:rPr>
          <w:rFonts w:eastAsia="华文中宋"/>
        </w:rPr>
        <w:t>I/O</w:t>
      </w:r>
      <w:r>
        <w:rPr>
          <w:rFonts w:hint="eastAsia" w:eastAsia="华文中宋"/>
        </w:rPr>
        <w:t>设备的读写，实验中的读写控制逻辑如图3</w:t>
      </w:r>
      <w:r>
        <w:rPr>
          <w:rFonts w:eastAsia="华文中宋"/>
        </w:rPr>
        <w:t>-2</w:t>
      </w:r>
      <w:r>
        <w:rPr>
          <w:rFonts w:hint="eastAsia" w:eastAsia="华文中宋"/>
        </w:rPr>
        <w:t>所示，由于</w:t>
      </w:r>
      <w:r>
        <w:rPr>
          <w:rFonts w:eastAsia="华文中宋"/>
        </w:rPr>
        <w:t>T3</w:t>
      </w:r>
      <w:r>
        <w:rPr>
          <w:rFonts w:hint="eastAsia" w:eastAsia="华文中宋"/>
        </w:rPr>
        <w:t>的参与，可以保证写脉宽与</w:t>
      </w:r>
      <w:r>
        <w:rPr>
          <w:rFonts w:eastAsia="华文中宋"/>
        </w:rPr>
        <w:t>T3</w:t>
      </w:r>
      <w:r>
        <w:rPr>
          <w:rFonts w:hint="eastAsia" w:eastAsia="华文中宋"/>
        </w:rPr>
        <w:t>一致，</w:t>
      </w:r>
      <w:r>
        <w:rPr>
          <w:rFonts w:eastAsia="华文中宋"/>
        </w:rPr>
        <w:t>T3</w:t>
      </w:r>
      <w:r>
        <w:rPr>
          <w:rFonts w:hint="eastAsia" w:eastAsia="华文中宋"/>
        </w:rPr>
        <w:t>由时序单元的</w:t>
      </w:r>
      <w:r>
        <w:rPr>
          <w:rFonts w:eastAsia="华文中宋"/>
        </w:rPr>
        <w:t>TS3</w:t>
      </w:r>
      <w:r>
        <w:rPr>
          <w:rFonts w:hint="eastAsia" w:eastAsia="华文中宋"/>
        </w:rPr>
        <w:t>给出。</w:t>
      </w:r>
      <w:r>
        <w:rPr>
          <w:rFonts w:eastAsia="华文中宋"/>
        </w:rPr>
        <w:t>IOM</w:t>
      </w:r>
      <w:r>
        <w:rPr>
          <w:rFonts w:hint="eastAsia" w:eastAsia="华文中宋"/>
        </w:rPr>
        <w:t>用来选择是对</w:t>
      </w:r>
      <w:r>
        <w:rPr>
          <w:rFonts w:eastAsia="华文中宋"/>
        </w:rPr>
        <w:t>I/O</w:t>
      </w:r>
      <w:r>
        <w:rPr>
          <w:rFonts w:hint="eastAsia" w:eastAsia="华文中宋"/>
        </w:rPr>
        <w:t>设备还是对</w:t>
      </w:r>
      <w:r>
        <w:rPr>
          <w:rFonts w:eastAsia="华文中宋"/>
        </w:rPr>
        <w:t>MEM</w:t>
      </w:r>
      <w:r>
        <w:rPr>
          <w:rFonts w:hint="eastAsia" w:eastAsia="华文中宋"/>
        </w:rPr>
        <w:t>进行读写操作，</w:t>
      </w:r>
      <w:r>
        <w:rPr>
          <w:rFonts w:eastAsia="华文中宋"/>
        </w:rPr>
        <w:t>IOM=1</w:t>
      </w:r>
      <w:r>
        <w:rPr>
          <w:rFonts w:hint="eastAsia" w:eastAsia="华文中宋"/>
        </w:rPr>
        <w:t>时对</w:t>
      </w:r>
      <w:r>
        <w:rPr>
          <w:rFonts w:eastAsia="华文中宋"/>
        </w:rPr>
        <w:t>I/O</w:t>
      </w:r>
      <w:r>
        <w:rPr>
          <w:rFonts w:hint="eastAsia" w:eastAsia="华文中宋"/>
        </w:rPr>
        <w:t>设备进行读写操作，</w:t>
      </w:r>
      <w:r>
        <w:rPr>
          <w:rFonts w:eastAsia="华文中宋"/>
        </w:rPr>
        <w:t>IOM=0</w:t>
      </w:r>
      <w:r>
        <w:rPr>
          <w:rFonts w:hint="eastAsia" w:eastAsia="华文中宋"/>
        </w:rPr>
        <w:t>时对</w:t>
      </w:r>
      <w:r>
        <w:rPr>
          <w:rFonts w:eastAsia="华文中宋"/>
        </w:rPr>
        <w:t>MEM</w:t>
      </w:r>
      <w:r>
        <w:rPr>
          <w:rFonts w:hint="eastAsia" w:eastAsia="华文中宋"/>
        </w:rPr>
        <w:t>进行读写操作。</w:t>
      </w:r>
      <w:r>
        <w:rPr>
          <w:rFonts w:eastAsia="华文中宋"/>
        </w:rPr>
        <w:t>RD=1</w:t>
      </w:r>
      <w:r>
        <w:rPr>
          <w:rFonts w:hint="eastAsia" w:eastAsia="华文中宋"/>
        </w:rPr>
        <w:t>时为读，</w:t>
      </w:r>
      <w:r>
        <w:rPr>
          <w:rFonts w:eastAsia="华文中宋"/>
        </w:rPr>
        <w:t>WR=1</w:t>
      </w:r>
      <w:r>
        <w:rPr>
          <w:rFonts w:hint="eastAsia" w:eastAsia="华文中宋"/>
        </w:rPr>
        <w:t>时为写。</w:t>
      </w:r>
    </w:p>
    <w:p>
      <w:pPr>
        <w:jc w:val="center"/>
        <w:rPr>
          <w:rFonts w:eastAsia="华文中宋"/>
        </w:rPr>
      </w:pPr>
      <w:r>
        <w:rPr>
          <w:rFonts w:ascii="Times New Roman" w:hAnsi="Times New Roman" w:eastAsia="华文中宋" w:cs="Times New Roman"/>
          <w:szCs w:val="24"/>
        </w:rPr>
        <w:object>
          <v:shape id="_x0000_i1036" o:spt="75" type="#_x0000_t75" style="height:125.2pt;width:173.2pt;" o:ole="t" filled="f" o:preferrelative="t" stroked="f" coordsize="21600,21600">
            <v:path/>
            <v:fill on="f" focussize="0,0"/>
            <v:stroke on="f" joinstyle="miter"/>
            <v:imagedata r:id="rId33" o:title=""/>
            <o:lock v:ext="edit" aspectratio="t"/>
            <w10:wrap type="none"/>
            <w10:anchorlock/>
          </v:shape>
          <o:OLEObject Type="Embed" ProgID="Visio.Drawing.6" ShapeID="_x0000_i1036" DrawAspect="Content" ObjectID="_1468075736" r:id="rId32">
            <o:LockedField>false</o:LockedField>
          </o:OLEObject>
        </w:object>
      </w:r>
    </w:p>
    <w:p>
      <w:pPr>
        <w:pStyle w:val="24"/>
      </w:pPr>
      <w:r>
        <w:rPr>
          <w:rFonts w:hint="eastAsia"/>
        </w:rPr>
        <w:t>图3</w:t>
      </w:r>
      <w:r>
        <w:t xml:space="preserve">-2  </w:t>
      </w:r>
      <w:r>
        <w:rPr>
          <w:rFonts w:hint="eastAsia"/>
        </w:rPr>
        <w:t>读写控制逻辑</w:t>
      </w:r>
    </w:p>
    <w:p>
      <w:pPr>
        <w:ind w:firstLine="210" w:firstLineChars="100"/>
        <w:rPr>
          <w:bCs/>
        </w:rPr>
      </w:pPr>
      <w:r>
        <w:rPr>
          <w:rFonts w:eastAsia="华文中宋"/>
          <w:bCs/>
        </w:rPr>
        <w:t xml:space="preserve">  </w:t>
      </w:r>
      <w:r>
        <w:rPr>
          <w:rFonts w:hint="eastAsia" w:eastAsia="华文中宋"/>
          <w:bCs/>
        </w:rPr>
        <w:t>在理解读写控制逻辑的基础上我们设计一个总线传输的实验。实验所用总线传输实验框图如图3</w:t>
      </w:r>
      <w:r>
        <w:rPr>
          <w:rFonts w:eastAsia="华文中宋"/>
          <w:bCs/>
        </w:rPr>
        <w:t>-3</w:t>
      </w:r>
      <w:r>
        <w:rPr>
          <w:rFonts w:hint="eastAsia" w:eastAsia="华文中宋"/>
          <w:bCs/>
        </w:rPr>
        <w:t>所示，它将几种不同的设备挂至总线上，有存储器、输入设备、输出设备、寄存器。这些设备都需要有三态输出控制，按照传输要求恰当有序的控制它们，就可实现总线信息传输。</w:t>
      </w:r>
    </w:p>
    <w:p>
      <w:pPr>
        <w:ind w:left="0" w:leftChars="0" w:right="0" w:rightChars="0" w:firstLine="0" w:firstLineChars="0"/>
        <w:jc w:val="center"/>
        <w:rPr>
          <w:bCs/>
        </w:rPr>
      </w:pPr>
      <w:r>
        <w:rPr>
          <w:rFonts w:ascii="Times New Roman" w:hAnsi="Times New Roman" w:eastAsia="宋体" w:cs="Times New Roman"/>
          <w:szCs w:val="24"/>
        </w:rPr>
        <w:object>
          <v:shape id="_x0000_i1037" o:spt="75" type="#_x0000_t75" style="height:131.75pt;width:354.3pt;" o:ole="t" filled="f" o:preferrelative="t" stroked="f" coordsize="21600,21600">
            <v:path/>
            <v:fill on="f" focussize="0,0"/>
            <v:stroke on="f"/>
            <v:imagedata r:id="rId35" o:title=""/>
            <o:lock v:ext="edit" aspectratio="t"/>
            <w10:wrap type="none"/>
            <w10:anchorlock/>
          </v:shape>
          <o:OLEObject Type="Embed" ProgID="Visio.Drawing.11" ShapeID="_x0000_i1037" DrawAspect="Content" ObjectID="_1468075737" r:id="rId34">
            <o:LockedField>false</o:LockedField>
          </o:OLEObject>
        </w:object>
      </w:r>
    </w:p>
    <w:p>
      <w:pPr>
        <w:pStyle w:val="24"/>
      </w:pPr>
      <w:r>
        <w:rPr>
          <w:rFonts w:hint="eastAsia"/>
        </w:rPr>
        <w:t>图3</w:t>
      </w:r>
      <w:r>
        <w:t xml:space="preserve">-3  </w:t>
      </w:r>
      <w:r>
        <w:rPr>
          <w:rFonts w:hint="eastAsia"/>
        </w:rPr>
        <w:t>总线传输实验框图</w:t>
      </w:r>
    </w:p>
    <w:p>
      <w:pPr>
        <w:pStyle w:val="4"/>
        <w:numPr>
          <w:ilvl w:val="0"/>
          <w:numId w:val="0"/>
        </w:numPr>
        <w:ind w:leftChars="0"/>
      </w:pPr>
      <w:r>
        <w:rPr>
          <w:rFonts w:hint="eastAsia"/>
          <w:lang w:val="en-US" w:eastAsia="zh-CN"/>
        </w:rPr>
        <w:t xml:space="preserve">四、  </w:t>
      </w:r>
      <w:r>
        <w:rPr>
          <w:rFonts w:hint="eastAsia"/>
        </w:rPr>
        <w:t>实验步骤</w:t>
      </w:r>
    </w:p>
    <w:p>
      <w:pPr>
        <w:ind w:firstLine="210" w:firstLineChars="100"/>
        <w:rPr>
          <w:rFonts w:eastAsia="华文中宋"/>
          <w:bCs/>
        </w:rPr>
      </w:pPr>
      <w:r>
        <w:rPr>
          <w:rFonts w:hint="eastAsia" w:eastAsia="华文中宋"/>
          <w:bCs/>
        </w:rPr>
        <w:t>基本输入输出功能的总线接口实验。</w:t>
      </w:r>
    </w:p>
    <w:p>
      <w:pPr>
        <w:rPr>
          <w:rFonts w:eastAsia="华文中宋"/>
          <w:bCs/>
        </w:rPr>
      </w:pPr>
      <w:r>
        <w:rPr>
          <w:rFonts w:eastAsia="华文中宋"/>
          <w:bCs/>
        </w:rPr>
        <w:t xml:space="preserve">  </w:t>
      </w:r>
      <w:r>
        <w:rPr>
          <w:rFonts w:hint="eastAsia" w:eastAsia="华文中宋"/>
          <w:bCs/>
        </w:rPr>
        <w:t>（</w:t>
      </w:r>
      <w:r>
        <w:rPr>
          <w:rFonts w:eastAsia="华文中宋"/>
          <w:bCs/>
        </w:rPr>
        <w:t>1</w:t>
      </w:r>
      <w:r>
        <w:rPr>
          <w:rFonts w:hint="eastAsia" w:eastAsia="华文中宋"/>
          <w:bCs/>
        </w:rPr>
        <w:t>）根据挂在总线上的几个基本部件，设计一个简单的流程：</w:t>
      </w:r>
    </w:p>
    <w:p>
      <w:pPr>
        <w:ind w:firstLine="420" w:firstLineChars="200"/>
        <w:rPr>
          <w:rFonts w:eastAsia="华文中宋"/>
          <w:bCs/>
        </w:rPr>
      </w:pPr>
      <w:r>
        <w:rPr>
          <w:rFonts w:hint="eastAsia" w:eastAsia="华文中宋"/>
          <w:bCs/>
        </w:rPr>
        <w:t>①</w:t>
      </w:r>
      <w:r>
        <w:rPr>
          <w:rFonts w:eastAsia="华文中宋"/>
          <w:bCs/>
        </w:rPr>
        <w:t xml:space="preserve"> </w:t>
      </w:r>
      <w:r>
        <w:rPr>
          <w:rFonts w:hint="eastAsia" w:eastAsia="华文中宋"/>
          <w:bCs/>
        </w:rPr>
        <w:t>输入设备将一个数打入</w:t>
      </w:r>
      <w:r>
        <w:rPr>
          <w:rFonts w:eastAsia="华文中宋"/>
          <w:bCs/>
        </w:rPr>
        <w:t>R0</w:t>
      </w:r>
      <w:r>
        <w:rPr>
          <w:rFonts w:hint="eastAsia" w:eastAsia="华文中宋"/>
          <w:bCs/>
        </w:rPr>
        <w:t>寄存器。</w:t>
      </w:r>
    </w:p>
    <w:p>
      <w:pPr>
        <w:ind w:firstLine="420" w:firstLineChars="200"/>
        <w:rPr>
          <w:rFonts w:eastAsia="华文中宋"/>
          <w:bCs/>
        </w:rPr>
      </w:pPr>
      <w:r>
        <w:rPr>
          <w:rFonts w:hint="eastAsia" w:eastAsia="华文中宋"/>
          <w:bCs/>
        </w:rPr>
        <w:t>②</w:t>
      </w:r>
      <w:r>
        <w:rPr>
          <w:rFonts w:eastAsia="华文中宋"/>
          <w:bCs/>
        </w:rPr>
        <w:t xml:space="preserve"> </w:t>
      </w:r>
      <w:r>
        <w:rPr>
          <w:rFonts w:hint="eastAsia" w:eastAsia="华文中宋"/>
          <w:bCs/>
        </w:rPr>
        <w:t>输入设备将另一个数打入地址寄存器。</w:t>
      </w:r>
    </w:p>
    <w:p>
      <w:pPr>
        <w:ind w:firstLine="420" w:firstLineChars="200"/>
        <w:rPr>
          <w:rFonts w:eastAsia="华文中宋"/>
          <w:bCs/>
        </w:rPr>
      </w:pPr>
      <w:r>
        <w:rPr>
          <w:rFonts w:hint="eastAsia" w:eastAsia="华文中宋"/>
          <w:bCs/>
        </w:rPr>
        <w:t>③</w:t>
      </w:r>
      <w:r>
        <w:rPr>
          <w:rFonts w:eastAsia="华文中宋"/>
          <w:bCs/>
        </w:rPr>
        <w:t xml:space="preserve"> </w:t>
      </w:r>
      <w:r>
        <w:rPr>
          <w:rFonts w:hint="eastAsia" w:eastAsia="华文中宋"/>
          <w:bCs/>
        </w:rPr>
        <w:t>将</w:t>
      </w:r>
      <w:r>
        <w:rPr>
          <w:rFonts w:eastAsia="华文中宋"/>
          <w:bCs/>
        </w:rPr>
        <w:t>R0</w:t>
      </w:r>
      <w:r>
        <w:rPr>
          <w:rFonts w:hint="eastAsia" w:eastAsia="华文中宋"/>
          <w:bCs/>
        </w:rPr>
        <w:t>寄存器中的数写入到当前地址的存储器中。</w:t>
      </w:r>
    </w:p>
    <w:p>
      <w:pPr>
        <w:ind w:firstLine="420" w:firstLineChars="200"/>
        <w:rPr>
          <w:rFonts w:eastAsia="华文中宋"/>
          <w:bCs/>
        </w:rPr>
      </w:pPr>
      <w:r>
        <w:rPr>
          <w:rFonts w:hint="eastAsia" w:eastAsia="华文中宋"/>
          <w:bCs/>
        </w:rPr>
        <w:t>④</w:t>
      </w:r>
      <w:r>
        <w:rPr>
          <w:rFonts w:eastAsia="华文中宋"/>
          <w:bCs/>
        </w:rPr>
        <w:t xml:space="preserve"> </w:t>
      </w:r>
      <w:r>
        <w:rPr>
          <w:rFonts w:hint="eastAsia" w:eastAsia="华文中宋"/>
          <w:bCs/>
        </w:rPr>
        <w:t>将当前地址的存储器中的数用</w:t>
      </w:r>
      <w:r>
        <w:rPr>
          <w:rFonts w:eastAsia="华文中宋"/>
          <w:bCs/>
        </w:rPr>
        <w:t>LED</w:t>
      </w:r>
      <w:r>
        <w:rPr>
          <w:rFonts w:hint="eastAsia" w:eastAsia="华文中宋"/>
          <w:bCs/>
        </w:rPr>
        <w:t>数码管显示。</w:t>
      </w:r>
    </w:p>
    <w:p>
      <w:pPr>
        <w:rPr>
          <w:rFonts w:eastAsia="宋体"/>
          <w:bCs/>
        </w:rPr>
      </w:pPr>
      <w:r>
        <w:rPr>
          <w:rFonts w:eastAsia="华文中宋"/>
          <w:bCs/>
        </w:rPr>
        <w:t xml:space="preserve">  </w:t>
      </w:r>
      <w:r>
        <w:rPr>
          <w:rFonts w:hint="eastAsia" w:eastAsia="华文中宋"/>
          <w:bCs/>
        </w:rPr>
        <w:t>（</w:t>
      </w:r>
      <w:r>
        <w:rPr>
          <w:rFonts w:eastAsia="华文中宋"/>
          <w:bCs/>
        </w:rPr>
        <w:t>2</w:t>
      </w:r>
      <w:r>
        <w:rPr>
          <w:rFonts w:hint="eastAsia" w:eastAsia="华文中宋"/>
          <w:bCs/>
        </w:rPr>
        <w:t>）按照图3</w:t>
      </w:r>
      <w:r>
        <w:rPr>
          <w:rFonts w:eastAsia="华文中宋"/>
          <w:bCs/>
        </w:rPr>
        <w:t>-</w:t>
      </w:r>
      <w:r>
        <w:rPr>
          <w:rFonts w:hint="eastAsia" w:eastAsia="华文中宋"/>
          <w:bCs/>
        </w:rPr>
        <w:t>4实验接线图进行连线。</w:t>
      </w:r>
    </w:p>
    <w:p>
      <w:pPr>
        <w:rPr>
          <w:rFonts w:eastAsia="华文中宋"/>
          <w:bCs/>
        </w:rPr>
      </w:pPr>
      <w:r>
        <w:rPr>
          <w:rFonts w:eastAsia="华文中宋"/>
          <w:bCs/>
        </w:rPr>
        <w:t xml:space="preserve">  </w:t>
      </w:r>
      <w:r>
        <w:rPr>
          <w:rFonts w:hint="eastAsia" w:eastAsia="华文中宋"/>
          <w:bCs/>
        </w:rPr>
        <w:t>（</w:t>
      </w:r>
      <w:r>
        <w:rPr>
          <w:rFonts w:eastAsia="华文中宋"/>
          <w:bCs/>
        </w:rPr>
        <w:t>3</w:t>
      </w:r>
      <w:r>
        <w:rPr>
          <w:rFonts w:hint="eastAsia" w:eastAsia="华文中宋"/>
          <w:bCs/>
        </w:rPr>
        <w:t>）具体操作步骤图示如下：</w:t>
      </w:r>
    </w:p>
    <w:p>
      <w:pPr>
        <w:ind w:firstLine="420" w:firstLineChars="200"/>
        <w:rPr>
          <w:rFonts w:eastAsia="华文中宋"/>
        </w:rPr>
      </w:pPr>
      <w:r>
        <w:rPr>
          <w:rFonts w:hint="eastAsia" w:eastAsia="华文中宋"/>
        </w:rPr>
        <w:t>进入软件界面，选择菜单命令“【实验】—【简单模型机】”，打开简单模型机实验数据通路图。</w:t>
      </w:r>
    </w:p>
    <w:p>
      <w:pPr>
        <w:ind w:firstLine="420" w:firstLineChars="200"/>
        <w:rPr>
          <w:rFonts w:eastAsia="华文中宋"/>
        </w:rPr>
      </w:pPr>
      <w:r>
        <w:rPr>
          <w:rFonts w:hint="eastAsia" w:eastAsia="华文中宋"/>
          <w:bCs/>
          <w:color w:val="000000" w:themeColor="text1"/>
          <w14:textFill>
            <w14:solidFill>
              <w14:schemeClr w14:val="tx1"/>
            </w14:solidFill>
          </w14:textFill>
        </w:rPr>
        <w:t>将时序与操作台单元的开关</w:t>
      </w:r>
      <w:r>
        <w:rPr>
          <w:rFonts w:eastAsia="华文中宋"/>
          <w:bCs/>
          <w:color w:val="000000" w:themeColor="text1"/>
          <w14:textFill>
            <w14:solidFill>
              <w14:schemeClr w14:val="tx1"/>
            </w14:solidFill>
          </w14:textFill>
        </w:rPr>
        <w:t>KK1</w:t>
      </w:r>
      <w:r>
        <w:rPr>
          <w:rFonts w:hint="eastAsia" w:eastAsia="华文中宋"/>
          <w:bCs/>
          <w:color w:val="000000" w:themeColor="text1"/>
          <w14:textFill>
            <w14:solidFill>
              <w14:schemeClr w14:val="tx1"/>
            </w14:solidFill>
          </w14:textFill>
        </w:rPr>
        <w:t>、</w:t>
      </w:r>
      <w:r>
        <w:rPr>
          <w:rFonts w:eastAsia="华文中宋"/>
          <w:bCs/>
          <w:color w:val="000000" w:themeColor="text1"/>
          <w14:textFill>
            <w14:solidFill>
              <w14:schemeClr w14:val="tx1"/>
            </w14:solidFill>
          </w14:textFill>
        </w:rPr>
        <w:t>KK3</w:t>
      </w:r>
      <w:r>
        <w:rPr>
          <w:rFonts w:hint="eastAsia" w:eastAsia="华文中宋"/>
          <w:bCs/>
          <w:color w:val="000000" w:themeColor="text1"/>
          <w14:textFill>
            <w14:solidFill>
              <w14:schemeClr w14:val="tx1"/>
            </w14:solidFill>
          </w14:textFill>
        </w:rPr>
        <w:t>置为‘运行’档，开关</w:t>
      </w:r>
      <w:r>
        <w:rPr>
          <w:rFonts w:eastAsia="华文中宋"/>
          <w:bCs/>
          <w:color w:val="000000" w:themeColor="text1"/>
          <w14:textFill>
            <w14:solidFill>
              <w14:schemeClr w14:val="tx1"/>
            </w14:solidFill>
          </w14:textFill>
        </w:rPr>
        <w:t>KK2</w:t>
      </w:r>
      <w:r>
        <w:rPr>
          <w:rFonts w:hint="eastAsia" w:eastAsia="华文中宋"/>
          <w:bCs/>
          <w:color w:val="000000" w:themeColor="text1"/>
          <w14:textFill>
            <w14:solidFill>
              <w14:schemeClr w14:val="tx1"/>
            </w14:solidFill>
          </w14:textFill>
        </w:rPr>
        <w:t>置为‘单拍’档，</w:t>
      </w:r>
      <w:r>
        <w:rPr>
          <w:rFonts w:eastAsia="华文中宋"/>
          <w:bCs/>
          <w:color w:val="000000" w:themeColor="text1"/>
          <w14:textFill>
            <w14:solidFill>
              <w14:schemeClr w14:val="tx1"/>
            </w14:solidFill>
          </w14:textFill>
        </w:rPr>
        <w:t>CON</w:t>
      </w:r>
      <w:r>
        <w:rPr>
          <w:rFonts w:hint="eastAsia" w:eastAsia="华文中宋"/>
          <w:bCs/>
          <w:color w:val="000000" w:themeColor="text1"/>
          <w14:textFill>
            <w14:solidFill>
              <w14:schemeClr w14:val="tx1"/>
            </w14:solidFill>
          </w14:textFill>
        </w:rPr>
        <w:t>单元所有开关置</w:t>
      </w:r>
      <w:r>
        <w:rPr>
          <w:rFonts w:eastAsia="华文中宋"/>
          <w:bCs/>
          <w:color w:val="000000" w:themeColor="text1"/>
          <w14:textFill>
            <w14:solidFill>
              <w14:schemeClr w14:val="tx1"/>
            </w14:solidFill>
          </w14:textFill>
        </w:rPr>
        <w:t>0</w:t>
      </w:r>
      <w:r>
        <w:rPr>
          <w:rFonts w:hint="eastAsia" w:eastAsia="华文中宋"/>
          <w:bCs/>
          <w:color w:val="000000" w:themeColor="text1"/>
          <w14:textFill>
            <w14:solidFill>
              <w14:schemeClr w14:val="tx1"/>
            </w14:solidFill>
          </w14:textFill>
        </w:rPr>
        <w:t>（由于总线有总线竞争报警功能，在操作中应当先关闭应关闭的输出开关，再打开应打开的输出开关，否则可能由于总线竞争导致实验出错），</w:t>
      </w:r>
      <w:r>
        <w:rPr>
          <w:rFonts w:eastAsia="华文中宋"/>
          <w:color w:val="FF0000"/>
        </w:rPr>
        <w:t xml:space="preserve"> </w:t>
      </w:r>
      <w:r>
        <w:rPr>
          <w:rFonts w:hint="eastAsia" w:eastAsia="华文中宋"/>
        </w:rPr>
        <w:t>按动</w:t>
      </w:r>
      <w:r>
        <w:rPr>
          <w:rFonts w:eastAsia="华文中宋"/>
        </w:rPr>
        <w:t>CON</w:t>
      </w:r>
      <w:r>
        <w:rPr>
          <w:rFonts w:hint="eastAsia" w:eastAsia="华文中宋"/>
        </w:rPr>
        <w:t>单元的总清按钮</w:t>
      </w:r>
      <w:r>
        <w:rPr>
          <w:rFonts w:eastAsia="华文中宋"/>
        </w:rPr>
        <w:t>CLR</w:t>
      </w:r>
      <w:r>
        <w:rPr>
          <w:rFonts w:hint="eastAsia" w:eastAsia="华文中宋"/>
        </w:rPr>
        <w:t>，然后通过运行程序，在数据通路图中观测程序的执行过程。</w:t>
      </w:r>
    </w:p>
    <w:p>
      <w:pPr>
        <w:numPr>
          <w:ilvl w:val="0"/>
          <w:numId w:val="4"/>
        </w:numPr>
        <w:rPr>
          <w:rFonts w:eastAsia="华文中宋"/>
          <w:bCs/>
        </w:rPr>
      </w:pPr>
      <w:r>
        <w:rPr>
          <w:rFonts w:hint="eastAsia" w:eastAsia="华文中宋"/>
          <w:bCs/>
        </w:rPr>
        <w:t>输入设备将</w:t>
      </w:r>
      <w:r>
        <w:rPr>
          <w:rFonts w:eastAsia="华文中宋"/>
          <w:bCs/>
        </w:rPr>
        <w:t>11H</w:t>
      </w:r>
      <w:r>
        <w:rPr>
          <w:rFonts w:hint="eastAsia" w:eastAsia="华文中宋"/>
          <w:bCs/>
        </w:rPr>
        <w:t>打入</w:t>
      </w:r>
      <w:r>
        <w:rPr>
          <w:rFonts w:eastAsia="华文中宋"/>
          <w:bCs/>
        </w:rPr>
        <w:t>R0</w:t>
      </w:r>
      <w:r>
        <w:rPr>
          <w:rFonts w:hint="eastAsia" w:eastAsia="华文中宋"/>
          <w:bCs/>
        </w:rPr>
        <w:t>寄存器。</w:t>
      </w:r>
    </w:p>
    <w:p>
      <w:pPr>
        <w:ind w:left="420" w:leftChars="200" w:firstLine="420" w:firstLineChars="200"/>
        <w:rPr>
          <w:rFonts w:eastAsia="华文中宋"/>
          <w:bCs/>
        </w:rPr>
      </w:pPr>
      <w:r>
        <w:rPr>
          <w:rFonts w:hint="eastAsia" w:eastAsia="华文中宋"/>
          <w:bCs/>
        </w:rPr>
        <w:t>将</w:t>
      </w:r>
      <w:r>
        <w:rPr>
          <w:rFonts w:eastAsia="华文中宋"/>
          <w:bCs/>
        </w:rPr>
        <w:t>IN</w:t>
      </w:r>
      <w:r>
        <w:rPr>
          <w:rFonts w:hint="eastAsia" w:eastAsia="华文中宋"/>
          <w:bCs/>
        </w:rPr>
        <w:t>单元置</w:t>
      </w:r>
      <w:r>
        <w:rPr>
          <w:rFonts w:eastAsia="华文中宋"/>
          <w:bCs/>
        </w:rPr>
        <w:t>00010001</w:t>
      </w:r>
      <w:r>
        <w:rPr>
          <w:rFonts w:hint="eastAsia" w:eastAsia="华文中宋"/>
          <w:bCs/>
        </w:rPr>
        <w:t>，</w:t>
      </w:r>
      <w:r>
        <w:rPr>
          <w:rFonts w:eastAsia="华文中宋"/>
          <w:bCs/>
        </w:rPr>
        <w:t>K7</w:t>
      </w:r>
      <w:r>
        <w:rPr>
          <w:rFonts w:hint="eastAsia" w:eastAsia="华文中宋"/>
          <w:bCs/>
        </w:rPr>
        <w:t>置为</w:t>
      </w:r>
      <w:r>
        <w:rPr>
          <w:rFonts w:eastAsia="华文中宋"/>
          <w:bCs/>
        </w:rPr>
        <w:t>1</w:t>
      </w:r>
      <w:r>
        <w:rPr>
          <w:rFonts w:hint="eastAsia" w:eastAsia="华文中宋"/>
          <w:bCs/>
        </w:rPr>
        <w:t>，关闭</w:t>
      </w:r>
      <w:r>
        <w:rPr>
          <w:rFonts w:eastAsia="华文中宋"/>
          <w:bCs/>
        </w:rPr>
        <w:t>R0</w:t>
      </w:r>
      <w:r>
        <w:rPr>
          <w:rFonts w:hint="eastAsia" w:eastAsia="华文中宋"/>
          <w:bCs/>
        </w:rPr>
        <w:t>寄存器的输出；</w:t>
      </w:r>
      <w:r>
        <w:rPr>
          <w:rFonts w:eastAsia="华文中宋"/>
          <w:bCs/>
        </w:rPr>
        <w:t>K6</w:t>
      </w:r>
      <w:r>
        <w:rPr>
          <w:rFonts w:hint="eastAsia" w:eastAsia="华文中宋"/>
          <w:bCs/>
        </w:rPr>
        <w:t>置为</w:t>
      </w:r>
      <w:r>
        <w:rPr>
          <w:rFonts w:eastAsia="华文中宋"/>
          <w:bCs/>
        </w:rPr>
        <w:t>1</w:t>
      </w:r>
      <w:r>
        <w:rPr>
          <w:rFonts w:hint="eastAsia" w:eastAsia="华文中宋"/>
          <w:bCs/>
        </w:rPr>
        <w:t>，打开</w:t>
      </w:r>
      <w:r>
        <w:rPr>
          <w:rFonts w:eastAsia="华文中宋"/>
          <w:bCs/>
        </w:rPr>
        <w:t>R0</w:t>
      </w:r>
      <w:r>
        <w:rPr>
          <w:rFonts w:hint="eastAsia" w:eastAsia="华文中宋"/>
          <w:bCs/>
        </w:rPr>
        <w:t>寄存器的输入；</w:t>
      </w:r>
      <w:r>
        <w:rPr>
          <w:rFonts w:eastAsia="华文中宋"/>
          <w:bCs/>
        </w:rPr>
        <w:t>WR</w:t>
      </w:r>
      <w:r>
        <w:rPr>
          <w:rFonts w:hint="eastAsia" w:eastAsia="华文中宋"/>
          <w:bCs/>
        </w:rPr>
        <w:t>、</w:t>
      </w:r>
      <w:r>
        <w:rPr>
          <w:rFonts w:eastAsia="华文中宋"/>
          <w:bCs/>
        </w:rPr>
        <w:t>RD</w:t>
      </w:r>
      <w:r>
        <w:rPr>
          <w:rFonts w:hint="eastAsia" w:eastAsia="华文中宋"/>
          <w:bCs/>
        </w:rPr>
        <w:t>、</w:t>
      </w:r>
      <w:r>
        <w:rPr>
          <w:rFonts w:eastAsia="华文中宋"/>
          <w:bCs/>
        </w:rPr>
        <w:t>IOM</w:t>
      </w:r>
      <w:r>
        <w:rPr>
          <w:rFonts w:hint="eastAsia" w:eastAsia="华文中宋"/>
          <w:bCs/>
        </w:rPr>
        <w:t>分别置为</w:t>
      </w:r>
      <w:r>
        <w:rPr>
          <w:rFonts w:eastAsia="华文中宋"/>
          <w:bCs/>
        </w:rPr>
        <w:t>0</w:t>
      </w:r>
      <w:r>
        <w:rPr>
          <w:rFonts w:hint="eastAsia" w:eastAsia="华文中宋"/>
          <w:bCs/>
        </w:rPr>
        <w:t>、</w:t>
      </w:r>
      <w:r>
        <w:rPr>
          <w:rFonts w:eastAsia="华文中宋"/>
          <w:bCs/>
        </w:rPr>
        <w:t>1</w:t>
      </w:r>
      <w:r>
        <w:rPr>
          <w:rFonts w:hint="eastAsia" w:eastAsia="华文中宋"/>
          <w:bCs/>
        </w:rPr>
        <w:t>、</w:t>
      </w:r>
      <w:r>
        <w:rPr>
          <w:rFonts w:eastAsia="华文中宋"/>
          <w:bCs/>
        </w:rPr>
        <w:t>1</w:t>
      </w:r>
      <w:r>
        <w:rPr>
          <w:rFonts w:hint="eastAsia" w:eastAsia="华文中宋"/>
          <w:bCs/>
        </w:rPr>
        <w:t>，对</w:t>
      </w:r>
      <w:r>
        <w:rPr>
          <w:rFonts w:eastAsia="华文中宋"/>
          <w:bCs/>
        </w:rPr>
        <w:t>IN</w:t>
      </w:r>
      <w:r>
        <w:rPr>
          <w:rFonts w:hint="eastAsia" w:eastAsia="华文中宋"/>
          <w:bCs/>
        </w:rPr>
        <w:t>单元进行读操作；</w:t>
      </w:r>
      <w:r>
        <w:rPr>
          <w:rFonts w:eastAsia="华文中宋"/>
          <w:bCs/>
        </w:rPr>
        <w:t>LDAR</w:t>
      </w:r>
      <w:r>
        <w:rPr>
          <w:rFonts w:hint="eastAsia" w:eastAsia="华文中宋"/>
          <w:bCs/>
        </w:rPr>
        <w:t>置为</w:t>
      </w:r>
      <w:r>
        <w:rPr>
          <w:rFonts w:eastAsia="华文中宋"/>
          <w:bCs/>
        </w:rPr>
        <w:t>0</w:t>
      </w:r>
      <w:r>
        <w:rPr>
          <w:rFonts w:hint="eastAsia" w:eastAsia="华文中宋"/>
          <w:bCs/>
        </w:rPr>
        <w:t>，不将数据总线的数打入地址寄存器。连续四次点击图形界面上的“单节拍运行”按扭（运行一个机器周期），观察图形界面，在</w:t>
      </w:r>
      <w:r>
        <w:rPr>
          <w:rFonts w:eastAsia="华文中宋"/>
          <w:bCs/>
        </w:rPr>
        <w:t>T4</w:t>
      </w:r>
      <w:r>
        <w:rPr>
          <w:rFonts w:hint="eastAsia" w:eastAsia="华文中宋"/>
          <w:bCs/>
        </w:rPr>
        <w:t>时刻完成对寄存器</w:t>
      </w:r>
      <w:r>
        <w:rPr>
          <w:rFonts w:eastAsia="华文中宋"/>
          <w:bCs/>
        </w:rPr>
        <w:t>R0</w:t>
      </w:r>
      <w:r>
        <w:rPr>
          <w:rFonts w:hint="eastAsia" w:eastAsia="华文中宋"/>
          <w:bCs/>
        </w:rPr>
        <w:t>的写入操作。</w:t>
      </w:r>
    </w:p>
    <w:p>
      <w:pPr>
        <w:numPr>
          <w:ilvl w:val="0"/>
          <w:numId w:val="4"/>
        </w:numPr>
        <w:rPr>
          <w:rFonts w:eastAsia="华文中宋"/>
          <w:bCs/>
        </w:rPr>
      </w:pPr>
      <w:r>
        <w:rPr>
          <w:rFonts w:hint="eastAsia" w:eastAsia="华文中宋"/>
          <w:bCs/>
        </w:rPr>
        <w:t>将</w:t>
      </w:r>
      <w:r>
        <w:rPr>
          <w:rFonts w:eastAsia="华文中宋"/>
          <w:bCs/>
        </w:rPr>
        <w:t>R0</w:t>
      </w:r>
      <w:r>
        <w:rPr>
          <w:rFonts w:hint="eastAsia" w:eastAsia="华文中宋"/>
          <w:bCs/>
        </w:rPr>
        <w:t>中的数据</w:t>
      </w:r>
      <w:r>
        <w:rPr>
          <w:rFonts w:eastAsia="华文中宋"/>
          <w:bCs/>
        </w:rPr>
        <w:t>11H</w:t>
      </w:r>
      <w:r>
        <w:rPr>
          <w:rFonts w:hint="eastAsia" w:eastAsia="华文中宋"/>
          <w:bCs/>
        </w:rPr>
        <w:t>打入存储器</w:t>
      </w:r>
      <w:r>
        <w:rPr>
          <w:rFonts w:eastAsia="华文中宋"/>
          <w:bCs/>
        </w:rPr>
        <w:t>01H</w:t>
      </w:r>
      <w:r>
        <w:rPr>
          <w:rFonts w:hint="eastAsia" w:eastAsia="华文中宋"/>
          <w:bCs/>
        </w:rPr>
        <w:t>单元。</w:t>
      </w:r>
    </w:p>
    <w:p>
      <w:pPr>
        <w:ind w:left="420" w:leftChars="200" w:firstLine="420" w:firstLineChars="200"/>
        <w:rPr>
          <w:rFonts w:eastAsia="华文中宋"/>
          <w:bCs/>
        </w:rPr>
      </w:pPr>
      <w:r>
        <w:rPr>
          <w:rFonts w:hint="eastAsia" w:eastAsia="华文中宋"/>
          <w:bCs/>
        </w:rPr>
        <w:t>将</w:t>
      </w:r>
      <w:r>
        <w:rPr>
          <w:rFonts w:eastAsia="华文中宋"/>
          <w:bCs/>
        </w:rPr>
        <w:t>IN</w:t>
      </w:r>
      <w:r>
        <w:rPr>
          <w:rFonts w:hint="eastAsia" w:eastAsia="华文中宋"/>
          <w:bCs/>
        </w:rPr>
        <w:t>单元置</w:t>
      </w:r>
      <w:r>
        <w:rPr>
          <w:rFonts w:eastAsia="华文中宋"/>
          <w:bCs/>
        </w:rPr>
        <w:t>00000001</w:t>
      </w:r>
      <w:r>
        <w:rPr>
          <w:rFonts w:hint="eastAsia" w:eastAsia="华文中宋"/>
          <w:bCs/>
        </w:rPr>
        <w:t>（或其他数值）。</w:t>
      </w:r>
      <w:r>
        <w:rPr>
          <w:rFonts w:eastAsia="华文中宋"/>
          <w:bCs/>
        </w:rPr>
        <w:t>K7</w:t>
      </w:r>
      <w:r>
        <w:rPr>
          <w:rFonts w:hint="eastAsia" w:eastAsia="华文中宋"/>
          <w:bCs/>
        </w:rPr>
        <w:t>置为</w:t>
      </w:r>
      <w:r>
        <w:rPr>
          <w:rFonts w:eastAsia="华文中宋"/>
          <w:bCs/>
        </w:rPr>
        <w:t>1</w:t>
      </w:r>
      <w:r>
        <w:rPr>
          <w:rFonts w:hint="eastAsia" w:eastAsia="华文中宋"/>
          <w:bCs/>
        </w:rPr>
        <w:t>，关闭</w:t>
      </w:r>
      <w:r>
        <w:rPr>
          <w:rFonts w:eastAsia="华文中宋"/>
          <w:bCs/>
        </w:rPr>
        <w:t>R0</w:t>
      </w:r>
      <w:r>
        <w:rPr>
          <w:rFonts w:hint="eastAsia" w:eastAsia="华文中宋"/>
          <w:bCs/>
        </w:rPr>
        <w:t>寄存器的输出；</w:t>
      </w:r>
      <w:r>
        <w:rPr>
          <w:rFonts w:eastAsia="华文中宋"/>
          <w:bCs/>
        </w:rPr>
        <w:t>K6</w:t>
      </w:r>
      <w:r>
        <w:rPr>
          <w:rFonts w:hint="eastAsia" w:eastAsia="华文中宋"/>
          <w:bCs/>
        </w:rPr>
        <w:t>置为</w:t>
      </w:r>
      <w:r>
        <w:rPr>
          <w:rFonts w:eastAsia="华文中宋"/>
          <w:bCs/>
        </w:rPr>
        <w:t>0</w:t>
      </w:r>
      <w:r>
        <w:rPr>
          <w:rFonts w:hint="eastAsia" w:eastAsia="华文中宋"/>
          <w:bCs/>
        </w:rPr>
        <w:t>，关闭</w:t>
      </w:r>
      <w:r>
        <w:rPr>
          <w:rFonts w:eastAsia="华文中宋"/>
          <w:bCs/>
        </w:rPr>
        <w:t>R0</w:t>
      </w:r>
      <w:r>
        <w:rPr>
          <w:rFonts w:hint="eastAsia" w:eastAsia="华文中宋"/>
          <w:bCs/>
        </w:rPr>
        <w:t>寄存器的输入；</w:t>
      </w:r>
      <w:r>
        <w:rPr>
          <w:rFonts w:eastAsia="华文中宋"/>
          <w:bCs/>
        </w:rPr>
        <w:t>WR</w:t>
      </w:r>
      <w:r>
        <w:rPr>
          <w:rFonts w:hint="eastAsia" w:eastAsia="华文中宋"/>
          <w:bCs/>
        </w:rPr>
        <w:t>、</w:t>
      </w:r>
      <w:r>
        <w:rPr>
          <w:rFonts w:eastAsia="华文中宋"/>
          <w:bCs/>
        </w:rPr>
        <w:t>RD</w:t>
      </w:r>
      <w:r>
        <w:rPr>
          <w:rFonts w:hint="eastAsia" w:eastAsia="华文中宋"/>
          <w:bCs/>
        </w:rPr>
        <w:t>、</w:t>
      </w:r>
      <w:r>
        <w:rPr>
          <w:rFonts w:eastAsia="华文中宋"/>
          <w:bCs/>
        </w:rPr>
        <w:t>IOM</w:t>
      </w:r>
      <w:r>
        <w:rPr>
          <w:rFonts w:hint="eastAsia" w:eastAsia="华文中宋"/>
          <w:bCs/>
        </w:rPr>
        <w:t>分别置为</w:t>
      </w:r>
      <w:r>
        <w:rPr>
          <w:rFonts w:eastAsia="华文中宋"/>
          <w:bCs/>
        </w:rPr>
        <w:t>0</w:t>
      </w:r>
      <w:r>
        <w:rPr>
          <w:rFonts w:hint="eastAsia" w:eastAsia="华文中宋"/>
          <w:bCs/>
        </w:rPr>
        <w:t>、</w:t>
      </w:r>
      <w:r>
        <w:rPr>
          <w:rFonts w:eastAsia="华文中宋"/>
          <w:bCs/>
        </w:rPr>
        <w:t>1</w:t>
      </w:r>
      <w:r>
        <w:rPr>
          <w:rFonts w:hint="eastAsia" w:eastAsia="华文中宋"/>
          <w:bCs/>
        </w:rPr>
        <w:t>、</w:t>
      </w:r>
      <w:r>
        <w:rPr>
          <w:rFonts w:eastAsia="华文中宋"/>
          <w:bCs/>
        </w:rPr>
        <w:t>1</w:t>
      </w:r>
      <w:r>
        <w:rPr>
          <w:rFonts w:hint="eastAsia" w:eastAsia="华文中宋"/>
          <w:bCs/>
        </w:rPr>
        <w:t>，对</w:t>
      </w:r>
      <w:r>
        <w:rPr>
          <w:rFonts w:eastAsia="华文中宋"/>
          <w:bCs/>
        </w:rPr>
        <w:t>IN</w:t>
      </w:r>
      <w:r>
        <w:rPr>
          <w:rFonts w:hint="eastAsia" w:eastAsia="华文中宋"/>
          <w:bCs/>
        </w:rPr>
        <w:t>单元进行读操作；</w:t>
      </w:r>
      <w:r>
        <w:rPr>
          <w:rFonts w:eastAsia="华文中宋"/>
          <w:bCs/>
        </w:rPr>
        <w:t>LDAR</w:t>
      </w:r>
      <w:r>
        <w:rPr>
          <w:rFonts w:hint="eastAsia" w:eastAsia="华文中宋"/>
          <w:bCs/>
        </w:rPr>
        <w:t>置为</w:t>
      </w:r>
      <w:r>
        <w:rPr>
          <w:rFonts w:eastAsia="华文中宋"/>
          <w:bCs/>
        </w:rPr>
        <w:t>1</w:t>
      </w:r>
      <w:r>
        <w:rPr>
          <w:rFonts w:hint="eastAsia" w:eastAsia="华文中宋"/>
          <w:bCs/>
        </w:rPr>
        <w:t>，将数据总线的数打入地址寄存器。连续四次点击图形界面上的“单节拍运行”按扭，观察图形界面，在</w:t>
      </w:r>
      <w:r>
        <w:rPr>
          <w:rFonts w:eastAsia="华文中宋"/>
          <w:bCs/>
        </w:rPr>
        <w:t>T3</w:t>
      </w:r>
      <w:r>
        <w:rPr>
          <w:rFonts w:hint="eastAsia" w:eastAsia="华文中宋"/>
          <w:bCs/>
        </w:rPr>
        <w:t>时刻完成对地址寄存器的写入操作。</w:t>
      </w:r>
    </w:p>
    <w:p>
      <w:pPr>
        <w:ind w:left="420" w:leftChars="200" w:firstLine="420" w:firstLineChars="200"/>
        <w:rPr>
          <w:rFonts w:eastAsia="华文中宋"/>
          <w:bCs/>
        </w:rPr>
      </w:pPr>
      <w:r>
        <w:rPr>
          <w:rFonts w:hint="eastAsia" w:eastAsia="华文中宋"/>
          <w:bCs/>
        </w:rPr>
        <w:t>先将</w:t>
      </w:r>
      <w:r>
        <w:rPr>
          <w:rFonts w:eastAsia="华文中宋"/>
          <w:bCs/>
        </w:rPr>
        <w:t>WR</w:t>
      </w:r>
      <w:r>
        <w:rPr>
          <w:rFonts w:hint="eastAsia" w:eastAsia="华文中宋"/>
          <w:bCs/>
        </w:rPr>
        <w:t>、</w:t>
      </w:r>
      <w:r>
        <w:rPr>
          <w:rFonts w:eastAsia="华文中宋"/>
          <w:bCs/>
        </w:rPr>
        <w:t>RD</w:t>
      </w:r>
      <w:r>
        <w:rPr>
          <w:rFonts w:hint="eastAsia" w:eastAsia="华文中宋"/>
          <w:bCs/>
        </w:rPr>
        <w:t>、</w:t>
      </w:r>
      <w:r>
        <w:rPr>
          <w:rFonts w:eastAsia="华文中宋"/>
          <w:bCs/>
        </w:rPr>
        <w:t>IOM</w:t>
      </w:r>
      <w:r>
        <w:rPr>
          <w:rFonts w:hint="eastAsia" w:eastAsia="华文中宋"/>
          <w:bCs/>
        </w:rPr>
        <w:t>分别置为</w:t>
      </w:r>
      <w:r>
        <w:rPr>
          <w:rFonts w:eastAsia="华文中宋"/>
          <w:bCs/>
        </w:rPr>
        <w:t>1</w:t>
      </w:r>
      <w:r>
        <w:rPr>
          <w:rFonts w:hint="eastAsia" w:eastAsia="华文中宋"/>
          <w:bCs/>
        </w:rPr>
        <w:t>、</w:t>
      </w:r>
      <w:r>
        <w:rPr>
          <w:rFonts w:eastAsia="华文中宋"/>
          <w:bCs/>
        </w:rPr>
        <w:t>0</w:t>
      </w:r>
      <w:r>
        <w:rPr>
          <w:rFonts w:hint="eastAsia" w:eastAsia="华文中宋"/>
          <w:bCs/>
        </w:rPr>
        <w:t>、</w:t>
      </w:r>
      <w:r>
        <w:rPr>
          <w:rFonts w:eastAsia="华文中宋"/>
          <w:bCs/>
        </w:rPr>
        <w:t>0</w:t>
      </w:r>
      <w:r>
        <w:rPr>
          <w:rFonts w:hint="eastAsia" w:eastAsia="华文中宋"/>
          <w:bCs/>
        </w:rPr>
        <w:t>，对存储器进行写操作；再把</w:t>
      </w:r>
      <w:r>
        <w:rPr>
          <w:rFonts w:eastAsia="华文中宋"/>
          <w:bCs/>
        </w:rPr>
        <w:t>K7</w:t>
      </w:r>
      <w:r>
        <w:rPr>
          <w:rFonts w:hint="eastAsia" w:eastAsia="华文中宋"/>
          <w:bCs/>
        </w:rPr>
        <w:t>置为</w:t>
      </w:r>
      <w:r>
        <w:rPr>
          <w:rFonts w:eastAsia="华文中宋"/>
          <w:bCs/>
        </w:rPr>
        <w:t>0</w:t>
      </w:r>
      <w:r>
        <w:rPr>
          <w:rFonts w:hint="eastAsia" w:eastAsia="华文中宋"/>
          <w:bCs/>
        </w:rPr>
        <w:t>，打开</w:t>
      </w:r>
      <w:r>
        <w:rPr>
          <w:rFonts w:eastAsia="华文中宋"/>
          <w:bCs/>
        </w:rPr>
        <w:t>R0</w:t>
      </w:r>
      <w:r>
        <w:rPr>
          <w:rFonts w:hint="eastAsia" w:eastAsia="华文中宋"/>
          <w:bCs/>
        </w:rPr>
        <w:t>寄存器的输出；</w:t>
      </w:r>
      <w:r>
        <w:rPr>
          <w:rFonts w:eastAsia="华文中宋"/>
          <w:bCs/>
        </w:rPr>
        <w:t>K6</w:t>
      </w:r>
      <w:r>
        <w:rPr>
          <w:rFonts w:hint="eastAsia" w:eastAsia="华文中宋"/>
          <w:bCs/>
        </w:rPr>
        <w:t>置为</w:t>
      </w:r>
      <w:r>
        <w:rPr>
          <w:rFonts w:eastAsia="华文中宋"/>
          <w:bCs/>
        </w:rPr>
        <w:t>0</w:t>
      </w:r>
      <w:r>
        <w:rPr>
          <w:rFonts w:hint="eastAsia" w:eastAsia="华文中宋"/>
          <w:bCs/>
        </w:rPr>
        <w:t>，关闭</w:t>
      </w:r>
      <w:r>
        <w:rPr>
          <w:rFonts w:eastAsia="华文中宋"/>
          <w:bCs/>
        </w:rPr>
        <w:t>R0</w:t>
      </w:r>
      <w:r>
        <w:rPr>
          <w:rFonts w:hint="eastAsia" w:eastAsia="华文中宋"/>
          <w:bCs/>
        </w:rPr>
        <w:t>寄存器的输入；</w:t>
      </w:r>
      <w:r>
        <w:rPr>
          <w:rFonts w:eastAsia="华文中宋"/>
          <w:bCs/>
        </w:rPr>
        <w:t xml:space="preserve"> LDAR</w:t>
      </w:r>
      <w:r>
        <w:rPr>
          <w:rFonts w:hint="eastAsia" w:eastAsia="华文中宋"/>
          <w:bCs/>
        </w:rPr>
        <w:t>置为</w:t>
      </w:r>
      <w:r>
        <w:rPr>
          <w:rFonts w:eastAsia="华文中宋"/>
          <w:bCs/>
        </w:rPr>
        <w:t>0</w:t>
      </w:r>
      <w:r>
        <w:rPr>
          <w:rFonts w:hint="eastAsia" w:eastAsia="华文中宋"/>
          <w:bCs/>
        </w:rPr>
        <w:t>，不将数据总线的数打入地址寄存器。连续四次点击图形界面上的“单节拍运行”按扭，观察图形界面，在</w:t>
      </w:r>
      <w:r>
        <w:rPr>
          <w:rFonts w:eastAsia="华文中宋"/>
          <w:bCs/>
        </w:rPr>
        <w:t>T3</w:t>
      </w:r>
      <w:r>
        <w:rPr>
          <w:rFonts w:hint="eastAsia" w:eastAsia="华文中宋"/>
          <w:bCs/>
        </w:rPr>
        <w:t>时刻完成对存储器的写入操作。</w:t>
      </w:r>
    </w:p>
    <w:p>
      <w:pPr>
        <w:numPr>
          <w:ilvl w:val="0"/>
          <w:numId w:val="4"/>
        </w:numPr>
        <w:rPr>
          <w:rFonts w:eastAsia="华文中宋"/>
          <w:bCs/>
        </w:rPr>
      </w:pPr>
      <w:r>
        <w:rPr>
          <w:rFonts w:hint="eastAsia" w:eastAsia="华文中宋"/>
          <w:bCs/>
        </w:rPr>
        <w:t>将当前地址的存储器中的数写入到</w:t>
      </w:r>
      <w:r>
        <w:rPr>
          <w:rFonts w:eastAsia="华文中宋"/>
          <w:bCs/>
        </w:rPr>
        <w:t>R0</w:t>
      </w:r>
      <w:r>
        <w:rPr>
          <w:rFonts w:hint="eastAsia" w:eastAsia="华文中宋"/>
          <w:bCs/>
        </w:rPr>
        <w:t>寄存器中。</w:t>
      </w:r>
    </w:p>
    <w:p>
      <w:pPr>
        <w:ind w:left="420" w:leftChars="200" w:firstLine="420" w:firstLineChars="200"/>
        <w:rPr>
          <w:rFonts w:eastAsia="华文中宋"/>
          <w:bCs/>
        </w:rPr>
      </w:pPr>
      <w:r>
        <w:rPr>
          <w:rFonts w:eastAsia="华文中宋"/>
          <w:bCs/>
        </w:rPr>
        <w:t xml:space="preserve"> </w:t>
      </w:r>
      <w:r>
        <w:rPr>
          <w:rFonts w:hint="eastAsia" w:eastAsia="华文中宋"/>
          <w:bCs/>
        </w:rPr>
        <w:t>将</w:t>
      </w:r>
      <w:r>
        <w:rPr>
          <w:rFonts w:eastAsia="华文中宋"/>
          <w:bCs/>
        </w:rPr>
        <w:t>IN</w:t>
      </w:r>
      <w:r>
        <w:rPr>
          <w:rFonts w:hint="eastAsia" w:eastAsia="华文中宋"/>
          <w:bCs/>
        </w:rPr>
        <w:t>单元置</w:t>
      </w:r>
      <w:r>
        <w:rPr>
          <w:rFonts w:eastAsia="华文中宋"/>
          <w:bCs/>
        </w:rPr>
        <w:t>00000001</w:t>
      </w:r>
      <w:r>
        <w:rPr>
          <w:rFonts w:hint="eastAsia" w:eastAsia="华文中宋"/>
          <w:bCs/>
        </w:rPr>
        <w:t>（或其他数值），</w:t>
      </w:r>
      <w:r>
        <w:rPr>
          <w:rFonts w:eastAsia="华文中宋"/>
          <w:bCs/>
        </w:rPr>
        <w:t>K7</w:t>
      </w:r>
      <w:r>
        <w:rPr>
          <w:rFonts w:hint="eastAsia" w:eastAsia="华文中宋"/>
          <w:bCs/>
        </w:rPr>
        <w:t>置为</w:t>
      </w:r>
      <w:r>
        <w:rPr>
          <w:rFonts w:eastAsia="华文中宋"/>
          <w:bCs/>
        </w:rPr>
        <w:t>1</w:t>
      </w:r>
      <w:r>
        <w:rPr>
          <w:rFonts w:hint="eastAsia" w:eastAsia="华文中宋"/>
          <w:bCs/>
        </w:rPr>
        <w:t>，关闭</w:t>
      </w:r>
      <w:r>
        <w:rPr>
          <w:rFonts w:eastAsia="华文中宋"/>
          <w:bCs/>
        </w:rPr>
        <w:t>R0</w:t>
      </w:r>
      <w:r>
        <w:rPr>
          <w:rFonts w:hint="eastAsia" w:eastAsia="华文中宋"/>
          <w:bCs/>
        </w:rPr>
        <w:t>寄存器的输出；</w:t>
      </w:r>
      <w:r>
        <w:rPr>
          <w:rFonts w:eastAsia="华文中宋"/>
          <w:bCs/>
        </w:rPr>
        <w:t>K6</w:t>
      </w:r>
      <w:r>
        <w:rPr>
          <w:rFonts w:hint="eastAsia" w:eastAsia="华文中宋"/>
          <w:bCs/>
        </w:rPr>
        <w:t>置为</w:t>
      </w:r>
      <w:r>
        <w:rPr>
          <w:rFonts w:eastAsia="华文中宋"/>
          <w:bCs/>
        </w:rPr>
        <w:t>0</w:t>
      </w:r>
      <w:r>
        <w:rPr>
          <w:rFonts w:hint="eastAsia" w:eastAsia="华文中宋"/>
          <w:bCs/>
        </w:rPr>
        <w:t>，关闭</w:t>
      </w:r>
      <w:r>
        <w:rPr>
          <w:rFonts w:eastAsia="华文中宋"/>
          <w:bCs/>
        </w:rPr>
        <w:t>R0</w:t>
      </w:r>
      <w:r>
        <w:rPr>
          <w:rFonts w:hint="eastAsia" w:eastAsia="华文中宋"/>
          <w:bCs/>
        </w:rPr>
        <w:t>寄存器的输入；</w:t>
      </w:r>
      <w:r>
        <w:rPr>
          <w:rFonts w:eastAsia="华文中宋"/>
          <w:bCs/>
        </w:rPr>
        <w:t>WR</w:t>
      </w:r>
      <w:r>
        <w:rPr>
          <w:rFonts w:hint="eastAsia" w:eastAsia="华文中宋"/>
          <w:bCs/>
        </w:rPr>
        <w:t>、</w:t>
      </w:r>
      <w:r>
        <w:rPr>
          <w:rFonts w:eastAsia="华文中宋"/>
          <w:bCs/>
        </w:rPr>
        <w:t>RD</w:t>
      </w:r>
      <w:r>
        <w:rPr>
          <w:rFonts w:hint="eastAsia" w:eastAsia="华文中宋"/>
          <w:bCs/>
        </w:rPr>
        <w:t>、</w:t>
      </w:r>
      <w:r>
        <w:rPr>
          <w:rFonts w:eastAsia="华文中宋"/>
          <w:bCs/>
        </w:rPr>
        <w:t>IOM</w:t>
      </w:r>
      <w:r>
        <w:rPr>
          <w:rFonts w:hint="eastAsia" w:eastAsia="华文中宋"/>
          <w:bCs/>
        </w:rPr>
        <w:t>分别置为</w:t>
      </w:r>
      <w:r>
        <w:rPr>
          <w:rFonts w:eastAsia="华文中宋"/>
          <w:bCs/>
        </w:rPr>
        <w:t>0</w:t>
      </w:r>
      <w:r>
        <w:rPr>
          <w:rFonts w:hint="eastAsia" w:eastAsia="华文中宋"/>
          <w:bCs/>
        </w:rPr>
        <w:t>、</w:t>
      </w:r>
      <w:r>
        <w:rPr>
          <w:rFonts w:eastAsia="华文中宋"/>
          <w:bCs/>
        </w:rPr>
        <w:t>1</w:t>
      </w:r>
      <w:r>
        <w:rPr>
          <w:rFonts w:hint="eastAsia" w:eastAsia="华文中宋"/>
          <w:bCs/>
        </w:rPr>
        <w:t>、</w:t>
      </w:r>
      <w:r>
        <w:rPr>
          <w:rFonts w:eastAsia="华文中宋"/>
          <w:bCs/>
        </w:rPr>
        <w:t>1</w:t>
      </w:r>
      <w:r>
        <w:rPr>
          <w:rFonts w:hint="eastAsia" w:eastAsia="华文中宋"/>
          <w:bCs/>
        </w:rPr>
        <w:t>，对</w:t>
      </w:r>
      <w:r>
        <w:rPr>
          <w:rFonts w:eastAsia="华文中宋"/>
          <w:bCs/>
        </w:rPr>
        <w:t>IN</w:t>
      </w:r>
      <w:r>
        <w:rPr>
          <w:rFonts w:hint="eastAsia" w:eastAsia="华文中宋"/>
          <w:bCs/>
        </w:rPr>
        <w:t>单元进行读操作；</w:t>
      </w:r>
      <w:r>
        <w:rPr>
          <w:rFonts w:eastAsia="华文中宋"/>
          <w:bCs/>
        </w:rPr>
        <w:t>LDAR</w:t>
      </w:r>
      <w:r>
        <w:rPr>
          <w:rFonts w:hint="eastAsia" w:eastAsia="华文中宋"/>
          <w:bCs/>
        </w:rPr>
        <w:t>置为</w:t>
      </w:r>
      <w:r>
        <w:rPr>
          <w:rFonts w:eastAsia="华文中宋"/>
          <w:bCs/>
        </w:rPr>
        <w:t>1</w:t>
      </w:r>
      <w:r>
        <w:rPr>
          <w:rFonts w:hint="eastAsia" w:eastAsia="华文中宋"/>
          <w:bCs/>
        </w:rPr>
        <w:t>，不将数据总线的数打入地址寄存器。连续四次点击图形界面上的“单节拍运行”按扭，观察图形界面，在</w:t>
      </w:r>
      <w:r>
        <w:rPr>
          <w:rFonts w:eastAsia="华文中宋"/>
          <w:bCs/>
        </w:rPr>
        <w:t>T3</w:t>
      </w:r>
      <w:r>
        <w:rPr>
          <w:rFonts w:hint="eastAsia" w:eastAsia="华文中宋"/>
          <w:bCs/>
        </w:rPr>
        <w:t>时刻完成对地址寄存器的写入操作。</w:t>
      </w:r>
    </w:p>
    <w:p>
      <w:pPr>
        <w:ind w:left="420" w:leftChars="200" w:firstLine="420" w:firstLineChars="200"/>
        <w:rPr>
          <w:rFonts w:eastAsia="华文中宋"/>
          <w:bCs/>
        </w:rPr>
      </w:pPr>
      <w:r>
        <w:rPr>
          <w:rFonts w:hint="eastAsia" w:eastAsia="华文中宋"/>
          <w:bCs/>
        </w:rPr>
        <w:t>将</w:t>
      </w:r>
      <w:r>
        <w:rPr>
          <w:rFonts w:eastAsia="华文中宋"/>
          <w:bCs/>
        </w:rPr>
        <w:t>K7</w:t>
      </w:r>
      <w:r>
        <w:rPr>
          <w:rFonts w:hint="eastAsia" w:eastAsia="华文中宋"/>
          <w:bCs/>
        </w:rPr>
        <w:t>置为</w:t>
      </w:r>
      <w:r>
        <w:rPr>
          <w:rFonts w:eastAsia="华文中宋"/>
          <w:bCs/>
        </w:rPr>
        <w:t>1</w:t>
      </w:r>
      <w:r>
        <w:rPr>
          <w:rFonts w:hint="eastAsia" w:eastAsia="华文中宋"/>
          <w:bCs/>
        </w:rPr>
        <w:t>，关闭</w:t>
      </w:r>
      <w:r>
        <w:rPr>
          <w:rFonts w:eastAsia="华文中宋"/>
          <w:bCs/>
        </w:rPr>
        <w:t>R0</w:t>
      </w:r>
      <w:r>
        <w:rPr>
          <w:rFonts w:hint="eastAsia" w:eastAsia="华文中宋"/>
          <w:bCs/>
        </w:rPr>
        <w:t>寄存器的输出；</w:t>
      </w:r>
      <w:r>
        <w:rPr>
          <w:rFonts w:eastAsia="华文中宋"/>
          <w:bCs/>
        </w:rPr>
        <w:t>K6</w:t>
      </w:r>
      <w:r>
        <w:rPr>
          <w:rFonts w:hint="eastAsia" w:eastAsia="华文中宋"/>
          <w:bCs/>
        </w:rPr>
        <w:t>置为</w:t>
      </w:r>
      <w:r>
        <w:rPr>
          <w:rFonts w:eastAsia="华文中宋"/>
          <w:bCs/>
        </w:rPr>
        <w:t>1</w:t>
      </w:r>
      <w:r>
        <w:rPr>
          <w:rFonts w:hint="eastAsia" w:eastAsia="华文中宋"/>
          <w:bCs/>
        </w:rPr>
        <w:t>，打开</w:t>
      </w:r>
      <w:r>
        <w:rPr>
          <w:rFonts w:eastAsia="华文中宋"/>
          <w:bCs/>
        </w:rPr>
        <w:t>R0</w:t>
      </w:r>
      <w:r>
        <w:rPr>
          <w:rFonts w:hint="eastAsia" w:eastAsia="华文中宋"/>
          <w:bCs/>
        </w:rPr>
        <w:t>寄存器的输入；</w:t>
      </w:r>
      <w:r>
        <w:rPr>
          <w:rFonts w:eastAsia="华文中宋"/>
          <w:bCs/>
        </w:rPr>
        <w:t>WR</w:t>
      </w:r>
      <w:r>
        <w:rPr>
          <w:rFonts w:hint="eastAsia" w:eastAsia="华文中宋"/>
          <w:bCs/>
        </w:rPr>
        <w:t>、</w:t>
      </w:r>
      <w:r>
        <w:rPr>
          <w:rFonts w:eastAsia="华文中宋"/>
          <w:bCs/>
        </w:rPr>
        <w:t>RD</w:t>
      </w:r>
      <w:r>
        <w:rPr>
          <w:rFonts w:hint="eastAsia" w:eastAsia="华文中宋"/>
          <w:bCs/>
        </w:rPr>
        <w:t>、</w:t>
      </w:r>
      <w:r>
        <w:rPr>
          <w:rFonts w:eastAsia="华文中宋"/>
          <w:bCs/>
        </w:rPr>
        <w:t>IOM</w:t>
      </w:r>
      <w:r>
        <w:rPr>
          <w:rFonts w:hint="eastAsia" w:eastAsia="华文中宋"/>
          <w:bCs/>
        </w:rPr>
        <w:t>分别置为</w:t>
      </w:r>
      <w:r>
        <w:rPr>
          <w:rFonts w:eastAsia="华文中宋"/>
          <w:bCs/>
        </w:rPr>
        <w:t>0</w:t>
      </w:r>
      <w:r>
        <w:rPr>
          <w:rFonts w:hint="eastAsia" w:eastAsia="华文中宋"/>
          <w:bCs/>
        </w:rPr>
        <w:t>、</w:t>
      </w:r>
      <w:r>
        <w:rPr>
          <w:rFonts w:eastAsia="华文中宋"/>
          <w:bCs/>
        </w:rPr>
        <w:t>1</w:t>
      </w:r>
      <w:r>
        <w:rPr>
          <w:rFonts w:hint="eastAsia" w:eastAsia="华文中宋"/>
          <w:bCs/>
        </w:rPr>
        <w:t>、</w:t>
      </w:r>
      <w:r>
        <w:rPr>
          <w:rFonts w:eastAsia="华文中宋"/>
          <w:bCs/>
        </w:rPr>
        <w:t>0</w:t>
      </w:r>
      <w:r>
        <w:rPr>
          <w:rFonts w:hint="eastAsia" w:eastAsia="华文中宋"/>
          <w:bCs/>
        </w:rPr>
        <w:t>，对存储器进行读操作；</w:t>
      </w:r>
      <w:r>
        <w:rPr>
          <w:rFonts w:eastAsia="华文中宋"/>
          <w:bCs/>
        </w:rPr>
        <w:t>LDAR</w:t>
      </w:r>
      <w:r>
        <w:rPr>
          <w:rFonts w:hint="eastAsia" w:eastAsia="华文中宋"/>
          <w:bCs/>
        </w:rPr>
        <w:t>置为</w:t>
      </w:r>
      <w:r>
        <w:rPr>
          <w:rFonts w:eastAsia="华文中宋"/>
          <w:bCs/>
        </w:rPr>
        <w:t>0</w:t>
      </w:r>
      <w:r>
        <w:rPr>
          <w:rFonts w:hint="eastAsia" w:eastAsia="华文中宋"/>
          <w:bCs/>
        </w:rPr>
        <w:t>，不将数据总线的数打入地址寄存器。连续四次点击图形界面上的“单节拍运行”按扭，观察图形界面，在</w:t>
      </w:r>
      <w:r>
        <w:rPr>
          <w:rFonts w:eastAsia="华文中宋"/>
          <w:bCs/>
        </w:rPr>
        <w:t>T3</w:t>
      </w:r>
      <w:r>
        <w:rPr>
          <w:rFonts w:hint="eastAsia" w:eastAsia="华文中宋"/>
          <w:bCs/>
        </w:rPr>
        <w:t>时刻完成对寄存器</w:t>
      </w:r>
      <w:r>
        <w:rPr>
          <w:rFonts w:eastAsia="华文中宋"/>
          <w:bCs/>
        </w:rPr>
        <w:t>R0</w:t>
      </w:r>
      <w:r>
        <w:rPr>
          <w:rFonts w:hint="eastAsia" w:eastAsia="华文中宋"/>
          <w:bCs/>
        </w:rPr>
        <w:t>的写入操作。</w:t>
      </w:r>
    </w:p>
    <w:p>
      <w:pPr>
        <w:ind w:left="0" w:leftChars="0" w:right="0" w:rightChars="0" w:firstLine="0" w:firstLineChars="0"/>
        <w:jc w:val="center"/>
        <w:rPr>
          <w:rFonts w:eastAsia="宋体"/>
        </w:rPr>
      </w:pPr>
      <w:r>
        <w:rPr>
          <w:rFonts w:ascii="Times New Roman" w:hAnsi="Times New Roman" w:eastAsia="宋体" w:cs="Times New Roman"/>
          <w:szCs w:val="24"/>
        </w:rPr>
        <w:object>
          <v:shape id="_x0000_i1038" o:spt="75" type="#_x0000_t75" style="height:389.6pt;width:342pt;" o:ole="t" filled="f" o:preferrelative="t" stroked="f" coordsize="21600,21600">
            <v:path/>
            <v:fill on="f" focussize="0,0"/>
            <v:stroke on="f"/>
            <v:imagedata r:id="rId37" o:title=""/>
            <o:lock v:ext="edit" aspectratio="t"/>
            <w10:wrap type="none"/>
            <w10:anchorlock/>
          </v:shape>
          <o:OLEObject Type="Embed" ProgID="Visio.Drawing.11" ShapeID="_x0000_i1038" DrawAspect="Content" ObjectID="_1468075738" r:id="rId36">
            <o:LockedField>false</o:LockedField>
          </o:OLEObject>
        </w:object>
      </w:r>
    </w:p>
    <w:p>
      <w:pPr>
        <w:ind w:left="420"/>
        <w:jc w:val="center"/>
      </w:pPr>
      <w:r>
        <w:rPr>
          <w:rFonts w:hint="eastAsia" w:eastAsia="华文中宋"/>
          <w:b/>
          <w:bCs/>
          <w:sz w:val="18"/>
        </w:rPr>
        <w:t>图3</w:t>
      </w:r>
      <w:r>
        <w:rPr>
          <w:rFonts w:eastAsia="华文中宋"/>
          <w:b/>
          <w:bCs/>
          <w:sz w:val="18"/>
        </w:rPr>
        <w:t>-</w:t>
      </w:r>
      <w:r>
        <w:rPr>
          <w:rFonts w:hint="eastAsia" w:eastAsia="华文中宋"/>
          <w:b/>
          <w:bCs/>
          <w:sz w:val="18"/>
        </w:rPr>
        <w:t>4</w:t>
      </w:r>
      <w:r>
        <w:rPr>
          <w:rFonts w:eastAsia="华文中宋"/>
          <w:b/>
          <w:bCs/>
          <w:sz w:val="18"/>
        </w:rPr>
        <w:t xml:space="preserve">  </w:t>
      </w:r>
      <w:r>
        <w:rPr>
          <w:rFonts w:hint="eastAsia" w:eastAsia="华文中宋"/>
          <w:b/>
          <w:bCs/>
          <w:sz w:val="18"/>
        </w:rPr>
        <w:t>实验接线图</w:t>
      </w:r>
    </w:p>
    <w:p>
      <w:pPr>
        <w:rPr>
          <w:rFonts w:ascii="楷体_GB2312" w:eastAsia="楷体_GB2312"/>
          <w:b/>
        </w:rPr>
      </w:pPr>
      <w:r>
        <w:rPr>
          <w:rFonts w:hint="eastAsia" w:ascii="楷体_GB2312" w:eastAsia="楷体_GB2312"/>
          <w:b/>
        </w:rPr>
        <w:t>注：由于采用简单模型机的数据通路图，为了不让悬空的信号引脚影响通路图的显示结果，将这些引脚置为无效。在接线时为了方便，可将管脚接到CON单元闲置的开关上，若开关打到‘1’，等效于接到‘VCC’；若开关打到‘0’，等效于接到‘GND’。</w:t>
      </w:r>
    </w:p>
    <w:p>
      <w:pPr>
        <w:pStyle w:val="27"/>
        <w:numPr>
          <w:ilvl w:val="0"/>
          <w:numId w:val="4"/>
        </w:numPr>
        <w:ind w:firstLineChars="0"/>
        <w:rPr>
          <w:rFonts w:ascii="Times New Roman" w:eastAsia="华文中宋"/>
          <w:bCs/>
        </w:rPr>
      </w:pPr>
      <w:r>
        <w:rPr>
          <w:rFonts w:eastAsia="华文中宋"/>
          <w:bCs/>
        </w:rPr>
        <w:t xml:space="preserve"> </w:t>
      </w:r>
      <w:r>
        <w:rPr>
          <w:rFonts w:hint="eastAsia" w:eastAsia="华文中宋"/>
          <w:bCs/>
        </w:rPr>
        <w:t>将</w:t>
      </w:r>
      <w:r>
        <w:rPr>
          <w:rFonts w:eastAsia="华文中宋"/>
          <w:bCs/>
        </w:rPr>
        <w:t>R0</w:t>
      </w:r>
      <w:r>
        <w:rPr>
          <w:rFonts w:hint="eastAsia" w:eastAsia="华文中宋"/>
          <w:bCs/>
        </w:rPr>
        <w:t>寄存器中的数用</w:t>
      </w:r>
      <w:r>
        <w:rPr>
          <w:rFonts w:eastAsia="华文中宋"/>
          <w:bCs/>
        </w:rPr>
        <w:t>LED</w:t>
      </w:r>
      <w:r>
        <w:rPr>
          <w:rFonts w:hint="eastAsia" w:eastAsia="华文中宋"/>
          <w:bCs/>
        </w:rPr>
        <w:t>数码管显示。</w:t>
      </w:r>
    </w:p>
    <w:p>
      <w:pPr>
        <w:ind w:left="359" w:leftChars="171"/>
        <w:rPr>
          <w:rFonts w:eastAsia="华文中宋"/>
          <w:bCs/>
        </w:rPr>
      </w:pPr>
      <w:r>
        <w:rPr>
          <w:rFonts w:eastAsia="华文中宋"/>
          <w:bCs/>
        </w:rPr>
        <w:t xml:space="preserve">    </w:t>
      </w:r>
      <w:r>
        <w:rPr>
          <w:rFonts w:hint="eastAsia" w:eastAsia="华文中宋"/>
          <w:bCs/>
        </w:rPr>
        <w:t>先将</w:t>
      </w:r>
      <w:r>
        <w:rPr>
          <w:rFonts w:eastAsia="华文中宋"/>
          <w:bCs/>
        </w:rPr>
        <w:t>WR</w:t>
      </w:r>
      <w:r>
        <w:rPr>
          <w:rFonts w:hint="eastAsia" w:eastAsia="华文中宋"/>
          <w:bCs/>
        </w:rPr>
        <w:t>、</w:t>
      </w:r>
      <w:r>
        <w:rPr>
          <w:rFonts w:eastAsia="华文中宋"/>
          <w:bCs/>
        </w:rPr>
        <w:t>RD</w:t>
      </w:r>
      <w:r>
        <w:rPr>
          <w:rFonts w:hint="eastAsia" w:eastAsia="华文中宋"/>
          <w:bCs/>
        </w:rPr>
        <w:t>、</w:t>
      </w:r>
      <w:r>
        <w:rPr>
          <w:rFonts w:eastAsia="华文中宋"/>
          <w:bCs/>
        </w:rPr>
        <w:t>IOM</w:t>
      </w:r>
      <w:r>
        <w:rPr>
          <w:rFonts w:hint="eastAsia" w:eastAsia="华文中宋"/>
          <w:bCs/>
        </w:rPr>
        <w:t>分别置为</w:t>
      </w:r>
      <w:r>
        <w:rPr>
          <w:rFonts w:eastAsia="华文中宋"/>
          <w:bCs/>
        </w:rPr>
        <w:t>1</w:t>
      </w:r>
      <w:r>
        <w:rPr>
          <w:rFonts w:hint="eastAsia" w:eastAsia="华文中宋"/>
          <w:bCs/>
        </w:rPr>
        <w:t>、</w:t>
      </w:r>
      <w:r>
        <w:rPr>
          <w:rFonts w:eastAsia="华文中宋"/>
          <w:bCs/>
        </w:rPr>
        <w:t>0</w:t>
      </w:r>
      <w:r>
        <w:rPr>
          <w:rFonts w:hint="eastAsia" w:eastAsia="华文中宋"/>
          <w:bCs/>
        </w:rPr>
        <w:t>、</w:t>
      </w:r>
      <w:r>
        <w:rPr>
          <w:rFonts w:eastAsia="华文中宋"/>
          <w:bCs/>
        </w:rPr>
        <w:t>1</w:t>
      </w:r>
      <w:r>
        <w:rPr>
          <w:rFonts w:hint="eastAsia" w:eastAsia="华文中宋"/>
          <w:bCs/>
        </w:rPr>
        <w:t>，对</w:t>
      </w:r>
      <w:r>
        <w:rPr>
          <w:rFonts w:eastAsia="华文中宋"/>
          <w:bCs/>
        </w:rPr>
        <w:t>OUT</w:t>
      </w:r>
      <w:r>
        <w:rPr>
          <w:rFonts w:hint="eastAsia" w:eastAsia="华文中宋"/>
          <w:bCs/>
        </w:rPr>
        <w:t>单元进行写操作；再将</w:t>
      </w:r>
      <w:r>
        <w:rPr>
          <w:rFonts w:eastAsia="华文中宋"/>
          <w:bCs/>
        </w:rPr>
        <w:t xml:space="preserve"> K7</w:t>
      </w:r>
      <w:r>
        <w:rPr>
          <w:rFonts w:hint="eastAsia" w:eastAsia="华文中宋"/>
          <w:bCs/>
        </w:rPr>
        <w:t>置为</w:t>
      </w:r>
      <w:r>
        <w:rPr>
          <w:rFonts w:eastAsia="华文中宋"/>
          <w:bCs/>
        </w:rPr>
        <w:t>0</w:t>
      </w:r>
      <w:r>
        <w:rPr>
          <w:rFonts w:hint="eastAsia" w:eastAsia="华文中宋"/>
          <w:bCs/>
        </w:rPr>
        <w:t>，打开</w:t>
      </w:r>
      <w:r>
        <w:rPr>
          <w:rFonts w:eastAsia="华文中宋"/>
          <w:bCs/>
        </w:rPr>
        <w:t>R0</w:t>
      </w:r>
      <w:r>
        <w:rPr>
          <w:rFonts w:hint="eastAsia" w:eastAsia="华文中宋"/>
          <w:bCs/>
        </w:rPr>
        <w:t>寄存器的输出；</w:t>
      </w:r>
      <w:r>
        <w:rPr>
          <w:rFonts w:eastAsia="华文中宋"/>
          <w:bCs/>
        </w:rPr>
        <w:t>K6</w:t>
      </w:r>
      <w:r>
        <w:rPr>
          <w:rFonts w:hint="eastAsia" w:eastAsia="华文中宋"/>
          <w:bCs/>
        </w:rPr>
        <w:t>置为</w:t>
      </w:r>
      <w:r>
        <w:rPr>
          <w:rFonts w:eastAsia="华文中宋"/>
          <w:bCs/>
        </w:rPr>
        <w:t>0</w:t>
      </w:r>
      <w:r>
        <w:rPr>
          <w:rFonts w:hint="eastAsia" w:eastAsia="华文中宋"/>
          <w:bCs/>
        </w:rPr>
        <w:t>，关闭</w:t>
      </w:r>
      <w:r>
        <w:rPr>
          <w:rFonts w:eastAsia="华文中宋"/>
          <w:bCs/>
        </w:rPr>
        <w:t>R0</w:t>
      </w:r>
      <w:r>
        <w:rPr>
          <w:rFonts w:hint="eastAsia" w:eastAsia="华文中宋"/>
          <w:bCs/>
        </w:rPr>
        <w:t>寄存器的输入；</w:t>
      </w:r>
      <w:r>
        <w:rPr>
          <w:rFonts w:eastAsia="华文中宋"/>
          <w:bCs/>
        </w:rPr>
        <w:t xml:space="preserve"> LDAR</w:t>
      </w:r>
      <w:r>
        <w:rPr>
          <w:rFonts w:hint="eastAsia" w:eastAsia="华文中宋"/>
          <w:bCs/>
        </w:rPr>
        <w:t>置为</w:t>
      </w:r>
      <w:r>
        <w:rPr>
          <w:rFonts w:eastAsia="华文中宋"/>
          <w:bCs/>
        </w:rPr>
        <w:t>0</w:t>
      </w:r>
      <w:r>
        <w:rPr>
          <w:rFonts w:hint="eastAsia" w:eastAsia="华文中宋"/>
          <w:bCs/>
        </w:rPr>
        <w:t>，不将数据总线的数打入地址寄存器。连续四次点击图形界面上的“单节拍运行”按扭，观察图形界面，在</w:t>
      </w:r>
      <w:r>
        <w:rPr>
          <w:rFonts w:eastAsia="华文中宋"/>
          <w:bCs/>
        </w:rPr>
        <w:t>T3</w:t>
      </w:r>
      <w:r>
        <w:rPr>
          <w:rFonts w:hint="eastAsia" w:eastAsia="华文中宋"/>
          <w:bCs/>
        </w:rPr>
        <w:t>时刻完成对</w:t>
      </w:r>
      <w:r>
        <w:rPr>
          <w:rFonts w:eastAsia="华文中宋"/>
          <w:bCs/>
        </w:rPr>
        <w:t>OUT</w:t>
      </w:r>
      <w:r>
        <w:rPr>
          <w:rFonts w:hint="eastAsia" w:eastAsia="华文中宋"/>
          <w:bCs/>
        </w:rPr>
        <w:t>单元的写入操作。</w:t>
      </w:r>
    </w:p>
    <w:p>
      <w:pPr>
        <w:ind w:left="359" w:leftChars="171"/>
        <w:rPr>
          <w:rFonts w:eastAsia="宋体"/>
          <w:bCs/>
        </w:rPr>
      </w:pPr>
    </w:p>
    <w:p>
      <w:pPr>
        <w:jc w:val="center"/>
        <w:rPr>
          <w:rFonts w:ascii="Times New Roman" w:hAnsi="Times New Roman" w:eastAsia="宋体" w:cs="Times New Roman"/>
          <w:szCs w:val="24"/>
        </w:rPr>
      </w:pPr>
      <w:r>
        <w:rPr>
          <w:rFonts w:ascii="Times New Roman" w:hAnsi="Times New Roman" w:eastAsia="宋体" w:cs="Times New Roman"/>
          <w:szCs w:val="24"/>
        </w:rPr>
        <w:object>
          <v:shape id="_x0000_i1039" o:spt="75" type="#_x0000_t75" style="height:166pt;width:326.25pt;" o:ole="t" filled="f" o:preferrelative="t" stroked="f" coordsize="21600,21600">
            <v:path/>
            <v:fill on="f" focussize="0,0"/>
            <v:stroke on="f"/>
            <v:imagedata r:id="rId39" cropright="225f" cropbottom="7927f" o:title=""/>
            <o:lock v:ext="edit" aspectratio="t"/>
            <w10:wrap type="none"/>
            <w10:anchorlock/>
          </v:shape>
          <o:OLEObject Type="Embed" ProgID="Visio.Drawing.11" ShapeID="_x0000_i1039" DrawAspect="Content" ObjectID="_1468075739" r:id="rId38">
            <o:LockedField>false</o:LockedField>
          </o:OLEObject>
        </w:object>
      </w:r>
      <w:r>
        <w:rPr>
          <w:rFonts w:ascii="Times New Roman" w:hAnsi="Times New Roman" w:eastAsia="宋体" w:cs="Times New Roman"/>
          <w:szCs w:val="24"/>
        </w:rPr>
        <w:object>
          <v:shape id="_x0000_i1040" o:spt="75" type="#_x0000_t75" style="height:152pt;width:334.15pt;" o:ole="t" filled="f" o:preferrelative="t" stroked="f" coordsize="21600,21600">
            <v:path/>
            <v:fill on="f" focussize="0,0"/>
            <v:stroke on="f"/>
            <v:imagedata r:id="rId41" cropright="225f" cropbottom="7927f" o:title=""/>
            <o:lock v:ext="edit" aspectratio="t"/>
            <w10:wrap type="none"/>
            <w10:anchorlock/>
          </v:shape>
          <o:OLEObject Type="Embed" ProgID="Visio.Drawing.11" ShapeID="_x0000_i1040" DrawAspect="Content" ObjectID="_1468075740" r:id="rId40">
            <o:LockedField>false</o:LockedField>
          </o:OLEObject>
        </w:object>
      </w:r>
    </w:p>
    <w:p>
      <w:pPr>
        <w:jc w:val="center"/>
        <w:rPr>
          <w:rFonts w:hint="eastAsia" w:ascii="华文中宋" w:hAnsi="华文中宋" w:eastAsia="华文中宋" w:cs="华文中宋"/>
          <w:b/>
          <w:bCs/>
          <w:sz w:val="18"/>
          <w:szCs w:val="18"/>
          <w:lang w:val="en-US" w:eastAsia="zh-CN"/>
        </w:rPr>
      </w:pPr>
      <w:r>
        <w:rPr>
          <w:rFonts w:hint="eastAsia" w:ascii="华文中宋" w:hAnsi="华文中宋" w:eastAsia="华文中宋" w:cs="华文中宋"/>
          <w:b/>
          <w:bCs/>
          <w:sz w:val="18"/>
          <w:szCs w:val="18"/>
          <w:lang w:val="en-US" w:eastAsia="zh-CN"/>
        </w:rPr>
        <w:t>图3-5 实验流程</w:t>
      </w:r>
    </w:p>
    <w:p>
      <w:pPr>
        <w:numPr>
          <w:ilvl w:val="0"/>
          <w:numId w:val="2"/>
        </w:numPr>
        <w:ind w:left="0" w:leftChars="0" w:firstLine="0" w:firstLineChars="0"/>
        <w:rPr>
          <w:rFonts w:hint="eastAsia" w:ascii="华文中宋" w:hAnsi="华文中宋" w:eastAsia="华文中宋" w:cs="Times New Roman"/>
          <w:b/>
          <w:bCs/>
          <w:sz w:val="24"/>
          <w:szCs w:val="24"/>
        </w:rPr>
      </w:pPr>
      <w:r>
        <w:rPr>
          <w:rFonts w:hint="eastAsia" w:ascii="华文中宋" w:hAnsi="华文中宋" w:eastAsia="华文中宋" w:cs="Times New Roman"/>
          <w:b/>
          <w:bCs/>
          <w:sz w:val="24"/>
          <w:szCs w:val="24"/>
          <w:lang w:val="en-US" w:eastAsia="zh-CN"/>
        </w:rPr>
        <w:t xml:space="preserve"> </w:t>
      </w:r>
      <w:r>
        <w:rPr>
          <w:rFonts w:hint="eastAsia" w:ascii="华文中宋" w:hAnsi="华文中宋" w:eastAsia="华文中宋" w:cs="Times New Roman"/>
          <w:b/>
          <w:bCs/>
          <w:sz w:val="24"/>
          <w:szCs w:val="24"/>
        </w:rPr>
        <w:t>实验结果</w:t>
      </w:r>
    </w:p>
    <w:p>
      <w:pPr>
        <w:numPr>
          <w:ilvl w:val="0"/>
          <w:numId w:val="0"/>
        </w:numPr>
        <w:spacing w:before="423" w:beforeLines="135" w:beforeAutospacing="0"/>
        <w:ind w:leftChars="0"/>
        <w:jc w:val="center"/>
        <w:rPr>
          <w:rFonts w:hint="eastAsia" w:ascii="华文中宋" w:hAnsi="华文中宋" w:eastAsia="华文中宋" w:cs="Times New Roman"/>
          <w:b/>
          <w:bCs/>
          <w:sz w:val="24"/>
          <w:szCs w:val="24"/>
          <w:lang w:eastAsia="zh-CN"/>
        </w:rPr>
      </w:pPr>
      <w:r>
        <w:rPr>
          <w:rFonts w:hint="eastAsia" w:ascii="华文中宋" w:hAnsi="华文中宋" w:eastAsia="华文中宋" w:cs="Times New Roman"/>
          <w:b/>
          <w:bCs/>
          <w:sz w:val="24"/>
          <w:szCs w:val="24"/>
          <w:lang w:eastAsia="zh-CN"/>
        </w:rPr>
        <w:drawing>
          <wp:inline distT="0" distB="0" distL="114300" distR="114300">
            <wp:extent cx="3930015" cy="2927350"/>
            <wp:effectExtent l="0" t="0" r="1905" b="13970"/>
            <wp:docPr id="20" name="图片 20" descr="实验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实验3-1"/>
                    <pic:cNvPicPr>
                      <a:picLocks noChangeAspect="1"/>
                    </pic:cNvPicPr>
                  </pic:nvPicPr>
                  <pic:blipFill>
                    <a:blip r:embed="rId42"/>
                    <a:stretch>
                      <a:fillRect/>
                    </a:stretch>
                  </pic:blipFill>
                  <pic:spPr>
                    <a:xfrm>
                      <a:off x="0" y="0"/>
                      <a:ext cx="3930015" cy="2927350"/>
                    </a:xfrm>
                    <a:prstGeom prst="rect">
                      <a:avLst/>
                    </a:prstGeom>
                  </pic:spPr>
                </pic:pic>
              </a:graphicData>
            </a:graphic>
          </wp:inline>
        </w:drawing>
      </w:r>
    </w:p>
    <w:p>
      <w:pPr>
        <w:numPr>
          <w:ilvl w:val="0"/>
          <w:numId w:val="0"/>
        </w:numPr>
        <w:spacing w:before="423" w:beforeLines="135" w:beforeAutospacing="0"/>
        <w:ind w:leftChars="0"/>
        <w:jc w:val="center"/>
        <w:rPr>
          <w:rFonts w:hint="default" w:ascii="华文中宋" w:hAnsi="华文中宋" w:eastAsia="华文中宋" w:cs="Times New Roman"/>
          <w:b/>
          <w:bCs/>
          <w:sz w:val="18"/>
          <w:szCs w:val="18"/>
          <w:lang w:val="en-US" w:eastAsia="zh-CN"/>
        </w:rPr>
      </w:pPr>
      <w:r>
        <w:rPr>
          <w:rFonts w:hint="eastAsia" w:ascii="华文中宋" w:hAnsi="华文中宋" w:eastAsia="华文中宋" w:cs="Times New Roman"/>
          <w:b/>
          <w:bCs/>
          <w:sz w:val="18"/>
          <w:szCs w:val="18"/>
          <w:lang w:val="en-US" w:eastAsia="zh-CN"/>
        </w:rPr>
        <w:t>图3-6实验流程3-1</w:t>
      </w:r>
    </w:p>
    <w:p>
      <w:pPr>
        <w:numPr>
          <w:ilvl w:val="0"/>
          <w:numId w:val="0"/>
        </w:numPr>
        <w:ind w:leftChars="0"/>
        <w:rPr>
          <w:rFonts w:hint="eastAsia" w:ascii="华文中宋" w:hAnsi="华文中宋" w:eastAsia="华文中宋" w:cs="Times New Roman"/>
          <w:b/>
          <w:bCs/>
          <w:sz w:val="24"/>
          <w:szCs w:val="24"/>
          <w:lang w:eastAsia="zh-CN"/>
        </w:rPr>
      </w:pPr>
    </w:p>
    <w:p>
      <w:pPr>
        <w:numPr>
          <w:ilvl w:val="0"/>
          <w:numId w:val="0"/>
        </w:numPr>
        <w:ind w:leftChars="0" w:right="0" w:rightChars="0"/>
        <w:jc w:val="center"/>
        <w:rPr>
          <w:rFonts w:hint="eastAsia" w:ascii="华文中宋" w:hAnsi="华文中宋" w:eastAsia="华文中宋" w:cs="Times New Roman"/>
          <w:b/>
          <w:bCs/>
          <w:sz w:val="24"/>
          <w:szCs w:val="24"/>
          <w:lang w:eastAsia="zh-CN"/>
        </w:rPr>
      </w:pPr>
      <w:r>
        <w:rPr>
          <w:rFonts w:hint="eastAsia" w:ascii="华文中宋" w:hAnsi="华文中宋" w:eastAsia="华文中宋" w:cs="Times New Roman"/>
          <w:b/>
          <w:bCs/>
          <w:sz w:val="24"/>
          <w:szCs w:val="24"/>
          <w:lang w:eastAsia="zh-CN"/>
        </w:rPr>
        <w:drawing>
          <wp:inline distT="0" distB="0" distL="114300" distR="114300">
            <wp:extent cx="4095750" cy="2464435"/>
            <wp:effectExtent l="0" t="0" r="3810" b="4445"/>
            <wp:docPr id="25" name="图片 25" descr="实验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实验3-2"/>
                    <pic:cNvPicPr>
                      <a:picLocks noChangeAspect="1"/>
                    </pic:cNvPicPr>
                  </pic:nvPicPr>
                  <pic:blipFill>
                    <a:blip r:embed="rId43"/>
                    <a:stretch>
                      <a:fillRect/>
                    </a:stretch>
                  </pic:blipFill>
                  <pic:spPr>
                    <a:xfrm>
                      <a:off x="0" y="0"/>
                      <a:ext cx="4095750" cy="2464435"/>
                    </a:xfrm>
                    <a:prstGeom prst="rect">
                      <a:avLst/>
                    </a:prstGeom>
                  </pic:spPr>
                </pic:pic>
              </a:graphicData>
            </a:graphic>
          </wp:inline>
        </w:drawing>
      </w:r>
    </w:p>
    <w:p>
      <w:pPr>
        <w:numPr>
          <w:ilvl w:val="0"/>
          <w:numId w:val="0"/>
        </w:numPr>
        <w:ind w:leftChars="0"/>
        <w:jc w:val="center"/>
        <w:rPr>
          <w:rFonts w:hint="default" w:ascii="华文中宋" w:hAnsi="华文中宋" w:eastAsia="华文中宋" w:cs="Times New Roman"/>
          <w:b/>
          <w:bCs/>
          <w:sz w:val="24"/>
          <w:szCs w:val="24"/>
          <w:lang w:val="en-US" w:eastAsia="zh-CN"/>
        </w:rPr>
      </w:pPr>
      <w:r>
        <w:rPr>
          <w:rFonts w:hint="eastAsia" w:ascii="华文中宋" w:hAnsi="华文中宋" w:eastAsia="华文中宋" w:cs="Times New Roman"/>
          <w:b/>
          <w:bCs/>
          <w:sz w:val="18"/>
          <w:szCs w:val="18"/>
          <w:lang w:val="en-US" w:eastAsia="zh-CN"/>
        </w:rPr>
        <w:t>图3-7实验流程3-2</w:t>
      </w:r>
    </w:p>
    <w:p>
      <w:pPr>
        <w:numPr>
          <w:ilvl w:val="0"/>
          <w:numId w:val="0"/>
        </w:numPr>
        <w:ind w:leftChars="0"/>
        <w:rPr>
          <w:rFonts w:hint="eastAsia" w:ascii="华文中宋" w:hAnsi="华文中宋" w:eastAsia="华文中宋" w:cs="Times New Roman"/>
          <w:b/>
          <w:bCs/>
          <w:sz w:val="24"/>
          <w:szCs w:val="24"/>
          <w:lang w:eastAsia="zh-CN"/>
        </w:rPr>
      </w:pPr>
      <w:r>
        <w:rPr>
          <w:rFonts w:hint="eastAsia" w:ascii="华文中宋" w:hAnsi="华文中宋" w:eastAsia="华文中宋" w:cs="Times New Roman"/>
          <w:b/>
          <w:bCs/>
          <w:sz w:val="24"/>
          <w:szCs w:val="24"/>
          <w:lang w:eastAsia="zh-CN"/>
        </w:rPr>
        <w:drawing>
          <wp:inline distT="0" distB="0" distL="114300" distR="114300">
            <wp:extent cx="4231640" cy="2567940"/>
            <wp:effectExtent l="0" t="0" r="5080" b="7620"/>
            <wp:docPr id="24" name="图片 24" descr="实验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实验3-3"/>
                    <pic:cNvPicPr>
                      <a:picLocks noChangeAspect="1"/>
                    </pic:cNvPicPr>
                  </pic:nvPicPr>
                  <pic:blipFill>
                    <a:blip r:embed="rId44"/>
                    <a:stretch>
                      <a:fillRect/>
                    </a:stretch>
                  </pic:blipFill>
                  <pic:spPr>
                    <a:xfrm>
                      <a:off x="0" y="0"/>
                      <a:ext cx="4231640" cy="2567940"/>
                    </a:xfrm>
                    <a:prstGeom prst="rect">
                      <a:avLst/>
                    </a:prstGeom>
                  </pic:spPr>
                </pic:pic>
              </a:graphicData>
            </a:graphic>
          </wp:inline>
        </w:drawing>
      </w:r>
    </w:p>
    <w:p>
      <w:pPr>
        <w:numPr>
          <w:ilvl w:val="0"/>
          <w:numId w:val="0"/>
        </w:numPr>
        <w:ind w:leftChars="0"/>
        <w:jc w:val="center"/>
        <w:rPr>
          <w:rFonts w:hint="default" w:ascii="华文中宋" w:hAnsi="华文中宋" w:eastAsia="华文中宋" w:cs="Times New Roman"/>
          <w:b/>
          <w:bCs/>
          <w:sz w:val="24"/>
          <w:szCs w:val="24"/>
          <w:lang w:val="en-US" w:eastAsia="zh-CN"/>
        </w:rPr>
      </w:pPr>
      <w:r>
        <w:rPr>
          <w:rFonts w:hint="eastAsia" w:ascii="华文中宋" w:hAnsi="华文中宋" w:eastAsia="华文中宋" w:cs="Times New Roman"/>
          <w:b/>
          <w:bCs/>
          <w:sz w:val="18"/>
          <w:szCs w:val="18"/>
          <w:lang w:val="en-US" w:eastAsia="zh-CN"/>
        </w:rPr>
        <w:t>图3-8实验流程3-3</w:t>
      </w:r>
    </w:p>
    <w:p>
      <w:pPr>
        <w:numPr>
          <w:ilvl w:val="0"/>
          <w:numId w:val="0"/>
        </w:numPr>
        <w:ind w:leftChars="0"/>
        <w:rPr>
          <w:rFonts w:hint="eastAsia" w:ascii="华文中宋" w:hAnsi="华文中宋" w:eastAsia="华文中宋" w:cs="Times New Roman"/>
          <w:b/>
          <w:bCs/>
          <w:sz w:val="24"/>
          <w:szCs w:val="24"/>
          <w:lang w:eastAsia="zh-CN"/>
        </w:rPr>
      </w:pPr>
      <w:r>
        <w:rPr>
          <w:rFonts w:hint="eastAsia" w:ascii="华文中宋" w:hAnsi="华文中宋" w:eastAsia="华文中宋" w:cs="Times New Roman"/>
          <w:b/>
          <w:bCs/>
          <w:sz w:val="24"/>
          <w:szCs w:val="24"/>
          <w:lang w:eastAsia="zh-CN"/>
        </w:rPr>
        <w:drawing>
          <wp:inline distT="0" distB="0" distL="114300" distR="114300">
            <wp:extent cx="4223385" cy="2566035"/>
            <wp:effectExtent l="0" t="0" r="13335" b="9525"/>
            <wp:docPr id="23" name="图片 23" descr="实验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实验3-4"/>
                    <pic:cNvPicPr>
                      <a:picLocks noChangeAspect="1"/>
                    </pic:cNvPicPr>
                  </pic:nvPicPr>
                  <pic:blipFill>
                    <a:blip r:embed="rId45"/>
                    <a:stretch>
                      <a:fillRect/>
                    </a:stretch>
                  </pic:blipFill>
                  <pic:spPr>
                    <a:xfrm>
                      <a:off x="0" y="0"/>
                      <a:ext cx="4223385" cy="2566035"/>
                    </a:xfrm>
                    <a:prstGeom prst="rect">
                      <a:avLst/>
                    </a:prstGeom>
                  </pic:spPr>
                </pic:pic>
              </a:graphicData>
            </a:graphic>
          </wp:inline>
        </w:drawing>
      </w:r>
    </w:p>
    <w:p>
      <w:pPr>
        <w:numPr>
          <w:ilvl w:val="0"/>
          <w:numId w:val="0"/>
        </w:numPr>
        <w:ind w:leftChars="0"/>
        <w:jc w:val="center"/>
        <w:rPr>
          <w:rFonts w:hint="default" w:ascii="华文中宋" w:hAnsi="华文中宋" w:eastAsia="华文中宋" w:cs="Times New Roman"/>
          <w:b/>
          <w:bCs/>
          <w:sz w:val="24"/>
          <w:szCs w:val="24"/>
          <w:lang w:val="en-US" w:eastAsia="zh-CN"/>
        </w:rPr>
      </w:pPr>
      <w:r>
        <w:rPr>
          <w:rFonts w:hint="eastAsia" w:ascii="华文中宋" w:hAnsi="华文中宋" w:eastAsia="华文中宋" w:cs="Times New Roman"/>
          <w:b/>
          <w:bCs/>
          <w:sz w:val="18"/>
          <w:szCs w:val="18"/>
          <w:lang w:val="en-US" w:eastAsia="zh-CN"/>
        </w:rPr>
        <w:t>图3-9实验流程3-4</w:t>
      </w:r>
    </w:p>
    <w:p>
      <w:pPr>
        <w:numPr>
          <w:ilvl w:val="0"/>
          <w:numId w:val="0"/>
        </w:numPr>
        <w:ind w:leftChars="0"/>
        <w:rPr>
          <w:rFonts w:hint="eastAsia" w:ascii="华文中宋" w:hAnsi="华文中宋" w:eastAsia="华文中宋" w:cs="Times New Roman"/>
          <w:b/>
          <w:bCs/>
          <w:sz w:val="24"/>
          <w:szCs w:val="24"/>
          <w:lang w:eastAsia="zh-CN"/>
        </w:rPr>
      </w:pPr>
      <w:r>
        <w:rPr>
          <w:rFonts w:hint="eastAsia" w:ascii="华文中宋" w:hAnsi="华文中宋" w:eastAsia="华文中宋" w:cs="Times New Roman"/>
          <w:b/>
          <w:bCs/>
          <w:sz w:val="24"/>
          <w:szCs w:val="24"/>
          <w:lang w:eastAsia="zh-CN"/>
        </w:rPr>
        <w:drawing>
          <wp:inline distT="0" distB="0" distL="114300" distR="114300">
            <wp:extent cx="4210050" cy="2552700"/>
            <wp:effectExtent l="0" t="0" r="11430" b="7620"/>
            <wp:docPr id="22" name="图片 22" descr="实验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实验3-5"/>
                    <pic:cNvPicPr>
                      <a:picLocks noChangeAspect="1"/>
                    </pic:cNvPicPr>
                  </pic:nvPicPr>
                  <pic:blipFill>
                    <a:blip r:embed="rId46"/>
                    <a:stretch>
                      <a:fillRect/>
                    </a:stretch>
                  </pic:blipFill>
                  <pic:spPr>
                    <a:xfrm>
                      <a:off x="0" y="0"/>
                      <a:ext cx="4210050" cy="2552700"/>
                    </a:xfrm>
                    <a:prstGeom prst="rect">
                      <a:avLst/>
                    </a:prstGeom>
                  </pic:spPr>
                </pic:pic>
              </a:graphicData>
            </a:graphic>
          </wp:inline>
        </w:drawing>
      </w:r>
    </w:p>
    <w:p>
      <w:pPr>
        <w:numPr>
          <w:ilvl w:val="0"/>
          <w:numId w:val="0"/>
        </w:numPr>
        <w:ind w:leftChars="0"/>
        <w:jc w:val="center"/>
        <w:rPr>
          <w:rFonts w:hint="default" w:ascii="华文中宋" w:hAnsi="华文中宋" w:eastAsia="华文中宋" w:cs="Times New Roman"/>
          <w:b/>
          <w:bCs/>
          <w:sz w:val="24"/>
          <w:szCs w:val="24"/>
          <w:lang w:val="en-US" w:eastAsia="zh-CN"/>
        </w:rPr>
      </w:pPr>
      <w:r>
        <w:rPr>
          <w:rFonts w:hint="eastAsia" w:ascii="华文中宋" w:hAnsi="华文中宋" w:eastAsia="华文中宋" w:cs="Times New Roman"/>
          <w:b/>
          <w:bCs/>
          <w:sz w:val="18"/>
          <w:szCs w:val="18"/>
          <w:lang w:val="en-US" w:eastAsia="zh-CN"/>
        </w:rPr>
        <w:t>图3-10实验流程3-5</w:t>
      </w:r>
    </w:p>
    <w:p>
      <w:pPr>
        <w:numPr>
          <w:ilvl w:val="0"/>
          <w:numId w:val="0"/>
        </w:numPr>
        <w:ind w:leftChars="0"/>
        <w:rPr>
          <w:rFonts w:hint="eastAsia" w:ascii="华文中宋" w:hAnsi="华文中宋" w:eastAsia="华文中宋" w:cs="Times New Roman"/>
          <w:b/>
          <w:bCs/>
          <w:sz w:val="24"/>
          <w:szCs w:val="24"/>
          <w:lang w:eastAsia="zh-CN"/>
        </w:rPr>
      </w:pPr>
      <w:r>
        <w:rPr>
          <w:rFonts w:hint="eastAsia" w:ascii="华文中宋" w:hAnsi="华文中宋" w:eastAsia="华文中宋" w:cs="Times New Roman"/>
          <w:b/>
          <w:bCs/>
          <w:sz w:val="24"/>
          <w:szCs w:val="24"/>
          <w:lang w:eastAsia="zh-CN"/>
        </w:rPr>
        <w:drawing>
          <wp:inline distT="0" distB="0" distL="114300" distR="114300">
            <wp:extent cx="4214495" cy="2530475"/>
            <wp:effectExtent l="0" t="0" r="6985" b="14605"/>
            <wp:docPr id="21" name="图片 21" descr="实验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实验3-6"/>
                    <pic:cNvPicPr>
                      <a:picLocks noChangeAspect="1"/>
                    </pic:cNvPicPr>
                  </pic:nvPicPr>
                  <pic:blipFill>
                    <a:blip r:embed="rId47"/>
                    <a:stretch>
                      <a:fillRect/>
                    </a:stretch>
                  </pic:blipFill>
                  <pic:spPr>
                    <a:xfrm>
                      <a:off x="0" y="0"/>
                      <a:ext cx="4214495" cy="2530475"/>
                    </a:xfrm>
                    <a:prstGeom prst="rect">
                      <a:avLst/>
                    </a:prstGeom>
                  </pic:spPr>
                </pic:pic>
              </a:graphicData>
            </a:graphic>
          </wp:inline>
        </w:drawing>
      </w:r>
    </w:p>
    <w:p>
      <w:pPr>
        <w:numPr>
          <w:ilvl w:val="0"/>
          <w:numId w:val="0"/>
        </w:numPr>
        <w:ind w:leftChars="0"/>
        <w:jc w:val="center"/>
        <w:rPr>
          <w:rFonts w:hint="default" w:ascii="华文中宋" w:hAnsi="华文中宋" w:eastAsia="华文中宋" w:cs="Times New Roman"/>
          <w:b/>
          <w:bCs/>
          <w:sz w:val="24"/>
          <w:szCs w:val="24"/>
          <w:lang w:val="en-US" w:eastAsia="zh-CN"/>
        </w:rPr>
      </w:pPr>
      <w:r>
        <w:rPr>
          <w:rFonts w:hint="eastAsia" w:ascii="华文中宋" w:hAnsi="华文中宋" w:eastAsia="华文中宋" w:cs="Times New Roman"/>
          <w:b/>
          <w:bCs/>
          <w:sz w:val="18"/>
          <w:szCs w:val="18"/>
          <w:lang w:val="en-US" w:eastAsia="zh-CN"/>
        </w:rPr>
        <w:t>图3-11实验流程3-6</w:t>
      </w:r>
    </w:p>
    <w:p>
      <w:pPr>
        <w:rPr>
          <w:rFonts w:eastAsia="华文中宋"/>
        </w:rPr>
      </w:pPr>
      <w:r>
        <w:br w:type="page"/>
      </w:r>
    </w:p>
    <w:p>
      <w:pPr>
        <w:pStyle w:val="3"/>
        <w:jc w:val="center"/>
      </w:pPr>
      <w:bookmarkStart w:id="80" w:name="_Toc179683306"/>
      <w:bookmarkStart w:id="81" w:name="_Toc179683975"/>
      <w:bookmarkStart w:id="82" w:name="_Toc177877207"/>
      <w:bookmarkStart w:id="83" w:name="_Toc179686708"/>
      <w:bookmarkStart w:id="84" w:name="_Toc179684202"/>
      <w:bookmarkStart w:id="85" w:name="_Toc182218502"/>
      <w:bookmarkStart w:id="86" w:name="_Toc179683854"/>
      <w:bookmarkStart w:id="87" w:name="_Toc179684374"/>
      <w:bookmarkStart w:id="88" w:name="_Toc198113826"/>
      <w:bookmarkStart w:id="89" w:name="_Toc182204475"/>
      <w:r>
        <w:rPr>
          <w:rFonts w:hint="eastAsia"/>
        </w:rPr>
        <w:t>实验五  简单模型机设计实验</w:t>
      </w:r>
      <w:bookmarkEnd w:id="80"/>
      <w:bookmarkEnd w:id="81"/>
      <w:bookmarkEnd w:id="82"/>
      <w:bookmarkEnd w:id="83"/>
      <w:bookmarkEnd w:id="84"/>
      <w:bookmarkEnd w:id="85"/>
      <w:bookmarkEnd w:id="86"/>
      <w:bookmarkEnd w:id="87"/>
      <w:bookmarkEnd w:id="88"/>
      <w:bookmarkEnd w:id="89"/>
    </w:p>
    <w:p>
      <w:pPr>
        <w:ind w:firstLine="420" w:firstLineChars="200"/>
        <w:rPr>
          <w:rFonts w:eastAsia="华文中宋"/>
          <w:bCs/>
        </w:rPr>
      </w:pPr>
      <w:r>
        <w:rPr>
          <w:rFonts w:hint="eastAsia" w:eastAsia="华文中宋"/>
          <w:bCs/>
        </w:rPr>
        <w:t>在前面的章节中，我们重点讨论计算机中每个部件的组成及特性，本实验中，我们将重点讨论如何完整设计一台模型计算机，进一步建立整机的概念。</w:t>
      </w:r>
    </w:p>
    <w:p>
      <w:pPr>
        <w:pStyle w:val="4"/>
        <w:numPr>
          <w:ilvl w:val="0"/>
          <w:numId w:val="5"/>
        </w:numPr>
      </w:pPr>
      <w:bookmarkStart w:id="90" w:name="_Hlt141779676"/>
      <w:bookmarkEnd w:id="90"/>
      <w:bookmarkStart w:id="91" w:name="_Toc179683855"/>
      <w:bookmarkStart w:id="92" w:name="_Toc179684203"/>
      <w:bookmarkStart w:id="93" w:name="_Toc179683307"/>
      <w:bookmarkStart w:id="94" w:name="_Toc179683976"/>
      <w:bookmarkStart w:id="95" w:name="_Toc177877208"/>
      <w:r>
        <w:rPr>
          <w:rFonts w:hint="eastAsia"/>
          <w:lang w:val="en-US" w:eastAsia="zh-CN"/>
        </w:rPr>
        <w:t xml:space="preserve"> </w:t>
      </w:r>
      <w:r>
        <w:rPr>
          <w:rFonts w:hint="eastAsia"/>
        </w:rPr>
        <w:t>实验目的</w:t>
      </w:r>
      <w:bookmarkEnd w:id="91"/>
      <w:bookmarkEnd w:id="92"/>
      <w:bookmarkEnd w:id="93"/>
      <w:bookmarkEnd w:id="94"/>
      <w:bookmarkEnd w:id="95"/>
    </w:p>
    <w:p>
      <w:pPr>
        <w:ind w:firstLine="420" w:firstLineChars="200"/>
        <w:rPr>
          <w:rFonts w:eastAsia="华文中宋"/>
        </w:rPr>
      </w:pPr>
      <w:r>
        <w:rPr>
          <w:rFonts w:eastAsia="华文中宋"/>
        </w:rPr>
        <w:t xml:space="preserve">(1) </w:t>
      </w:r>
      <w:r>
        <w:rPr>
          <w:rFonts w:hint="eastAsia" w:eastAsia="华文中宋"/>
        </w:rPr>
        <w:t>掌握一个简单</w:t>
      </w:r>
      <w:r>
        <w:rPr>
          <w:rFonts w:eastAsia="华文中宋"/>
        </w:rPr>
        <w:t>CPU</w:t>
      </w:r>
      <w:r>
        <w:rPr>
          <w:rFonts w:hint="eastAsia" w:eastAsia="华文中宋"/>
        </w:rPr>
        <w:t>的组成原理。</w:t>
      </w:r>
    </w:p>
    <w:p>
      <w:pPr>
        <w:ind w:firstLine="420" w:firstLineChars="200"/>
        <w:rPr>
          <w:rFonts w:eastAsia="华文中宋"/>
        </w:rPr>
      </w:pPr>
      <w:r>
        <w:rPr>
          <w:rFonts w:eastAsia="华文中宋"/>
        </w:rPr>
        <w:t xml:space="preserve">(2) </w:t>
      </w:r>
      <w:r>
        <w:rPr>
          <w:rFonts w:hint="eastAsia" w:eastAsia="华文中宋"/>
        </w:rPr>
        <w:t>在掌握部件单元电路的基础上，进一步将其构造一台基本模型计算机。</w:t>
      </w:r>
    </w:p>
    <w:p>
      <w:pPr>
        <w:ind w:firstLine="420" w:firstLineChars="200"/>
        <w:rPr>
          <w:rFonts w:eastAsia="华文中宋"/>
        </w:rPr>
      </w:pPr>
      <w:r>
        <w:rPr>
          <w:rFonts w:eastAsia="华文中宋"/>
        </w:rPr>
        <w:t xml:space="preserve">(3) </w:t>
      </w:r>
      <w:r>
        <w:rPr>
          <w:rFonts w:hint="eastAsia" w:eastAsia="华文中宋"/>
        </w:rPr>
        <w:t>为其定义五条机器指令，编写相应的微程序，并上机调试掌握整机概念。</w:t>
      </w:r>
    </w:p>
    <w:p>
      <w:pPr>
        <w:pStyle w:val="4"/>
      </w:pPr>
      <w:bookmarkStart w:id="96" w:name="_Toc179683856"/>
      <w:bookmarkStart w:id="97" w:name="_Toc179683977"/>
      <w:bookmarkStart w:id="98" w:name="_Toc179683308"/>
      <w:bookmarkStart w:id="99" w:name="_Toc179684204"/>
      <w:bookmarkStart w:id="100" w:name="_Toc177877209"/>
      <w:r>
        <w:rPr>
          <w:rFonts w:hint="eastAsia"/>
        </w:rPr>
        <w:t>二、</w:t>
      </w:r>
      <w:r>
        <w:rPr>
          <w:rFonts w:hint="eastAsia"/>
          <w:lang w:val="en-US" w:eastAsia="zh-CN"/>
        </w:rPr>
        <w:t xml:space="preserve">  </w:t>
      </w:r>
      <w:r>
        <w:rPr>
          <w:rFonts w:hint="eastAsia"/>
        </w:rPr>
        <w:t>实验设备</w:t>
      </w:r>
      <w:bookmarkEnd w:id="96"/>
      <w:bookmarkEnd w:id="97"/>
      <w:bookmarkEnd w:id="98"/>
      <w:bookmarkEnd w:id="99"/>
      <w:bookmarkEnd w:id="100"/>
    </w:p>
    <w:p>
      <w:pPr>
        <w:ind w:firstLine="420" w:firstLineChars="200"/>
        <w:rPr>
          <w:rFonts w:eastAsia="华文中宋"/>
        </w:rPr>
      </w:pPr>
      <w:bookmarkStart w:id="101" w:name="_Toc177877210"/>
      <w:bookmarkStart w:id="102" w:name="_Toc179683857"/>
      <w:bookmarkStart w:id="103" w:name="_Toc179683978"/>
      <w:bookmarkStart w:id="104" w:name="_Toc179683309"/>
      <w:bookmarkStart w:id="105" w:name="_Toc179684205"/>
      <w:r>
        <w:rPr>
          <w:rFonts w:eastAsia="华文中宋"/>
        </w:rPr>
        <w:t>PC</w:t>
      </w:r>
      <w:r>
        <w:rPr>
          <w:rFonts w:hint="eastAsia" w:eastAsia="华文中宋"/>
        </w:rPr>
        <w:t>机一台，</w:t>
      </w:r>
      <w:r>
        <w:rPr>
          <w:rFonts w:eastAsia="华文中宋"/>
        </w:rPr>
        <w:t>TD-CMA</w:t>
      </w:r>
      <w:r>
        <w:rPr>
          <w:rFonts w:hint="eastAsia" w:eastAsia="华文中宋"/>
        </w:rPr>
        <w:t>实验系统一套。</w:t>
      </w:r>
    </w:p>
    <w:p>
      <w:pPr>
        <w:pStyle w:val="4"/>
        <w:numPr>
          <w:ilvl w:val="0"/>
          <w:numId w:val="0"/>
        </w:numPr>
        <w:ind w:leftChars="0"/>
      </w:pPr>
      <w:r>
        <w:rPr>
          <w:rFonts w:hint="eastAsia"/>
          <w:lang w:val="en-US" w:eastAsia="zh-CN"/>
        </w:rPr>
        <w:t xml:space="preserve">三、  </w:t>
      </w:r>
      <w:r>
        <w:rPr>
          <w:rFonts w:hint="eastAsia"/>
        </w:rPr>
        <w:t>实验原理</w:t>
      </w:r>
      <w:bookmarkEnd w:id="101"/>
      <w:bookmarkEnd w:id="102"/>
      <w:bookmarkEnd w:id="103"/>
      <w:bookmarkEnd w:id="104"/>
      <w:bookmarkEnd w:id="105"/>
    </w:p>
    <w:p>
      <w:pPr>
        <w:ind w:firstLine="420" w:firstLineChars="200"/>
        <w:rPr>
          <w:rFonts w:eastAsia="华文中宋"/>
        </w:rPr>
      </w:pPr>
      <w:r>
        <w:rPr>
          <w:rFonts w:hint="eastAsia" w:eastAsia="华文中宋"/>
        </w:rPr>
        <w:t>本实验要实现一个简单的</w:t>
      </w:r>
      <w:r>
        <w:rPr>
          <w:rFonts w:eastAsia="华文中宋"/>
        </w:rPr>
        <w:t>CPU</w:t>
      </w:r>
      <w:r>
        <w:rPr>
          <w:rFonts w:hint="eastAsia" w:eastAsia="华文中宋"/>
        </w:rPr>
        <w:t>，并且在此</w:t>
      </w:r>
      <w:r>
        <w:rPr>
          <w:rFonts w:eastAsia="华文中宋"/>
        </w:rPr>
        <w:t>CPU</w:t>
      </w:r>
      <w:r>
        <w:rPr>
          <w:rFonts w:hint="eastAsia" w:eastAsia="华文中宋"/>
        </w:rPr>
        <w:t>的基础上，继续构建一个简单的模型计算机。</w:t>
      </w:r>
      <w:r>
        <w:rPr>
          <w:rFonts w:eastAsia="华文中宋"/>
        </w:rPr>
        <w:t>CPU</w:t>
      </w:r>
      <w:r>
        <w:rPr>
          <w:rFonts w:hint="eastAsia" w:eastAsia="华文中宋"/>
        </w:rPr>
        <w:t>由运算器（</w:t>
      </w:r>
      <w:r>
        <w:rPr>
          <w:rFonts w:eastAsia="华文中宋"/>
        </w:rPr>
        <w:t>ALU</w:t>
      </w:r>
      <w:r>
        <w:rPr>
          <w:rFonts w:hint="eastAsia" w:eastAsia="华文中宋"/>
        </w:rPr>
        <w:t>）、微程序控制器（</w:t>
      </w:r>
      <w:r>
        <w:rPr>
          <w:rFonts w:eastAsia="华文中宋"/>
        </w:rPr>
        <w:t>MC</w:t>
      </w:r>
      <w:r>
        <w:rPr>
          <w:rFonts w:hint="eastAsia" w:eastAsia="华文中宋"/>
        </w:rPr>
        <w:t>）、通用寄存器（</w:t>
      </w:r>
      <w:r>
        <w:rPr>
          <w:rFonts w:eastAsia="华文中宋"/>
        </w:rPr>
        <w:t>R0</w:t>
      </w:r>
      <w:r>
        <w:rPr>
          <w:rFonts w:hint="eastAsia" w:eastAsia="华文中宋"/>
        </w:rPr>
        <w:t>），指令寄存器（</w:t>
      </w:r>
      <w:r>
        <w:rPr>
          <w:rFonts w:eastAsia="华文中宋"/>
        </w:rPr>
        <w:t>IR</w:t>
      </w:r>
      <w:r>
        <w:rPr>
          <w:rFonts w:hint="eastAsia" w:eastAsia="华文中宋"/>
        </w:rPr>
        <w:t>）、程序计数器（</w:t>
      </w:r>
      <w:r>
        <w:rPr>
          <w:rFonts w:eastAsia="华文中宋"/>
        </w:rPr>
        <w:t>PC</w:t>
      </w:r>
      <w:r>
        <w:rPr>
          <w:rFonts w:hint="eastAsia" w:eastAsia="华文中宋"/>
        </w:rPr>
        <w:t>）和地址寄存器（</w:t>
      </w:r>
      <w:r>
        <w:rPr>
          <w:rFonts w:eastAsia="华文中宋"/>
        </w:rPr>
        <w:t>AR</w:t>
      </w:r>
      <w:r>
        <w:rPr>
          <w:rFonts w:hint="eastAsia" w:eastAsia="华文中宋"/>
        </w:rPr>
        <w:t>）组成</w:t>
      </w:r>
      <w:r>
        <w:rPr>
          <w:rFonts w:eastAsia="华文中宋"/>
        </w:rPr>
        <w:t>,</w:t>
      </w:r>
      <w:r>
        <w:rPr>
          <w:rFonts w:hint="eastAsia" w:eastAsia="华文中宋"/>
        </w:rPr>
        <w:t>如图</w:t>
      </w:r>
      <w:r>
        <w:rPr>
          <w:rFonts w:eastAsia="华文中宋"/>
        </w:rPr>
        <w:t>5-1</w:t>
      </w:r>
      <w:r>
        <w:rPr>
          <w:rFonts w:hint="eastAsia" w:eastAsia="华文中宋"/>
        </w:rPr>
        <w:t>所示。这个</w:t>
      </w:r>
      <w:r>
        <w:rPr>
          <w:rFonts w:eastAsia="华文中宋"/>
        </w:rPr>
        <w:t>CPU</w:t>
      </w:r>
      <w:r>
        <w:rPr>
          <w:rFonts w:hint="eastAsia" w:eastAsia="华文中宋"/>
        </w:rPr>
        <w:t>在写入相应的微指令后，就具备了执行机器指令的功能，但是机器指令一般存放在主存当中，</w:t>
      </w:r>
      <w:r>
        <w:rPr>
          <w:rFonts w:eastAsia="华文中宋"/>
        </w:rPr>
        <w:t>CPU</w:t>
      </w:r>
      <w:r>
        <w:rPr>
          <w:rFonts w:hint="eastAsia" w:eastAsia="华文中宋"/>
        </w:rPr>
        <w:t>必须和主存挂接后，才有实际的意义，所以还需要在该</w:t>
      </w:r>
      <w:r>
        <w:rPr>
          <w:rFonts w:eastAsia="华文中宋"/>
        </w:rPr>
        <w:t>CPU</w:t>
      </w:r>
      <w:r>
        <w:rPr>
          <w:rFonts w:hint="eastAsia" w:eastAsia="华文中宋"/>
        </w:rPr>
        <w:t>的基础上增加一个主存和基本的输入输出部件，以构成一个简单的模型计算机。</w:t>
      </w:r>
    </w:p>
    <w:p>
      <w:pPr>
        <w:jc w:val="center"/>
        <w:rPr>
          <w:rFonts w:eastAsia="华文中宋"/>
        </w:rPr>
      </w:pPr>
      <w:r>
        <w:rPr>
          <w:rFonts w:ascii="Times New Roman" w:hAnsi="Times New Roman" w:eastAsia="华文中宋" w:cs="Times New Roman"/>
          <w:szCs w:val="24"/>
        </w:rPr>
        <w:object>
          <v:shape id="_x0000_i1041" o:spt="75" type="#_x0000_t75" style="height:153.6pt;width:215.2pt;" o:ole="t" filled="f" o:preferrelative="t" stroked="f" coordsize="21600,21600">
            <v:path/>
            <v:fill on="f" focussize="0,0"/>
            <v:stroke on="f" joinstyle="miter"/>
            <v:imagedata r:id="rId49" o:title=""/>
            <o:lock v:ext="edit" aspectratio="t"/>
            <w10:wrap type="none"/>
            <w10:anchorlock/>
          </v:shape>
          <o:OLEObject Type="Embed" ProgID="Visio.Drawing.6" ShapeID="_x0000_i1041" DrawAspect="Content" ObjectID="_1468075741" r:id="rId48">
            <o:LockedField>false</o:LockedField>
          </o:OLEObject>
        </w:object>
      </w:r>
    </w:p>
    <w:p>
      <w:pPr>
        <w:pStyle w:val="24"/>
      </w:pPr>
      <w:r>
        <w:rPr>
          <w:rFonts w:hint="eastAsia"/>
        </w:rPr>
        <w:t>图</w:t>
      </w:r>
      <w:r>
        <w:t xml:space="preserve">5-1  </w:t>
      </w:r>
      <w:r>
        <w:rPr>
          <w:rFonts w:hint="eastAsia"/>
        </w:rPr>
        <w:t>基本</w:t>
      </w:r>
      <w:r>
        <w:t>CPU</w:t>
      </w:r>
      <w:r>
        <w:rPr>
          <w:rFonts w:hint="eastAsia"/>
        </w:rPr>
        <w:t>构成原理图</w:t>
      </w:r>
    </w:p>
    <w:p>
      <w:pPr>
        <w:ind w:firstLine="420" w:firstLineChars="200"/>
        <w:rPr>
          <w:rFonts w:eastAsia="华文中宋"/>
        </w:rPr>
      </w:pPr>
      <w:r>
        <w:rPr>
          <w:rFonts w:hint="eastAsia" w:eastAsia="华文中宋"/>
        </w:rPr>
        <w:t>除了程序计数器（</w:t>
      </w:r>
      <w:r>
        <w:rPr>
          <w:rFonts w:eastAsia="华文中宋"/>
        </w:rPr>
        <w:t>PC</w:t>
      </w:r>
      <w:r>
        <w:rPr>
          <w:rFonts w:hint="eastAsia" w:eastAsia="华文中宋"/>
        </w:rPr>
        <w:t>），其余部件在前面的实验中都已用到，在此不再讨论。系统的程序计数器（</w:t>
      </w:r>
      <w:r>
        <w:rPr>
          <w:rFonts w:eastAsia="华文中宋"/>
        </w:rPr>
        <w:t>PC</w:t>
      </w:r>
      <w:r>
        <w:rPr>
          <w:rFonts w:hint="eastAsia" w:eastAsia="华文中宋"/>
        </w:rPr>
        <w:t>）和地址寄存器（</w:t>
      </w:r>
      <w:r>
        <w:rPr>
          <w:rFonts w:eastAsia="华文中宋"/>
        </w:rPr>
        <w:t>AR</w:t>
      </w:r>
      <w:r>
        <w:rPr>
          <w:rFonts w:hint="eastAsia" w:eastAsia="华文中宋"/>
        </w:rPr>
        <w:t>）集成在一片</w:t>
      </w:r>
      <w:r>
        <w:rPr>
          <w:rFonts w:eastAsia="华文中宋"/>
        </w:rPr>
        <w:t>CPLD</w:t>
      </w:r>
      <w:r>
        <w:rPr>
          <w:rFonts w:hint="eastAsia" w:eastAsia="华文中宋"/>
        </w:rPr>
        <w:t>芯片中</w:t>
      </w:r>
      <w:r>
        <w:rPr>
          <w:rFonts w:eastAsia="华文中宋"/>
        </w:rPr>
        <w:t xml:space="preserve"> </w:t>
      </w:r>
      <w:r>
        <w:rPr>
          <w:rFonts w:hint="eastAsia" w:eastAsia="华文中宋"/>
        </w:rPr>
        <w:t>。</w:t>
      </w:r>
      <w:r>
        <w:rPr>
          <w:rFonts w:eastAsia="华文中宋"/>
        </w:rPr>
        <w:t>CLR</w:t>
      </w:r>
      <w:r>
        <w:rPr>
          <w:rFonts w:hint="eastAsia" w:eastAsia="华文中宋"/>
        </w:rPr>
        <w:t>连接至</w:t>
      </w:r>
      <w:r>
        <w:rPr>
          <w:rFonts w:eastAsia="华文中宋"/>
        </w:rPr>
        <w:t>CON</w:t>
      </w:r>
      <w:r>
        <w:rPr>
          <w:rFonts w:hint="eastAsia" w:eastAsia="华文中宋"/>
        </w:rPr>
        <w:t>单元的总清端</w:t>
      </w:r>
      <w:r>
        <w:rPr>
          <w:rFonts w:eastAsia="华文中宋"/>
        </w:rPr>
        <w:t>CLR</w:t>
      </w:r>
      <w:r>
        <w:rPr>
          <w:rFonts w:hint="eastAsia" w:eastAsia="华文中宋"/>
        </w:rPr>
        <w:t>，按下</w:t>
      </w:r>
      <w:r>
        <w:rPr>
          <w:rFonts w:eastAsia="华文中宋"/>
        </w:rPr>
        <w:t>CLR</w:t>
      </w:r>
      <w:r>
        <w:rPr>
          <w:rFonts w:hint="eastAsia" w:eastAsia="华文中宋"/>
        </w:rPr>
        <w:t>按钮，将使</w:t>
      </w:r>
      <w:r>
        <w:rPr>
          <w:rFonts w:eastAsia="华文中宋"/>
        </w:rPr>
        <w:t>PC</w:t>
      </w:r>
      <w:r>
        <w:rPr>
          <w:rFonts w:hint="eastAsia" w:eastAsia="华文中宋"/>
        </w:rPr>
        <w:t>清零，</w:t>
      </w:r>
      <w:r>
        <w:rPr>
          <w:rFonts w:eastAsia="华文中宋"/>
        </w:rPr>
        <w:t>LDPC</w:t>
      </w:r>
      <w:r>
        <w:rPr>
          <w:rFonts w:hint="eastAsia" w:eastAsia="华文中宋"/>
        </w:rPr>
        <w:t>和</w:t>
      </w:r>
      <w:r>
        <w:rPr>
          <w:rFonts w:eastAsia="华文中宋"/>
        </w:rPr>
        <w:t>T3</w:t>
      </w:r>
      <w:r>
        <w:rPr>
          <w:rFonts w:hint="eastAsia" w:eastAsia="华文中宋"/>
        </w:rPr>
        <w:t>相与后作为计数器的计数时钟，当</w:t>
      </w:r>
      <w:r>
        <w:rPr>
          <w:rFonts w:eastAsia="华文中宋"/>
        </w:rPr>
        <w:t>LOAD</w:t>
      </w:r>
      <w:r>
        <w:rPr>
          <w:rFonts w:hint="eastAsia" w:eastAsia="华文中宋"/>
        </w:rPr>
        <w:t>为低时，计数时钟到来后将</w:t>
      </w:r>
      <w:r>
        <w:rPr>
          <w:rFonts w:eastAsia="华文中宋"/>
        </w:rPr>
        <w:t>CPU</w:t>
      </w:r>
      <w:r>
        <w:rPr>
          <w:rFonts w:hint="eastAsia" w:eastAsia="华文中宋"/>
        </w:rPr>
        <w:t>内总线上的数据打入</w:t>
      </w:r>
      <w:r>
        <w:rPr>
          <w:rFonts w:eastAsia="华文中宋"/>
        </w:rPr>
        <w:t>PC</w:t>
      </w:r>
      <w:r>
        <w:rPr>
          <w:rFonts w:hint="eastAsia" w:eastAsia="华文中宋"/>
        </w:rPr>
        <w:t>。</w:t>
      </w:r>
    </w:p>
    <w:p>
      <w:pPr>
        <w:jc w:val="center"/>
        <w:rPr>
          <w:rFonts w:eastAsia="华文中宋"/>
        </w:rPr>
      </w:pPr>
      <w:r>
        <w:rPr>
          <w:rFonts w:ascii="Times New Roman" w:hAnsi="Times New Roman" w:eastAsia="华文中宋" w:cs="Times New Roman"/>
          <w:szCs w:val="24"/>
        </w:rPr>
        <w:object>
          <v:shape id="_x0000_i1042" o:spt="75" type="#_x0000_t75" style="height:162.4pt;width:209.2pt;" o:ole="t" filled="f" o:preferrelative="t" stroked="f" coordsize="21600,21600">
            <v:path/>
            <v:fill on="f" focussize="0,0"/>
            <v:stroke on="f" joinstyle="miter"/>
            <v:imagedata r:id="rId51" o:title=""/>
            <o:lock v:ext="edit" aspectratio="t"/>
            <w10:wrap type="none"/>
            <w10:anchorlock/>
          </v:shape>
          <o:OLEObject Type="Embed" ProgID="Visio.Drawing.6" ShapeID="_x0000_i1042" DrawAspect="Content" ObjectID="_1468075742" r:id="rId50">
            <o:LockedField>false</o:LockedField>
          </o:OLEObject>
        </w:object>
      </w:r>
    </w:p>
    <w:p>
      <w:pPr>
        <w:pStyle w:val="24"/>
      </w:pPr>
      <w:r>
        <w:rPr>
          <w:rFonts w:hint="eastAsia"/>
        </w:rPr>
        <w:t>图</w:t>
      </w:r>
      <w:r>
        <w:t xml:space="preserve">5-2  </w:t>
      </w:r>
      <w:r>
        <w:rPr>
          <w:rFonts w:hint="eastAsia"/>
        </w:rPr>
        <w:t>程序计数器</w:t>
      </w:r>
      <w:r>
        <w:t>(PC)</w:t>
      </w:r>
      <w:r>
        <w:rPr>
          <w:rFonts w:hint="eastAsia"/>
        </w:rPr>
        <w:t>原理图</w:t>
      </w:r>
    </w:p>
    <w:p>
      <w:pPr>
        <w:ind w:firstLine="420" w:firstLineChars="200"/>
        <w:rPr>
          <w:rFonts w:eastAsia="华文中宋"/>
        </w:rPr>
      </w:pPr>
      <w:r>
        <w:rPr>
          <w:rFonts w:hint="eastAsia" w:eastAsia="华文中宋"/>
        </w:rPr>
        <w:t>本模型机和前面微程序控制器实验相比，新增加一条跳转指令</w:t>
      </w:r>
      <w:r>
        <w:rPr>
          <w:rFonts w:eastAsia="华文中宋"/>
        </w:rPr>
        <w:t>JMP</w:t>
      </w:r>
      <w:r>
        <w:rPr>
          <w:rFonts w:hint="eastAsia" w:eastAsia="华文中宋"/>
        </w:rPr>
        <w:t>，共有五条指令：</w:t>
      </w:r>
      <w:r>
        <w:rPr>
          <w:rFonts w:eastAsia="华文中宋"/>
        </w:rPr>
        <w:t>IN</w:t>
      </w:r>
      <w:r>
        <w:rPr>
          <w:rFonts w:hint="eastAsia" w:eastAsia="华文中宋"/>
        </w:rPr>
        <w:t>（输入）、</w:t>
      </w:r>
      <w:r>
        <w:rPr>
          <w:rFonts w:eastAsia="华文中宋"/>
        </w:rPr>
        <w:t>ADD</w:t>
      </w:r>
      <w:r>
        <w:rPr>
          <w:rFonts w:hint="eastAsia" w:eastAsia="华文中宋"/>
        </w:rPr>
        <w:t>（二进制加法）、</w:t>
      </w:r>
      <w:r>
        <w:rPr>
          <w:rFonts w:eastAsia="华文中宋"/>
        </w:rPr>
        <w:t>OUT</w:t>
      </w:r>
      <w:r>
        <w:rPr>
          <w:rFonts w:hint="eastAsia" w:eastAsia="华文中宋"/>
        </w:rPr>
        <w:t>（输出）、</w:t>
      </w:r>
      <w:r>
        <w:rPr>
          <w:rFonts w:eastAsia="华文中宋"/>
        </w:rPr>
        <w:t>JMP</w:t>
      </w:r>
      <w:r>
        <w:rPr>
          <w:rFonts w:hint="eastAsia" w:eastAsia="华文中宋"/>
        </w:rPr>
        <w:t>（无条件转移），</w:t>
      </w:r>
      <w:r>
        <w:rPr>
          <w:rFonts w:eastAsia="华文中宋"/>
        </w:rPr>
        <w:t>HLT</w:t>
      </w:r>
      <w:r>
        <w:rPr>
          <w:rFonts w:hint="eastAsia" w:eastAsia="华文中宋"/>
        </w:rPr>
        <w:t>（停机），其指令格式如下（高４位为操作码）：</w:t>
      </w:r>
    </w:p>
    <w:p>
      <w:pPr>
        <w:jc w:val="center"/>
        <w:rPr>
          <w:rFonts w:eastAsia="华文中宋"/>
        </w:rPr>
      </w:pPr>
      <w:r>
        <w:rPr>
          <w:rFonts w:ascii="Times New Roman" w:hAnsi="Times New Roman" w:eastAsia="华文中宋" w:cs="Times New Roman"/>
          <w:szCs w:val="24"/>
        </w:rPr>
        <w:object>
          <v:shape id="_x0000_i1043" o:spt="75" type="#_x0000_t75" style="height:81.6pt;width:238.8pt;" o:ole="t" filled="f" o:preferrelative="t" stroked="f" coordsize="21600,21600">
            <v:path/>
            <v:fill on="f" focussize="0,0"/>
            <v:stroke on="f" joinstyle="miter"/>
            <v:imagedata r:id="rId53" o:title=""/>
            <o:lock v:ext="edit" aspectratio="t"/>
            <w10:wrap type="none"/>
            <w10:anchorlock/>
          </v:shape>
          <o:OLEObject Type="Embed" ProgID="Visio.Drawing.6" ShapeID="_x0000_i1043" DrawAspect="Content" ObjectID="_1468075743" r:id="rId52">
            <o:LockedField>false</o:LockedField>
          </o:OLEObject>
        </w:object>
      </w:r>
    </w:p>
    <w:p>
      <w:pPr>
        <w:ind w:firstLine="420" w:firstLineChars="200"/>
        <w:rPr>
          <w:rFonts w:eastAsia="华文中宋"/>
        </w:rPr>
      </w:pPr>
      <w:r>
        <w:rPr>
          <w:rFonts w:hint="eastAsia" w:eastAsia="华文中宋"/>
        </w:rPr>
        <w:t>其中</w:t>
      </w:r>
      <w:r>
        <w:rPr>
          <w:rFonts w:eastAsia="华文中宋"/>
        </w:rPr>
        <w:t>JMP</w:t>
      </w:r>
      <w:r>
        <w:rPr>
          <w:rFonts w:hint="eastAsia" w:eastAsia="华文中宋"/>
        </w:rPr>
        <w:t>为双字节指令，其余均为单字节指令，</w:t>
      </w:r>
      <w:r>
        <w:rPr>
          <w:rFonts w:eastAsia="华文中宋"/>
        </w:rPr>
        <w:t>********</w:t>
      </w:r>
      <w:r>
        <w:rPr>
          <w:rFonts w:hint="eastAsia" w:eastAsia="华文中宋"/>
        </w:rPr>
        <w:t>为</w:t>
      </w:r>
      <w:r>
        <w:rPr>
          <w:rFonts w:eastAsia="华文中宋"/>
        </w:rPr>
        <w:t>addr</w:t>
      </w:r>
      <w:r>
        <w:rPr>
          <w:rFonts w:hint="eastAsia" w:eastAsia="华文中宋"/>
        </w:rPr>
        <w:t>对应的二进制地址码。微程序控制器实验的指令是通过手动给出的，现在要求</w:t>
      </w:r>
      <w:r>
        <w:rPr>
          <w:rFonts w:eastAsia="华文中宋"/>
        </w:rPr>
        <w:t>CPU</w:t>
      </w:r>
      <w:r>
        <w:rPr>
          <w:rFonts w:hint="eastAsia" w:eastAsia="华文中宋"/>
        </w:rPr>
        <w:t>自动从存储器读取指令并执行。根据以上要求，设计数据通路图，如图</w:t>
      </w:r>
      <w:r>
        <w:rPr>
          <w:rFonts w:eastAsia="华文中宋"/>
        </w:rPr>
        <w:t>5-3</w:t>
      </w:r>
      <w:r>
        <w:rPr>
          <w:rFonts w:hint="eastAsia" w:eastAsia="华文中宋"/>
        </w:rPr>
        <w:t>所示。</w:t>
      </w:r>
    </w:p>
    <w:p>
      <w:pPr>
        <w:ind w:firstLine="420" w:firstLineChars="200"/>
        <w:rPr>
          <w:rFonts w:eastAsia="华文中宋"/>
        </w:rPr>
      </w:pPr>
      <w:r>
        <w:rPr>
          <w:rFonts w:hint="eastAsia" w:eastAsia="华文中宋"/>
        </w:rPr>
        <w:t>本实验在前一个实验的基础上增加了三个部件，一是</w:t>
      </w:r>
      <w:r>
        <w:rPr>
          <w:rFonts w:eastAsia="华文中宋"/>
        </w:rPr>
        <w:t>PC</w:t>
      </w:r>
      <w:r>
        <w:rPr>
          <w:rFonts w:hint="eastAsia" w:eastAsia="华文中宋"/>
        </w:rPr>
        <w:t>（程序计数器），另一个是</w:t>
      </w:r>
      <w:r>
        <w:rPr>
          <w:rFonts w:eastAsia="华文中宋"/>
        </w:rPr>
        <w:t>AR</w:t>
      </w:r>
      <w:r>
        <w:rPr>
          <w:rFonts w:hint="eastAsia" w:eastAsia="华文中宋"/>
        </w:rPr>
        <w:t>（地址寄存器），还有就是</w:t>
      </w:r>
      <w:r>
        <w:rPr>
          <w:rFonts w:eastAsia="华文中宋"/>
        </w:rPr>
        <w:t>MEM</w:t>
      </w:r>
      <w:r>
        <w:rPr>
          <w:rFonts w:hint="eastAsia" w:eastAsia="华文中宋"/>
        </w:rPr>
        <w:t>（主存）。因而在微指令中应增加相应的控制位，其微指令格式如表</w:t>
      </w:r>
      <w:r>
        <w:rPr>
          <w:rFonts w:eastAsia="华文中宋"/>
        </w:rPr>
        <w:t>5-1</w:t>
      </w:r>
      <w:r>
        <w:rPr>
          <w:rFonts w:hint="eastAsia" w:eastAsia="华文中宋"/>
        </w:rPr>
        <w:t>所示。</w:t>
      </w:r>
    </w:p>
    <w:p>
      <w:pPr>
        <w:jc w:val="center"/>
        <w:rPr>
          <w:rFonts w:eastAsia="华文中宋"/>
        </w:rPr>
      </w:pPr>
      <w:r>
        <w:rPr>
          <w:rFonts w:eastAsia="华文中宋"/>
        </w:rPr>
        <w:drawing>
          <wp:inline distT="0" distB="0" distL="0" distR="0">
            <wp:extent cx="4902200" cy="3117850"/>
            <wp:effectExtent l="0" t="0" r="0" b="635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902200" cy="3117850"/>
                    </a:xfrm>
                    <a:prstGeom prst="rect">
                      <a:avLst/>
                    </a:prstGeom>
                    <a:noFill/>
                    <a:ln>
                      <a:noFill/>
                    </a:ln>
                  </pic:spPr>
                </pic:pic>
              </a:graphicData>
            </a:graphic>
          </wp:inline>
        </w:drawing>
      </w:r>
    </w:p>
    <w:p>
      <w:pPr>
        <w:pStyle w:val="24"/>
      </w:pPr>
      <w:r>
        <w:rPr>
          <w:rFonts w:hint="eastAsia"/>
        </w:rPr>
        <w:t>图</w:t>
      </w:r>
      <w:r>
        <w:t xml:space="preserve">5-3  </w:t>
      </w:r>
      <w:r>
        <w:rPr>
          <w:rFonts w:hint="eastAsia"/>
        </w:rPr>
        <w:t>数据通路图</w:t>
      </w:r>
    </w:p>
    <w:p>
      <w:pPr>
        <w:pStyle w:val="24"/>
        <w:spacing w:before="78" w:beforeLines="25" w:line="240" w:lineRule="auto"/>
      </w:pPr>
      <w:r>
        <w:rPr>
          <w:rFonts w:hint="eastAsia"/>
        </w:rPr>
        <w:t>表</w:t>
      </w:r>
      <w:r>
        <w:t xml:space="preserve">5-1 </w:t>
      </w:r>
      <w:r>
        <w:rPr>
          <w:rFonts w:hint="eastAsia"/>
        </w:rPr>
        <w:t>微指令格式</w:t>
      </w:r>
    </w:p>
    <w:p>
      <w:pPr>
        <w:jc w:val="center"/>
        <w:rPr>
          <w:rFonts w:eastAsia="华文中宋"/>
        </w:rPr>
      </w:pPr>
      <w:r>
        <w:rPr>
          <w:rFonts w:ascii="Times New Roman" w:hAnsi="Times New Roman" w:eastAsia="华文中宋" w:cs="Times New Roman"/>
          <w:szCs w:val="24"/>
        </w:rPr>
        <w:object>
          <v:shape id="_x0000_i1044" o:spt="75" type="#_x0000_t75" style="height:178pt;width:292.8pt;" o:ole="t" filled="f" o:preferrelative="t" stroked="f" coordsize="21600,21600">
            <v:path/>
            <v:fill on="f" focussize="0,0"/>
            <v:stroke on="f" joinstyle="miter"/>
            <v:imagedata r:id="rId56" o:title=""/>
            <o:lock v:ext="edit" aspectratio="t"/>
            <w10:wrap type="none"/>
            <w10:anchorlock/>
          </v:shape>
          <o:OLEObject Type="Embed" ProgID="Visio.Drawing.6" ShapeID="_x0000_i1044" DrawAspect="Content" ObjectID="_1468075744" r:id="rId55">
            <o:LockedField>false</o:LockedField>
          </o:OLEObject>
        </w:object>
      </w:r>
    </w:p>
    <w:p>
      <w:pPr>
        <w:rPr>
          <w:rFonts w:eastAsia="华文中宋"/>
        </w:rPr>
      </w:pPr>
    </w:p>
    <w:p>
      <w:pPr>
        <w:ind w:firstLine="420"/>
        <w:rPr>
          <w:rFonts w:eastAsia="华文中宋"/>
        </w:rPr>
      </w:pPr>
      <w:r>
        <w:rPr>
          <w:rFonts w:hint="eastAsia" w:eastAsia="华文中宋"/>
        </w:rPr>
        <w:t>系统涉及到的微程序流程见图</w:t>
      </w:r>
      <w:r>
        <w:rPr>
          <w:rFonts w:eastAsia="华文中宋"/>
        </w:rPr>
        <w:t>5-4</w:t>
      </w:r>
      <w:r>
        <w:rPr>
          <w:rFonts w:hint="eastAsia" w:eastAsia="华文中宋"/>
        </w:rPr>
        <w:t>所示，当拟定“取指”微指令时，该微指令的判别测试字段为</w:t>
      </w:r>
      <w:r>
        <w:rPr>
          <w:rFonts w:eastAsia="华文中宋"/>
        </w:rPr>
        <w:t>P&lt;1&gt;</w:t>
      </w:r>
      <w:r>
        <w:rPr>
          <w:rFonts w:hint="eastAsia" w:eastAsia="华文中宋"/>
        </w:rPr>
        <w:t>测试。指令译码原理见图4</w:t>
      </w:r>
      <w:r>
        <w:rPr>
          <w:rFonts w:eastAsia="华文中宋"/>
        </w:rPr>
        <w:t>-3</w:t>
      </w:r>
      <w:r>
        <w:rPr>
          <w:rFonts w:hint="eastAsia" w:eastAsia="华文中宋"/>
        </w:rPr>
        <w:t>所示，由于“取指”微指令是所有微程序都使用的公用微指令，因此</w:t>
      </w:r>
      <w:r>
        <w:rPr>
          <w:rFonts w:eastAsia="华文中宋"/>
        </w:rPr>
        <w:t xml:space="preserve">P&lt;1&gt; </w:t>
      </w:r>
      <w:r>
        <w:rPr>
          <w:rFonts w:hint="eastAsia" w:eastAsia="华文中宋"/>
        </w:rPr>
        <w:t>的测试结果出现多路分支。本机用指令寄存器的高</w:t>
      </w:r>
      <w:r>
        <w:rPr>
          <w:rFonts w:eastAsia="华文中宋"/>
        </w:rPr>
        <w:t>6</w:t>
      </w:r>
      <w:r>
        <w:rPr>
          <w:rFonts w:hint="eastAsia" w:eastAsia="华文中宋"/>
        </w:rPr>
        <w:t>位（</w:t>
      </w:r>
      <w:r>
        <w:rPr>
          <w:rFonts w:eastAsia="华文中宋"/>
        </w:rPr>
        <w:t>IR7</w:t>
      </w:r>
      <w:r>
        <w:rPr>
          <w:rFonts w:hint="eastAsia" w:eastAsia="华文中宋"/>
        </w:rPr>
        <w:t>—</w:t>
      </w:r>
      <w:r>
        <w:rPr>
          <w:rFonts w:eastAsia="华文中宋"/>
        </w:rPr>
        <w:t>IR2</w:t>
      </w:r>
      <w:r>
        <w:rPr>
          <w:rFonts w:hint="eastAsia" w:eastAsia="华文中宋"/>
        </w:rPr>
        <w:t>）作为测试条件，出现５路分支，占用５个固定微地址单元，剩下的其它地方就可以一条微指令占用控存一个微地址单元随意填写，微程序流程图上的单元地址为</w:t>
      </w:r>
      <w:r>
        <w:rPr>
          <w:rFonts w:eastAsia="华文中宋"/>
        </w:rPr>
        <w:t>16</w:t>
      </w:r>
      <w:r>
        <w:rPr>
          <w:rFonts w:hint="eastAsia" w:eastAsia="华文中宋"/>
        </w:rPr>
        <w:t>进制。</w:t>
      </w:r>
    </w:p>
    <w:p>
      <w:pPr>
        <w:jc w:val="center"/>
        <w:rPr>
          <w:rFonts w:eastAsia="华文中宋"/>
        </w:rPr>
      </w:pPr>
      <w:r>
        <w:rPr>
          <w:rFonts w:ascii="Times New Roman" w:hAnsi="Times New Roman" w:eastAsia="宋体" w:cs="Times New Roman"/>
          <w:szCs w:val="24"/>
        </w:rPr>
        <w:object>
          <v:shape id="_x0000_i1045" o:spt="75" type="#_x0000_t75" style="height:282.4pt;width:290.8pt;" o:ole="t" filled="f" o:preferrelative="t" stroked="f" coordsize="21600,21600">
            <v:path/>
            <v:fill on="f" focussize="0,0"/>
            <v:stroke on="f"/>
            <v:imagedata r:id="rId58" o:title=""/>
            <o:lock v:ext="edit" aspectratio="t"/>
            <w10:wrap type="none"/>
            <w10:anchorlock/>
          </v:shape>
          <o:OLEObject Type="Embed" ProgID="Visio.Drawing.11" ShapeID="_x0000_i1045" DrawAspect="Content" ObjectID="_1468075745" r:id="rId57">
            <o:LockedField>false</o:LockedField>
          </o:OLEObject>
        </w:object>
      </w:r>
    </w:p>
    <w:p>
      <w:pPr>
        <w:pStyle w:val="24"/>
      </w:pPr>
      <w:r>
        <w:rPr>
          <w:rFonts w:hint="eastAsia"/>
        </w:rPr>
        <w:t>图</w:t>
      </w:r>
      <w:r>
        <w:t xml:space="preserve">5-4  </w:t>
      </w:r>
      <w:r>
        <w:rPr>
          <w:rFonts w:hint="eastAsia"/>
        </w:rPr>
        <w:t>简单模型机微程序流程图</w:t>
      </w:r>
    </w:p>
    <w:p>
      <w:pPr>
        <w:rPr>
          <w:rFonts w:eastAsia="华文中宋"/>
        </w:rPr>
      </w:pPr>
      <w:r>
        <w:rPr>
          <w:rFonts w:hint="eastAsia" w:eastAsia="华文中宋"/>
        </w:rPr>
        <w:t>当全部微程序设计完毕后，应将每条微指令代码化，表</w:t>
      </w:r>
      <w:r>
        <w:rPr>
          <w:rFonts w:eastAsia="华文中宋"/>
        </w:rPr>
        <w:t>5-2</w:t>
      </w:r>
      <w:r>
        <w:rPr>
          <w:rFonts w:hint="eastAsia" w:eastAsia="华文中宋"/>
        </w:rPr>
        <w:t>即为将图</w:t>
      </w:r>
      <w:r>
        <w:rPr>
          <w:rFonts w:eastAsia="华文中宋"/>
        </w:rPr>
        <w:t>5-4</w:t>
      </w:r>
      <w:r>
        <w:rPr>
          <w:rFonts w:hint="eastAsia" w:eastAsia="华文中宋"/>
        </w:rPr>
        <w:t>的微程序流程图按微指令格式转化而成的“二进制微代码表”。</w:t>
      </w:r>
    </w:p>
    <w:p>
      <w:pPr>
        <w:rPr>
          <w:rFonts w:eastAsia="华文中宋"/>
        </w:rPr>
      </w:pPr>
    </w:p>
    <w:p>
      <w:pPr>
        <w:rPr>
          <w:rFonts w:eastAsia="华文中宋"/>
        </w:rPr>
      </w:pPr>
    </w:p>
    <w:p>
      <w:pPr>
        <w:rPr>
          <w:rFonts w:eastAsia="华文中宋"/>
        </w:rPr>
      </w:pPr>
    </w:p>
    <w:p>
      <w:pPr>
        <w:pStyle w:val="24"/>
      </w:pPr>
      <w:r>
        <w:rPr>
          <w:rFonts w:hint="eastAsia"/>
        </w:rPr>
        <w:t>表</w:t>
      </w:r>
      <w:r>
        <w:t xml:space="preserve">5-2  </w:t>
      </w:r>
      <w:r>
        <w:rPr>
          <w:rFonts w:hint="eastAsia"/>
        </w:rPr>
        <w:t>二进制微代码表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1056"/>
        <w:gridCol w:w="846"/>
        <w:gridCol w:w="730"/>
        <w:gridCol w:w="841"/>
        <w:gridCol w:w="829"/>
        <w:gridCol w:w="882"/>
        <w:gridCol w:w="1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hint="eastAsia" w:eastAsia="华文中宋"/>
              </w:rPr>
              <w:t>地址</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hint="eastAsia" w:eastAsia="华文中宋"/>
              </w:rPr>
              <w:t>十六进制</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hint="eastAsia" w:eastAsia="华文中宋"/>
              </w:rPr>
              <w:t>高五位</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S3-S0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A</w:t>
            </w:r>
            <w:r>
              <w:rPr>
                <w:rFonts w:hint="eastAsia" w:eastAsia="华文中宋"/>
              </w:rPr>
              <w:t>字段</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B</w:t>
            </w:r>
            <w:r>
              <w:rPr>
                <w:rFonts w:hint="eastAsia" w:eastAsia="华文中宋"/>
              </w:rPr>
              <w:t>字段</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 xml:space="preserve">C </w:t>
            </w:r>
            <w:r>
              <w:rPr>
                <w:rFonts w:hint="eastAsia" w:eastAsia="华文中宋"/>
              </w:rPr>
              <w:t>字段</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eastAsia="华文中宋"/>
                <w:szCs w:val="24"/>
              </w:rPr>
            </w:pPr>
            <w:r>
              <w:rPr>
                <w:rFonts w:eastAsia="华文中宋"/>
              </w:rPr>
              <w:t>MA5-MA0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00 00 01</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01</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 6D 43</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110</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110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101</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03</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10 70 70</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00010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111</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001</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04</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00 24 05</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010</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010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05</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04 B2 01</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1001</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011</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001</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1D</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10 51 41</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00010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101</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101</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30</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00 14 04</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001</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010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32</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18 30 01</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00011</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011</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33</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28 04 01</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00101</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010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35</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00 00 35</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110101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3C</w:t>
            </w:r>
          </w:p>
        </w:tc>
        <w:tc>
          <w:tcPr>
            <w:tcW w:w="105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 6D 5D</w:t>
            </w:r>
          </w:p>
        </w:tc>
        <w:tc>
          <w:tcPr>
            <w:tcW w:w="846"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00000</w:t>
            </w:r>
          </w:p>
        </w:tc>
        <w:tc>
          <w:tcPr>
            <w:tcW w:w="73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0000</w:t>
            </w:r>
          </w:p>
        </w:tc>
        <w:tc>
          <w:tcPr>
            <w:tcW w:w="84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110</w:t>
            </w:r>
          </w:p>
        </w:tc>
        <w:tc>
          <w:tcPr>
            <w:tcW w:w="82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110</w:t>
            </w:r>
          </w:p>
        </w:tc>
        <w:tc>
          <w:tcPr>
            <w:tcW w:w="88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101</w:t>
            </w:r>
          </w:p>
        </w:tc>
        <w:tc>
          <w:tcPr>
            <w:tcW w:w="1173"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szCs w:val="24"/>
              </w:rPr>
            </w:pPr>
            <w:r>
              <w:rPr>
                <w:rFonts w:hint="eastAsia" w:ascii="宋体" w:hAnsi="宋体"/>
              </w:rPr>
              <w:t>011101</w:t>
            </w:r>
          </w:p>
        </w:tc>
      </w:tr>
    </w:tbl>
    <w:p>
      <w:pPr>
        <w:rPr>
          <w:rFonts w:ascii="Times New Roman" w:hAnsi="Times New Roman" w:eastAsia="华文中宋" w:cs="Times New Roman"/>
        </w:rPr>
      </w:pPr>
    </w:p>
    <w:p>
      <w:pPr>
        <w:ind w:firstLine="420" w:firstLineChars="200"/>
        <w:rPr>
          <w:rFonts w:eastAsia="华文中宋"/>
        </w:rPr>
      </w:pPr>
      <w:r>
        <w:rPr>
          <w:rFonts w:hint="eastAsia" w:eastAsia="华文中宋"/>
        </w:rPr>
        <w:t>设计一段机器程序，要求从</w:t>
      </w:r>
      <w:r>
        <w:rPr>
          <w:rFonts w:eastAsia="华文中宋"/>
        </w:rPr>
        <w:t>IN</w:t>
      </w:r>
      <w:r>
        <w:rPr>
          <w:rFonts w:hint="eastAsia" w:eastAsia="华文中宋"/>
        </w:rPr>
        <w:t>单元读入一个数据，存于</w:t>
      </w:r>
      <w:r>
        <w:rPr>
          <w:rFonts w:eastAsia="华文中宋"/>
        </w:rPr>
        <w:t>R0</w:t>
      </w:r>
      <w:r>
        <w:rPr>
          <w:rFonts w:hint="eastAsia" w:eastAsia="华文中宋"/>
        </w:rPr>
        <w:t>，将</w:t>
      </w:r>
      <w:r>
        <w:rPr>
          <w:rFonts w:eastAsia="华文中宋"/>
        </w:rPr>
        <w:t>R0</w:t>
      </w:r>
      <w:r>
        <w:rPr>
          <w:rFonts w:hint="eastAsia" w:eastAsia="华文中宋"/>
        </w:rPr>
        <w:t>和自身相加，结果存于</w:t>
      </w:r>
      <w:r>
        <w:rPr>
          <w:rFonts w:eastAsia="华文中宋"/>
        </w:rPr>
        <w:t>R0</w:t>
      </w:r>
      <w:r>
        <w:rPr>
          <w:rFonts w:hint="eastAsia" w:eastAsia="华文中宋"/>
        </w:rPr>
        <w:t>，再将</w:t>
      </w:r>
      <w:r>
        <w:rPr>
          <w:rFonts w:eastAsia="华文中宋"/>
        </w:rPr>
        <w:t>R0</w:t>
      </w:r>
      <w:r>
        <w:rPr>
          <w:rFonts w:hint="eastAsia" w:eastAsia="华文中宋"/>
        </w:rPr>
        <w:t>的值送</w:t>
      </w:r>
      <w:r>
        <w:rPr>
          <w:rFonts w:eastAsia="华文中宋"/>
        </w:rPr>
        <w:t>OUT</w:t>
      </w:r>
      <w:r>
        <w:rPr>
          <w:rFonts w:hint="eastAsia" w:eastAsia="华文中宋"/>
        </w:rPr>
        <w:t>单元显示。</w:t>
      </w:r>
    </w:p>
    <w:p>
      <w:pPr>
        <w:ind w:firstLine="420" w:firstLineChars="200"/>
        <w:rPr>
          <w:rFonts w:eastAsia="华文中宋"/>
        </w:rPr>
      </w:pPr>
      <w:r>
        <w:rPr>
          <w:rFonts w:hint="eastAsia" w:eastAsia="华文中宋"/>
        </w:rPr>
        <w:t>根据要求可以得到如下程序，地址和内容均为二进制数。</w:t>
      </w:r>
    </w:p>
    <w:p>
      <w:pPr>
        <w:ind w:firstLine="420" w:firstLineChars="200"/>
        <w:rPr>
          <w:rFonts w:eastAsia="华文中宋"/>
        </w:rPr>
      </w:pPr>
    </w:p>
    <w:p>
      <w:pPr>
        <w:ind w:firstLine="901" w:firstLineChars="500"/>
        <w:rPr>
          <w:rFonts w:ascii="Courier New" w:hAnsi="Courier New" w:eastAsia="华文中宋" w:cs="Courier New"/>
          <w:b/>
          <w:bCs/>
          <w:sz w:val="18"/>
        </w:rPr>
      </w:pPr>
      <w:r>
        <w:rPr>
          <w:rFonts w:hint="eastAsia" w:ascii="Courier New" w:hAnsi="Courier New" w:eastAsia="华文中宋" w:cs="Courier New"/>
          <w:b/>
          <w:bCs/>
          <w:sz w:val="18"/>
        </w:rPr>
        <w:t>地</w:t>
      </w:r>
      <w:r>
        <w:rPr>
          <w:rFonts w:ascii="Courier New" w:hAnsi="Courier New" w:eastAsia="华文中宋" w:cs="Courier New"/>
          <w:b/>
          <w:bCs/>
          <w:sz w:val="18"/>
        </w:rPr>
        <w:t xml:space="preserve"> </w:t>
      </w:r>
      <w:r>
        <w:rPr>
          <w:rFonts w:hint="eastAsia" w:ascii="Courier New" w:hAnsi="Courier New" w:eastAsia="华文中宋" w:cs="Courier New"/>
          <w:b/>
          <w:bCs/>
          <w:sz w:val="18"/>
        </w:rPr>
        <w:t>址</w:t>
      </w:r>
      <w:r>
        <w:rPr>
          <w:rFonts w:ascii="Courier New" w:hAnsi="Courier New" w:eastAsia="华文中宋" w:cs="Courier New"/>
          <w:b/>
          <w:bCs/>
          <w:sz w:val="18"/>
        </w:rPr>
        <w:t xml:space="preserve">        </w:t>
      </w:r>
      <w:r>
        <w:rPr>
          <w:rFonts w:hint="eastAsia" w:ascii="Courier New" w:hAnsi="Courier New" w:eastAsia="华文中宋" w:cs="Courier New"/>
          <w:b/>
          <w:bCs/>
          <w:sz w:val="18"/>
        </w:rPr>
        <w:t>内</w:t>
      </w:r>
      <w:r>
        <w:rPr>
          <w:rFonts w:ascii="Courier New" w:hAnsi="Courier New" w:eastAsia="华文中宋" w:cs="Courier New"/>
          <w:b/>
          <w:bCs/>
          <w:sz w:val="18"/>
        </w:rPr>
        <w:t xml:space="preserve"> </w:t>
      </w:r>
      <w:r>
        <w:rPr>
          <w:rFonts w:hint="eastAsia" w:ascii="Courier New" w:hAnsi="Courier New" w:eastAsia="华文中宋" w:cs="Courier New"/>
          <w:b/>
          <w:bCs/>
          <w:sz w:val="18"/>
        </w:rPr>
        <w:t>容</w:t>
      </w:r>
      <w:r>
        <w:rPr>
          <w:rFonts w:ascii="Courier New" w:hAnsi="Courier New" w:eastAsia="华文中宋" w:cs="Courier New"/>
          <w:b/>
          <w:bCs/>
          <w:sz w:val="18"/>
        </w:rPr>
        <w:t xml:space="preserve">          </w:t>
      </w:r>
      <w:r>
        <w:rPr>
          <w:rFonts w:hint="eastAsia" w:ascii="Courier New" w:hAnsi="Courier New" w:eastAsia="华文中宋" w:cs="Courier New"/>
          <w:b/>
          <w:bCs/>
          <w:sz w:val="18"/>
        </w:rPr>
        <w:t>助记符</w:t>
      </w:r>
      <w:r>
        <w:rPr>
          <w:rFonts w:ascii="Courier New" w:hAnsi="Courier New" w:eastAsia="华文中宋" w:cs="Courier New"/>
          <w:b/>
          <w:bCs/>
          <w:sz w:val="18"/>
        </w:rPr>
        <w:t xml:space="preserve">                  </w:t>
      </w:r>
      <w:r>
        <w:rPr>
          <w:rFonts w:hint="eastAsia" w:ascii="Courier New" w:hAnsi="Courier New" w:eastAsia="华文中宋" w:cs="Courier New"/>
          <w:b/>
          <w:bCs/>
          <w:sz w:val="18"/>
        </w:rPr>
        <w:t>说</w:t>
      </w:r>
      <w:r>
        <w:rPr>
          <w:rFonts w:ascii="Courier New" w:hAnsi="Courier New" w:eastAsia="华文中宋" w:cs="Courier New"/>
          <w:b/>
          <w:bCs/>
          <w:sz w:val="18"/>
        </w:rPr>
        <w:t xml:space="preserve"> </w:t>
      </w:r>
      <w:r>
        <w:rPr>
          <w:rFonts w:hint="eastAsia" w:ascii="Courier New" w:hAnsi="Courier New" w:eastAsia="华文中宋" w:cs="Courier New"/>
          <w:b/>
          <w:bCs/>
          <w:sz w:val="18"/>
        </w:rPr>
        <w:t>明</w:t>
      </w:r>
    </w:p>
    <w:p>
      <w:pPr>
        <w:ind w:firstLine="720" w:firstLineChars="400"/>
        <w:rPr>
          <w:rFonts w:ascii="Courier New" w:hAnsi="Courier New" w:eastAsia="华文中宋" w:cs="Courier New"/>
          <w:sz w:val="18"/>
        </w:rPr>
      </w:pPr>
      <w:r>
        <w:rPr>
          <w:rFonts w:ascii="Courier New" w:hAnsi="Courier New" w:eastAsia="华文中宋" w:cs="Courier New"/>
          <w:sz w:val="18"/>
        </w:rPr>
        <w:t xml:space="preserve">00000000   00100000   ; START: IN  R0   </w:t>
      </w:r>
      <w:r>
        <w:rPr>
          <w:rFonts w:ascii="Courier New" w:hAnsi="Courier New" w:eastAsia="华文中宋" w:cs="Courier New"/>
          <w:sz w:val="18"/>
        </w:rPr>
        <w:tab/>
      </w:r>
      <w:r>
        <w:rPr>
          <w:rFonts w:hint="eastAsia" w:ascii="Courier New" w:hAnsi="Courier New" w:eastAsia="华文中宋" w:cs="Courier New"/>
          <w:sz w:val="18"/>
        </w:rPr>
        <w:t>从</w:t>
      </w:r>
      <w:r>
        <w:rPr>
          <w:rFonts w:ascii="Courier New" w:hAnsi="Courier New" w:eastAsia="华文中宋" w:cs="Courier New"/>
          <w:sz w:val="18"/>
        </w:rPr>
        <w:t>IN</w:t>
      </w:r>
      <w:r>
        <w:rPr>
          <w:rFonts w:hint="eastAsia" w:ascii="Courier New" w:hAnsi="Courier New" w:eastAsia="华文中宋" w:cs="Courier New"/>
          <w:sz w:val="18"/>
        </w:rPr>
        <w:t>单元读入数据送</w:t>
      </w:r>
      <w:r>
        <w:rPr>
          <w:rFonts w:ascii="Courier New" w:hAnsi="Courier New" w:eastAsia="华文中宋" w:cs="Courier New"/>
          <w:sz w:val="18"/>
        </w:rPr>
        <w:t>R0</w:t>
      </w:r>
    </w:p>
    <w:p>
      <w:pPr>
        <w:ind w:firstLine="720" w:firstLineChars="400"/>
        <w:rPr>
          <w:rFonts w:ascii="Courier New" w:hAnsi="Courier New" w:eastAsia="华文中宋" w:cs="Courier New"/>
          <w:sz w:val="18"/>
        </w:rPr>
      </w:pPr>
      <w:r>
        <w:rPr>
          <w:rFonts w:ascii="Courier New" w:hAnsi="Courier New" w:eastAsia="华文中宋" w:cs="Courier New"/>
          <w:sz w:val="18"/>
        </w:rPr>
        <w:t xml:space="preserve">00000001   00000000   ; ADD R0,R0       </w:t>
      </w:r>
      <w:r>
        <w:rPr>
          <w:rFonts w:ascii="Courier New" w:hAnsi="Courier New" w:eastAsia="华文中宋" w:cs="Courier New"/>
          <w:sz w:val="18"/>
        </w:rPr>
        <w:tab/>
      </w:r>
      <w:r>
        <w:rPr>
          <w:rFonts w:ascii="Courier New" w:hAnsi="Courier New" w:eastAsia="华文中宋" w:cs="Courier New"/>
          <w:sz w:val="18"/>
        </w:rPr>
        <w:t>R0</w:t>
      </w:r>
      <w:r>
        <w:rPr>
          <w:rFonts w:hint="eastAsia" w:ascii="Courier New" w:hAnsi="Courier New" w:eastAsia="华文中宋" w:cs="Courier New"/>
          <w:sz w:val="18"/>
        </w:rPr>
        <w:t>和自身相加，结果送</w:t>
      </w:r>
      <w:r>
        <w:rPr>
          <w:rFonts w:ascii="Courier New" w:hAnsi="Courier New" w:eastAsia="华文中宋" w:cs="Courier New"/>
          <w:sz w:val="18"/>
        </w:rPr>
        <w:t>R0</w:t>
      </w:r>
    </w:p>
    <w:p>
      <w:pPr>
        <w:ind w:firstLine="720" w:firstLineChars="400"/>
        <w:rPr>
          <w:rFonts w:ascii="Courier New" w:hAnsi="Courier New" w:eastAsia="华文中宋" w:cs="Courier New"/>
          <w:sz w:val="18"/>
        </w:rPr>
      </w:pPr>
      <w:r>
        <w:rPr>
          <w:rFonts w:ascii="Courier New" w:hAnsi="Courier New" w:eastAsia="华文中宋" w:cs="Courier New"/>
          <w:sz w:val="18"/>
        </w:rPr>
        <w:t xml:space="preserve">00000010   00110000   ; OUT R0         </w:t>
      </w:r>
      <w:r>
        <w:rPr>
          <w:rFonts w:ascii="Courier New" w:hAnsi="Courier New" w:eastAsia="华文中宋" w:cs="Courier New"/>
          <w:sz w:val="18"/>
        </w:rPr>
        <w:tab/>
      </w:r>
      <w:r>
        <w:rPr>
          <w:rFonts w:ascii="Courier New" w:hAnsi="Courier New" w:eastAsia="华文中宋" w:cs="Courier New"/>
          <w:sz w:val="18"/>
        </w:rPr>
        <w:t>R0</w:t>
      </w:r>
      <w:r>
        <w:rPr>
          <w:rFonts w:hint="eastAsia" w:ascii="Courier New" w:hAnsi="Courier New" w:eastAsia="华文中宋" w:cs="Courier New"/>
          <w:sz w:val="18"/>
        </w:rPr>
        <w:t>的值送</w:t>
      </w:r>
      <w:r>
        <w:rPr>
          <w:rFonts w:ascii="Courier New" w:hAnsi="Courier New" w:eastAsia="华文中宋" w:cs="Courier New"/>
          <w:sz w:val="18"/>
        </w:rPr>
        <w:t>OUT</w:t>
      </w:r>
      <w:r>
        <w:rPr>
          <w:rFonts w:hint="eastAsia" w:ascii="Courier New" w:hAnsi="Courier New" w:eastAsia="华文中宋" w:cs="Courier New"/>
          <w:sz w:val="18"/>
        </w:rPr>
        <w:t>单元显示</w:t>
      </w:r>
    </w:p>
    <w:p>
      <w:pPr>
        <w:ind w:firstLine="720" w:firstLineChars="400"/>
        <w:rPr>
          <w:rFonts w:ascii="Courier New" w:hAnsi="Courier New" w:eastAsia="华文中宋" w:cs="Courier New"/>
          <w:sz w:val="18"/>
        </w:rPr>
      </w:pPr>
      <w:r>
        <w:rPr>
          <w:rFonts w:ascii="Courier New" w:hAnsi="Courier New" w:eastAsia="华文中宋" w:cs="Courier New"/>
          <w:sz w:val="18"/>
        </w:rPr>
        <w:t xml:space="preserve">00000011   11100000   ; JMP START       </w:t>
      </w:r>
      <w:r>
        <w:rPr>
          <w:rFonts w:ascii="Courier New" w:hAnsi="Courier New" w:eastAsia="华文中宋" w:cs="Courier New"/>
          <w:sz w:val="18"/>
        </w:rPr>
        <w:tab/>
      </w:r>
      <w:r>
        <w:rPr>
          <w:rFonts w:hint="eastAsia" w:ascii="Courier New" w:hAnsi="Courier New" w:eastAsia="华文中宋" w:cs="Courier New"/>
          <w:sz w:val="18"/>
        </w:rPr>
        <w:t>跳转至</w:t>
      </w:r>
      <w:r>
        <w:rPr>
          <w:rFonts w:ascii="Courier New" w:hAnsi="Courier New" w:eastAsia="华文中宋" w:cs="Courier New"/>
          <w:sz w:val="18"/>
        </w:rPr>
        <w:t>00H</w:t>
      </w:r>
      <w:r>
        <w:rPr>
          <w:rFonts w:hint="eastAsia" w:ascii="Courier New" w:hAnsi="Courier New" w:eastAsia="华文中宋" w:cs="Courier New"/>
          <w:sz w:val="18"/>
        </w:rPr>
        <w:t>地址</w:t>
      </w:r>
    </w:p>
    <w:p>
      <w:pPr>
        <w:ind w:firstLine="720" w:firstLineChars="400"/>
        <w:rPr>
          <w:rFonts w:ascii="Courier New" w:hAnsi="Courier New" w:eastAsia="华文中宋" w:cs="Courier New"/>
          <w:sz w:val="18"/>
        </w:rPr>
      </w:pPr>
      <w:r>
        <w:rPr>
          <w:rFonts w:ascii="Courier New" w:hAnsi="Courier New" w:eastAsia="华文中宋" w:cs="Courier New"/>
          <w:sz w:val="18"/>
        </w:rPr>
        <w:t xml:space="preserve">00000100   00000000   ; </w:t>
      </w:r>
    </w:p>
    <w:p>
      <w:pPr>
        <w:ind w:firstLine="720" w:firstLineChars="400"/>
        <w:rPr>
          <w:rFonts w:ascii="Times New Roman" w:hAnsi="Times New Roman" w:eastAsia="华文中宋" w:cs="Times New Roman"/>
        </w:rPr>
      </w:pPr>
      <w:r>
        <w:rPr>
          <w:rFonts w:ascii="Courier New" w:hAnsi="Courier New" w:eastAsia="华文中宋" w:cs="Courier New"/>
          <w:sz w:val="18"/>
        </w:rPr>
        <w:t xml:space="preserve">00000101   01010000   ; HLT             </w:t>
      </w:r>
      <w:r>
        <w:rPr>
          <w:rFonts w:ascii="Courier New" w:hAnsi="Courier New" w:eastAsia="华文中宋" w:cs="Courier New"/>
          <w:sz w:val="18"/>
        </w:rPr>
        <w:tab/>
      </w:r>
      <w:r>
        <w:rPr>
          <w:rFonts w:hint="eastAsia" w:ascii="Courier New" w:hAnsi="Courier New" w:eastAsia="华文中宋" w:cs="Courier New"/>
          <w:sz w:val="18"/>
        </w:rPr>
        <w:t>停机</w:t>
      </w:r>
    </w:p>
    <w:p>
      <w:pPr>
        <w:pStyle w:val="4"/>
        <w:numPr>
          <w:ilvl w:val="0"/>
          <w:numId w:val="0"/>
        </w:numPr>
        <w:ind w:leftChars="0"/>
      </w:pPr>
      <w:bookmarkStart w:id="106" w:name="_Toc179683979"/>
      <w:bookmarkStart w:id="107" w:name="_Toc179683858"/>
      <w:bookmarkStart w:id="108" w:name="_Toc177877211"/>
      <w:bookmarkStart w:id="109" w:name="_Toc179683310"/>
      <w:bookmarkStart w:id="110" w:name="_Toc179684206"/>
      <w:r>
        <w:rPr>
          <w:rFonts w:hint="eastAsia"/>
          <w:lang w:val="en-US" w:eastAsia="zh-CN"/>
        </w:rPr>
        <w:t xml:space="preserve">四、  </w:t>
      </w:r>
      <w:r>
        <w:rPr>
          <w:rFonts w:hint="eastAsia"/>
        </w:rPr>
        <w:t>实验步骤</w:t>
      </w:r>
      <w:bookmarkEnd w:id="106"/>
      <w:bookmarkEnd w:id="107"/>
      <w:bookmarkEnd w:id="108"/>
      <w:bookmarkEnd w:id="109"/>
      <w:bookmarkEnd w:id="110"/>
    </w:p>
    <w:p>
      <w:pPr>
        <w:ind w:firstLine="420" w:firstLineChars="200"/>
        <w:rPr>
          <w:rFonts w:eastAsia="华文中宋"/>
        </w:rPr>
      </w:pPr>
      <w:r>
        <w:rPr>
          <w:rFonts w:eastAsia="华文中宋"/>
        </w:rPr>
        <w:t xml:space="preserve">1. </w:t>
      </w:r>
      <w:r>
        <w:rPr>
          <w:rFonts w:hint="eastAsia" w:eastAsia="华文中宋"/>
        </w:rPr>
        <w:t>按图</w:t>
      </w:r>
      <w:r>
        <w:rPr>
          <w:rFonts w:eastAsia="华文中宋"/>
        </w:rPr>
        <w:t>5-5</w:t>
      </w:r>
      <w:r>
        <w:rPr>
          <w:rFonts w:hint="eastAsia" w:eastAsia="华文中宋"/>
        </w:rPr>
        <w:t>连接实验线路。</w:t>
      </w:r>
    </w:p>
    <w:p>
      <w:pPr>
        <w:ind w:firstLine="420" w:firstLineChars="200"/>
        <w:rPr>
          <w:rFonts w:eastAsia="华文中宋"/>
        </w:rPr>
      </w:pPr>
      <w:r>
        <w:rPr>
          <w:rFonts w:eastAsia="华文中宋"/>
        </w:rPr>
        <w:t xml:space="preserve">2. </w:t>
      </w:r>
      <w:r>
        <w:rPr>
          <w:rFonts w:hint="eastAsia" w:eastAsia="华文中宋"/>
        </w:rPr>
        <w:t>写入实验程序，并进行校验，分两种方式，手动写入和联机写入。</w:t>
      </w:r>
    </w:p>
    <w:p>
      <w:pPr>
        <w:ind w:firstLine="420" w:firstLineChars="200"/>
        <w:rPr>
          <w:rFonts w:eastAsia="华文中宋"/>
        </w:rPr>
      </w:pPr>
      <w:r>
        <w:rPr>
          <w:rFonts w:eastAsia="华文中宋"/>
        </w:rPr>
        <w:t xml:space="preserve">1) </w:t>
      </w:r>
      <w:r>
        <w:rPr>
          <w:rFonts w:hint="eastAsia" w:eastAsia="华文中宋"/>
        </w:rPr>
        <w:t>手动写入和校验</w:t>
      </w:r>
    </w:p>
    <w:p>
      <w:pPr>
        <w:ind w:firstLine="420" w:firstLineChars="200"/>
        <w:rPr>
          <w:rFonts w:eastAsia="华文中宋"/>
        </w:rPr>
      </w:pPr>
      <w:r>
        <w:rPr>
          <w:rFonts w:eastAsia="华文中宋"/>
        </w:rPr>
        <w:t xml:space="preserve">(1) </w:t>
      </w:r>
      <w:r>
        <w:rPr>
          <w:rFonts w:hint="eastAsia" w:eastAsia="华文中宋"/>
        </w:rPr>
        <w:t>手动写入微程序</w:t>
      </w:r>
    </w:p>
    <w:p>
      <w:pPr>
        <w:ind w:firstLine="420" w:firstLineChars="20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hint="eastAsia" w:eastAsia="华文中宋"/>
        </w:rPr>
        <w:t>①</w:t>
      </w:r>
      <w:r>
        <w:rPr>
          <w:rFonts w:eastAsia="华文中宋"/>
        </w:rPr>
        <w:fldChar w:fldCharType="end"/>
      </w:r>
      <w:r>
        <w:rPr>
          <w:rFonts w:eastAsia="华文中宋"/>
        </w:rPr>
        <w:t xml:space="preserve"> </w:t>
      </w:r>
      <w:r>
        <w:rPr>
          <w:rFonts w:hint="eastAsia" w:eastAsia="华文中宋"/>
        </w:rPr>
        <w:t>将时序与操作台单元的开关</w:t>
      </w:r>
      <w:r>
        <w:rPr>
          <w:rFonts w:eastAsia="华文中宋"/>
        </w:rPr>
        <w:t>KK1</w:t>
      </w:r>
      <w:r>
        <w:rPr>
          <w:rFonts w:hint="eastAsia" w:eastAsia="华文中宋"/>
        </w:rPr>
        <w:t>置为‘停止’档，</w:t>
      </w:r>
      <w:r>
        <w:rPr>
          <w:rFonts w:eastAsia="华文中宋"/>
        </w:rPr>
        <w:t>KK3</w:t>
      </w:r>
      <w:r>
        <w:rPr>
          <w:rFonts w:hint="eastAsia" w:eastAsia="华文中宋"/>
        </w:rPr>
        <w:t>置为‘编程’档，</w:t>
      </w:r>
      <w:r>
        <w:rPr>
          <w:rFonts w:eastAsia="华文中宋"/>
        </w:rPr>
        <w:t>KK4</w:t>
      </w:r>
      <w:r>
        <w:rPr>
          <w:rFonts w:hint="eastAsia" w:eastAsia="华文中宋"/>
        </w:rPr>
        <w:t>置为‘控存’档，</w:t>
      </w:r>
      <w:r>
        <w:rPr>
          <w:rFonts w:eastAsia="华文中宋"/>
        </w:rPr>
        <w:t>KK5</w:t>
      </w:r>
      <w:r>
        <w:rPr>
          <w:rFonts w:hint="eastAsia" w:eastAsia="华文中宋"/>
        </w:rPr>
        <w:t>置为‘置数’档。</w:t>
      </w:r>
    </w:p>
    <w:p>
      <w:pPr>
        <w:ind w:firstLine="420" w:firstLineChars="20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hint="eastAsia" w:eastAsia="华文中宋"/>
        </w:rPr>
        <w:t>②</w:t>
      </w:r>
      <w:r>
        <w:rPr>
          <w:rFonts w:eastAsia="华文中宋"/>
        </w:rPr>
        <w:fldChar w:fldCharType="end"/>
      </w:r>
      <w:r>
        <w:rPr>
          <w:rFonts w:eastAsia="华文中宋"/>
        </w:rPr>
        <w:t xml:space="preserve"> </w:t>
      </w:r>
      <w:r>
        <w:rPr>
          <w:rFonts w:hint="eastAsia" w:eastAsia="华文中宋"/>
        </w:rPr>
        <w:t>使用</w:t>
      </w:r>
      <w:r>
        <w:rPr>
          <w:rFonts w:eastAsia="华文中宋"/>
        </w:rPr>
        <w:t>CON</w:t>
      </w:r>
      <w:r>
        <w:rPr>
          <w:rFonts w:hint="eastAsia" w:eastAsia="华文中宋"/>
        </w:rPr>
        <w:t>单元的</w:t>
      </w:r>
      <w:r>
        <w:rPr>
          <w:rFonts w:eastAsia="华文中宋"/>
        </w:rPr>
        <w:t>SD05</w:t>
      </w:r>
      <w:r>
        <w:rPr>
          <w:rFonts w:hint="eastAsia" w:eastAsia="华文中宋"/>
        </w:rPr>
        <w:t>——</w:t>
      </w:r>
      <w:r>
        <w:rPr>
          <w:rFonts w:eastAsia="华文中宋"/>
        </w:rPr>
        <w:t>SD00</w:t>
      </w:r>
      <w:r>
        <w:rPr>
          <w:rFonts w:hint="eastAsia" w:eastAsia="华文中宋"/>
        </w:rPr>
        <w:t>给出微地址，</w:t>
      </w:r>
      <w:r>
        <w:rPr>
          <w:rFonts w:eastAsia="华文中宋"/>
        </w:rPr>
        <w:t>IN</w:t>
      </w:r>
      <w:r>
        <w:rPr>
          <w:rFonts w:hint="eastAsia" w:eastAsia="华文中宋"/>
        </w:rPr>
        <w:t>单元给出低</w:t>
      </w:r>
      <w:r>
        <w:rPr>
          <w:rFonts w:eastAsia="华文中宋"/>
        </w:rPr>
        <w:t>8</w:t>
      </w:r>
      <w:r>
        <w:rPr>
          <w:rFonts w:hint="eastAsia" w:eastAsia="华文中宋"/>
        </w:rPr>
        <w:t>位应写入的数据，连续两次按动时序与操作台的开关</w:t>
      </w:r>
      <w:r>
        <w:rPr>
          <w:rFonts w:eastAsia="华文中宋"/>
        </w:rPr>
        <w:t>ST</w:t>
      </w:r>
      <w:r>
        <w:rPr>
          <w:rFonts w:hint="eastAsia" w:eastAsia="华文中宋"/>
        </w:rPr>
        <w:t>，将</w:t>
      </w:r>
      <w:r>
        <w:rPr>
          <w:rFonts w:eastAsia="华文中宋"/>
        </w:rPr>
        <w:t>IN</w:t>
      </w:r>
      <w:r>
        <w:rPr>
          <w:rFonts w:hint="eastAsia" w:eastAsia="华文中宋"/>
        </w:rPr>
        <w:t>单元的数据写到该单元的低</w:t>
      </w:r>
      <w:r>
        <w:rPr>
          <w:rFonts w:eastAsia="华文中宋"/>
        </w:rPr>
        <w:t>8</w:t>
      </w:r>
      <w:r>
        <w:rPr>
          <w:rFonts w:hint="eastAsia" w:eastAsia="华文中宋"/>
        </w:rPr>
        <w:t>位。</w:t>
      </w:r>
    </w:p>
    <w:p>
      <w:pPr>
        <w:ind w:firstLine="420" w:firstLineChars="20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hint="eastAsia" w:eastAsia="华文中宋"/>
        </w:rPr>
        <w:t>③</w:t>
      </w:r>
      <w:r>
        <w:rPr>
          <w:rFonts w:eastAsia="华文中宋"/>
        </w:rPr>
        <w:fldChar w:fldCharType="end"/>
      </w:r>
      <w:r>
        <w:rPr>
          <w:rFonts w:eastAsia="华文中宋"/>
        </w:rPr>
        <w:t xml:space="preserve"> </w:t>
      </w:r>
      <w:r>
        <w:rPr>
          <w:rFonts w:hint="eastAsia" w:eastAsia="华文中宋"/>
        </w:rPr>
        <w:t>将时序与操作台单元的开关</w:t>
      </w:r>
      <w:r>
        <w:rPr>
          <w:rFonts w:eastAsia="华文中宋"/>
        </w:rPr>
        <w:t>KK5</w:t>
      </w:r>
      <w:r>
        <w:rPr>
          <w:rFonts w:hint="eastAsia" w:eastAsia="华文中宋"/>
        </w:rPr>
        <w:t>置为‘加</w:t>
      </w:r>
      <w:r>
        <w:rPr>
          <w:rFonts w:eastAsia="华文中宋"/>
        </w:rPr>
        <w:t>1</w:t>
      </w:r>
      <w:r>
        <w:rPr>
          <w:rFonts w:hint="eastAsia" w:eastAsia="华文中宋"/>
        </w:rPr>
        <w:t>’档。</w:t>
      </w:r>
    </w:p>
    <w:p>
      <w:pPr>
        <w:ind w:firstLine="420" w:firstLineChars="20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hint="eastAsia" w:eastAsia="华文中宋"/>
        </w:rPr>
        <w:t>④</w:t>
      </w:r>
      <w:r>
        <w:rPr>
          <w:rFonts w:eastAsia="华文中宋"/>
        </w:rPr>
        <w:fldChar w:fldCharType="end"/>
      </w:r>
      <w:r>
        <w:rPr>
          <w:rFonts w:eastAsia="华文中宋"/>
        </w:rPr>
        <w:t xml:space="preserve"> IN</w:t>
      </w:r>
      <w:r>
        <w:rPr>
          <w:rFonts w:hint="eastAsia" w:eastAsia="华文中宋"/>
        </w:rPr>
        <w:t>单元给出中</w:t>
      </w:r>
      <w:r>
        <w:rPr>
          <w:rFonts w:eastAsia="华文中宋"/>
        </w:rPr>
        <w:t>8</w:t>
      </w:r>
      <w:r>
        <w:rPr>
          <w:rFonts w:hint="eastAsia" w:eastAsia="华文中宋"/>
        </w:rPr>
        <w:t>位应写入的数据，连续两次按动时序与操作台的开关</w:t>
      </w:r>
      <w:r>
        <w:rPr>
          <w:rFonts w:eastAsia="华文中宋"/>
        </w:rPr>
        <w:t>ST</w:t>
      </w:r>
      <w:r>
        <w:rPr>
          <w:rFonts w:hint="eastAsia" w:eastAsia="华文中宋"/>
        </w:rPr>
        <w:t>，将</w:t>
      </w:r>
      <w:r>
        <w:rPr>
          <w:rFonts w:eastAsia="华文中宋"/>
        </w:rPr>
        <w:t>IN</w:t>
      </w:r>
      <w:r>
        <w:rPr>
          <w:rFonts w:hint="eastAsia" w:eastAsia="华文中宋"/>
        </w:rPr>
        <w:t>单元的数据写到该单元的中</w:t>
      </w:r>
      <w:r>
        <w:rPr>
          <w:rFonts w:eastAsia="华文中宋"/>
        </w:rPr>
        <w:t>8</w:t>
      </w:r>
      <w:r>
        <w:rPr>
          <w:rFonts w:hint="eastAsia" w:eastAsia="华文中宋"/>
        </w:rPr>
        <w:t>位。</w:t>
      </w:r>
      <w:r>
        <w:rPr>
          <w:rFonts w:eastAsia="华文中宋"/>
        </w:rPr>
        <w:t>IN</w:t>
      </w:r>
      <w:r>
        <w:rPr>
          <w:rFonts w:hint="eastAsia" w:eastAsia="华文中宋"/>
        </w:rPr>
        <w:t>单元给出高</w:t>
      </w:r>
      <w:r>
        <w:rPr>
          <w:rFonts w:eastAsia="华文中宋"/>
        </w:rPr>
        <w:t>8</w:t>
      </w:r>
      <w:r>
        <w:rPr>
          <w:rFonts w:hint="eastAsia" w:eastAsia="华文中宋"/>
        </w:rPr>
        <w:t>位应写入的数据，连续两次按动时序与操作台的开关</w:t>
      </w:r>
      <w:r>
        <w:rPr>
          <w:rFonts w:eastAsia="华文中宋"/>
        </w:rPr>
        <w:t>ST</w:t>
      </w:r>
      <w:r>
        <w:rPr>
          <w:rFonts w:hint="eastAsia" w:eastAsia="华文中宋"/>
        </w:rPr>
        <w:t>，将</w:t>
      </w:r>
      <w:r>
        <w:rPr>
          <w:rFonts w:eastAsia="华文中宋"/>
        </w:rPr>
        <w:t>IN</w:t>
      </w:r>
      <w:r>
        <w:rPr>
          <w:rFonts w:hint="eastAsia" w:eastAsia="华文中宋"/>
        </w:rPr>
        <w:t>单元的数据写到该单元的高</w:t>
      </w:r>
      <w:r>
        <w:rPr>
          <w:rFonts w:eastAsia="华文中宋"/>
        </w:rPr>
        <w:t>8</w:t>
      </w:r>
      <w:r>
        <w:rPr>
          <w:rFonts w:hint="eastAsia" w:eastAsia="华文中宋"/>
        </w:rPr>
        <w:t>位。</w:t>
      </w:r>
    </w:p>
    <w:p>
      <w:pPr>
        <w:ind w:firstLine="420" w:firstLineChars="20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hint="eastAsia" w:eastAsia="华文中宋"/>
        </w:rPr>
        <w:t>⑤</w:t>
      </w:r>
      <w:r>
        <w:rPr>
          <w:rFonts w:eastAsia="华文中宋"/>
        </w:rPr>
        <w:fldChar w:fldCharType="end"/>
      </w:r>
      <w:r>
        <w:rPr>
          <w:rFonts w:eastAsia="华文中宋"/>
        </w:rPr>
        <w:t xml:space="preserve"> </w:t>
      </w:r>
      <w:r>
        <w:rPr>
          <w:rFonts w:hint="eastAsia" w:eastAsia="华文中宋"/>
        </w:rPr>
        <w:t>重复</w:t>
      </w:r>
      <w:r>
        <w:rPr>
          <w:rFonts w:eastAsia="华文中宋"/>
        </w:rPr>
        <w:fldChar w:fldCharType="begin"/>
      </w:r>
      <w:r>
        <w:rPr>
          <w:rFonts w:eastAsia="华文中宋"/>
        </w:rPr>
        <w:instrText xml:space="preserve"> = 1 \* GB3 </w:instrText>
      </w:r>
      <w:r>
        <w:rPr>
          <w:rFonts w:eastAsia="华文中宋"/>
        </w:rPr>
        <w:fldChar w:fldCharType="separate"/>
      </w:r>
      <w:r>
        <w:rPr>
          <w:rFonts w:hint="eastAsia" w:eastAsia="华文中宋"/>
        </w:rPr>
        <w:t>①</w:t>
      </w:r>
      <w:r>
        <w:rPr>
          <w:rFonts w:eastAsia="华文中宋"/>
        </w:rPr>
        <w:fldChar w:fldCharType="end"/>
      </w:r>
      <w:r>
        <w:rPr>
          <w:rFonts w:hint="eastAsia" w:eastAsia="华文中宋"/>
        </w:rPr>
        <w:t>、</w:t>
      </w:r>
      <w:r>
        <w:rPr>
          <w:rFonts w:eastAsia="华文中宋"/>
        </w:rPr>
        <w:fldChar w:fldCharType="begin"/>
      </w:r>
      <w:r>
        <w:rPr>
          <w:rFonts w:eastAsia="华文中宋"/>
        </w:rPr>
        <w:instrText xml:space="preserve"> = 2 \* GB3 </w:instrText>
      </w:r>
      <w:r>
        <w:rPr>
          <w:rFonts w:eastAsia="华文中宋"/>
        </w:rPr>
        <w:fldChar w:fldCharType="separate"/>
      </w:r>
      <w:r>
        <w:rPr>
          <w:rFonts w:hint="eastAsia" w:eastAsia="华文中宋"/>
        </w:rPr>
        <w:t>②</w:t>
      </w:r>
      <w:r>
        <w:rPr>
          <w:rFonts w:eastAsia="华文中宋"/>
        </w:rPr>
        <w:fldChar w:fldCharType="end"/>
      </w:r>
      <w:r>
        <w:rPr>
          <w:rFonts w:hint="eastAsia" w:eastAsia="华文中宋"/>
        </w:rPr>
        <w:t>、</w:t>
      </w:r>
      <w:r>
        <w:rPr>
          <w:rFonts w:eastAsia="华文中宋"/>
        </w:rPr>
        <w:fldChar w:fldCharType="begin"/>
      </w:r>
      <w:r>
        <w:rPr>
          <w:rFonts w:eastAsia="华文中宋"/>
        </w:rPr>
        <w:instrText xml:space="preserve"> = 3 \* GB3 </w:instrText>
      </w:r>
      <w:r>
        <w:rPr>
          <w:rFonts w:eastAsia="华文中宋"/>
        </w:rPr>
        <w:fldChar w:fldCharType="separate"/>
      </w:r>
      <w:r>
        <w:rPr>
          <w:rFonts w:hint="eastAsia" w:eastAsia="华文中宋"/>
        </w:rPr>
        <w:t>③</w:t>
      </w:r>
      <w:r>
        <w:rPr>
          <w:rFonts w:eastAsia="华文中宋"/>
        </w:rPr>
        <w:fldChar w:fldCharType="end"/>
      </w:r>
      <w:r>
        <w:rPr>
          <w:rFonts w:hint="eastAsia" w:eastAsia="华文中宋"/>
        </w:rPr>
        <w:t>、</w:t>
      </w:r>
      <w:r>
        <w:rPr>
          <w:rFonts w:eastAsia="华文中宋"/>
        </w:rPr>
        <w:fldChar w:fldCharType="begin"/>
      </w:r>
      <w:r>
        <w:rPr>
          <w:rFonts w:eastAsia="华文中宋"/>
        </w:rPr>
        <w:instrText xml:space="preserve"> = 4 \* GB3 </w:instrText>
      </w:r>
      <w:r>
        <w:rPr>
          <w:rFonts w:eastAsia="华文中宋"/>
        </w:rPr>
        <w:fldChar w:fldCharType="separate"/>
      </w:r>
      <w:r>
        <w:rPr>
          <w:rFonts w:hint="eastAsia" w:eastAsia="华文中宋"/>
        </w:rPr>
        <w:t>④</w:t>
      </w:r>
      <w:r>
        <w:rPr>
          <w:rFonts w:eastAsia="华文中宋"/>
        </w:rPr>
        <w:fldChar w:fldCharType="end"/>
      </w:r>
      <w:r>
        <w:rPr>
          <w:rFonts w:hint="eastAsia" w:eastAsia="华文中宋"/>
        </w:rPr>
        <w:t>四步，将表</w:t>
      </w:r>
      <w:r>
        <w:rPr>
          <w:rFonts w:eastAsia="华文中宋"/>
        </w:rPr>
        <w:t>5-2</w:t>
      </w:r>
      <w:r>
        <w:rPr>
          <w:rFonts w:hint="eastAsia" w:eastAsia="华文中宋"/>
        </w:rPr>
        <w:t>的微代码写入</w:t>
      </w:r>
      <w:r>
        <w:rPr>
          <w:rFonts w:eastAsia="华文中宋"/>
        </w:rPr>
        <w:t>2816</w:t>
      </w:r>
      <w:r>
        <w:rPr>
          <w:rFonts w:hint="eastAsia" w:eastAsia="华文中宋"/>
        </w:rPr>
        <w:t>芯片中。</w:t>
      </w:r>
    </w:p>
    <w:p>
      <w:pPr>
        <w:ind w:firstLine="420" w:firstLineChars="200"/>
        <w:rPr>
          <w:rFonts w:eastAsia="华文中宋"/>
        </w:rPr>
      </w:pPr>
    </w:p>
    <w:p>
      <w:pPr>
        <w:ind w:right="-504" w:rightChars="-240"/>
        <w:jc w:val="center"/>
        <w:rPr>
          <w:rFonts w:eastAsia="华文中宋"/>
        </w:rPr>
      </w:pPr>
      <w:r>
        <w:rPr>
          <w:rFonts w:ascii="Times New Roman" w:hAnsi="Times New Roman" w:eastAsia="宋体" w:cs="Times New Roman"/>
          <w:szCs w:val="24"/>
        </w:rPr>
        <w:object>
          <v:shape id="_x0000_i1046" o:spt="75" type="#_x0000_t75" style="height:357.2pt;width:400.4pt;" o:ole="t" filled="f" o:preferrelative="t" stroked="f" coordsize="21600,21600">
            <v:path/>
            <v:fill on="f" focussize="0,0"/>
            <v:stroke on="f"/>
            <v:imagedata r:id="rId60" o:title=""/>
            <o:lock v:ext="edit" aspectratio="t"/>
            <w10:wrap type="none"/>
            <w10:anchorlock/>
          </v:shape>
          <o:OLEObject Type="Embed" ProgID="Visio.Drawing.11" ShapeID="_x0000_i1046" DrawAspect="Content" ObjectID="_1468075746" r:id="rId59">
            <o:LockedField>false</o:LockedField>
          </o:OLEObject>
        </w:object>
      </w:r>
    </w:p>
    <w:p>
      <w:pPr>
        <w:pStyle w:val="24"/>
      </w:pPr>
      <w:r>
        <w:rPr>
          <w:rFonts w:hint="eastAsia"/>
        </w:rPr>
        <w:t>图</w:t>
      </w:r>
      <w:r>
        <w:t xml:space="preserve">5-5  </w:t>
      </w:r>
      <w:r>
        <w:rPr>
          <w:rFonts w:hint="eastAsia"/>
        </w:rPr>
        <w:t>实验接线图</w:t>
      </w:r>
    </w:p>
    <w:p>
      <w:pPr>
        <w:ind w:firstLine="420" w:firstLineChars="200"/>
        <w:rPr>
          <w:rFonts w:eastAsia="华文中宋"/>
        </w:rPr>
      </w:pPr>
      <w:r>
        <w:rPr>
          <w:rFonts w:eastAsia="华文中宋"/>
        </w:rPr>
        <w:t xml:space="preserve"> (2) </w:t>
      </w:r>
      <w:r>
        <w:rPr>
          <w:rFonts w:hint="eastAsia" w:eastAsia="华文中宋"/>
        </w:rPr>
        <w:t>手动校验微程序</w:t>
      </w:r>
    </w:p>
    <w:p>
      <w:pPr>
        <w:ind w:firstLine="420" w:firstLineChars="20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hint="eastAsia" w:eastAsia="华文中宋"/>
        </w:rPr>
        <w:t>①</w:t>
      </w:r>
      <w:r>
        <w:rPr>
          <w:rFonts w:eastAsia="华文中宋"/>
        </w:rPr>
        <w:fldChar w:fldCharType="end"/>
      </w:r>
      <w:r>
        <w:rPr>
          <w:rFonts w:eastAsia="华文中宋"/>
        </w:rPr>
        <w:t xml:space="preserve"> </w:t>
      </w:r>
      <w:r>
        <w:rPr>
          <w:rFonts w:hint="eastAsia" w:eastAsia="华文中宋"/>
        </w:rPr>
        <w:t>将时序与操作台单元的开关</w:t>
      </w:r>
      <w:r>
        <w:rPr>
          <w:rFonts w:eastAsia="华文中宋"/>
        </w:rPr>
        <w:t>KK1</w:t>
      </w:r>
      <w:r>
        <w:rPr>
          <w:rFonts w:hint="eastAsia" w:eastAsia="华文中宋"/>
        </w:rPr>
        <w:t>置为‘停止’档，</w:t>
      </w:r>
      <w:r>
        <w:rPr>
          <w:rFonts w:eastAsia="华文中宋"/>
        </w:rPr>
        <w:t>KK3</w:t>
      </w:r>
      <w:r>
        <w:rPr>
          <w:rFonts w:hint="eastAsia" w:eastAsia="华文中宋"/>
        </w:rPr>
        <w:t>置为‘校验’档，</w:t>
      </w:r>
      <w:r>
        <w:rPr>
          <w:rFonts w:eastAsia="华文中宋"/>
        </w:rPr>
        <w:t>KK4</w:t>
      </w:r>
      <w:r>
        <w:rPr>
          <w:rFonts w:hint="eastAsia" w:eastAsia="华文中宋"/>
        </w:rPr>
        <w:t>置为‘控存’档，</w:t>
      </w:r>
      <w:r>
        <w:rPr>
          <w:rFonts w:eastAsia="华文中宋"/>
        </w:rPr>
        <w:t>KK5</w:t>
      </w:r>
      <w:r>
        <w:rPr>
          <w:rFonts w:hint="eastAsia" w:eastAsia="华文中宋"/>
        </w:rPr>
        <w:t>置为‘置数’档。</w:t>
      </w:r>
    </w:p>
    <w:p>
      <w:pPr>
        <w:ind w:firstLine="420" w:firstLineChars="20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hint="eastAsia" w:eastAsia="华文中宋"/>
        </w:rPr>
        <w:t>②</w:t>
      </w:r>
      <w:r>
        <w:rPr>
          <w:rFonts w:eastAsia="华文中宋"/>
        </w:rPr>
        <w:fldChar w:fldCharType="end"/>
      </w:r>
      <w:r>
        <w:rPr>
          <w:rFonts w:eastAsia="华文中宋"/>
        </w:rPr>
        <w:t xml:space="preserve"> </w:t>
      </w:r>
      <w:r>
        <w:rPr>
          <w:rFonts w:hint="eastAsia" w:eastAsia="华文中宋"/>
        </w:rPr>
        <w:t>使用</w:t>
      </w:r>
      <w:r>
        <w:rPr>
          <w:rFonts w:eastAsia="华文中宋"/>
        </w:rPr>
        <w:t>CON</w:t>
      </w:r>
      <w:r>
        <w:rPr>
          <w:rFonts w:hint="eastAsia" w:eastAsia="华文中宋"/>
        </w:rPr>
        <w:t>单元的</w:t>
      </w:r>
      <w:r>
        <w:rPr>
          <w:rFonts w:eastAsia="华文中宋"/>
        </w:rPr>
        <w:t>SD05</w:t>
      </w:r>
      <w:r>
        <w:rPr>
          <w:rFonts w:hint="eastAsia" w:eastAsia="华文中宋"/>
        </w:rPr>
        <w:t>——</w:t>
      </w:r>
      <w:r>
        <w:rPr>
          <w:rFonts w:eastAsia="华文中宋"/>
        </w:rPr>
        <w:t>SD00</w:t>
      </w:r>
      <w:r>
        <w:rPr>
          <w:rFonts w:hint="eastAsia" w:eastAsia="华文中宋"/>
        </w:rPr>
        <w:t>给出微地址，连续两次按动时序与操作台的开关</w:t>
      </w:r>
      <w:r>
        <w:rPr>
          <w:rFonts w:eastAsia="华文中宋"/>
        </w:rPr>
        <w:t>ST</w:t>
      </w:r>
      <w:r>
        <w:rPr>
          <w:rFonts w:hint="eastAsia" w:eastAsia="华文中宋"/>
        </w:rPr>
        <w:t>，</w:t>
      </w:r>
      <w:r>
        <w:rPr>
          <w:rFonts w:eastAsia="华文中宋"/>
        </w:rPr>
        <w:t>MC</w:t>
      </w:r>
      <w:r>
        <w:rPr>
          <w:rFonts w:hint="eastAsia" w:eastAsia="华文中宋"/>
        </w:rPr>
        <w:t>单元的指数据指示灯</w:t>
      </w:r>
      <w:r>
        <w:rPr>
          <w:rFonts w:eastAsia="华文中宋"/>
        </w:rPr>
        <w:t xml:space="preserve"> M7</w:t>
      </w:r>
      <w:r>
        <w:rPr>
          <w:rFonts w:hint="eastAsia" w:eastAsia="华文中宋"/>
        </w:rPr>
        <w:t>——</w:t>
      </w:r>
      <w:r>
        <w:rPr>
          <w:rFonts w:eastAsia="华文中宋"/>
        </w:rPr>
        <w:t>M0</w:t>
      </w:r>
      <w:r>
        <w:rPr>
          <w:rFonts w:hint="eastAsia" w:eastAsia="华文中宋"/>
        </w:rPr>
        <w:t>显示该单元的低</w:t>
      </w:r>
      <w:r>
        <w:rPr>
          <w:rFonts w:eastAsia="华文中宋"/>
        </w:rPr>
        <w:t>8</w:t>
      </w:r>
      <w:r>
        <w:rPr>
          <w:rFonts w:hint="eastAsia" w:eastAsia="华文中宋"/>
        </w:rPr>
        <w:t>位。</w:t>
      </w:r>
    </w:p>
    <w:p>
      <w:pPr>
        <w:ind w:firstLine="420" w:firstLineChars="20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hint="eastAsia" w:eastAsia="华文中宋"/>
        </w:rPr>
        <w:t>③</w:t>
      </w:r>
      <w:r>
        <w:rPr>
          <w:rFonts w:eastAsia="华文中宋"/>
        </w:rPr>
        <w:fldChar w:fldCharType="end"/>
      </w:r>
      <w:r>
        <w:rPr>
          <w:rFonts w:eastAsia="华文中宋"/>
        </w:rPr>
        <w:t xml:space="preserve"> </w:t>
      </w:r>
      <w:r>
        <w:rPr>
          <w:rFonts w:hint="eastAsia" w:eastAsia="华文中宋"/>
        </w:rPr>
        <w:t>将时序与操作台单元的开关</w:t>
      </w:r>
      <w:r>
        <w:rPr>
          <w:rFonts w:eastAsia="华文中宋"/>
        </w:rPr>
        <w:t>KK5</w:t>
      </w:r>
      <w:r>
        <w:rPr>
          <w:rFonts w:hint="eastAsia" w:eastAsia="华文中宋"/>
        </w:rPr>
        <w:t>置为‘加</w:t>
      </w:r>
      <w:r>
        <w:rPr>
          <w:rFonts w:eastAsia="华文中宋"/>
        </w:rPr>
        <w:t>1</w:t>
      </w:r>
      <w:r>
        <w:rPr>
          <w:rFonts w:hint="eastAsia" w:eastAsia="华文中宋"/>
        </w:rPr>
        <w:t>’档。</w:t>
      </w:r>
    </w:p>
    <w:p>
      <w:pPr>
        <w:ind w:firstLine="420" w:firstLineChars="20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hint="eastAsia" w:eastAsia="华文中宋"/>
        </w:rPr>
        <w:t>④</w:t>
      </w:r>
      <w:r>
        <w:rPr>
          <w:rFonts w:eastAsia="华文中宋"/>
        </w:rPr>
        <w:fldChar w:fldCharType="end"/>
      </w:r>
      <w:r>
        <w:rPr>
          <w:rFonts w:eastAsia="华文中宋"/>
        </w:rPr>
        <w:t xml:space="preserve"> </w:t>
      </w:r>
      <w:r>
        <w:rPr>
          <w:rFonts w:hint="eastAsia" w:eastAsia="华文中宋"/>
        </w:rPr>
        <w:t>连续两次按动时序与操作台的开关</w:t>
      </w:r>
      <w:r>
        <w:rPr>
          <w:rFonts w:eastAsia="华文中宋"/>
        </w:rPr>
        <w:t>ST</w:t>
      </w:r>
      <w:r>
        <w:rPr>
          <w:rFonts w:hint="eastAsia" w:eastAsia="华文中宋"/>
        </w:rPr>
        <w:t>，</w:t>
      </w:r>
      <w:r>
        <w:rPr>
          <w:rFonts w:eastAsia="华文中宋"/>
        </w:rPr>
        <w:t>MC</w:t>
      </w:r>
      <w:r>
        <w:rPr>
          <w:rFonts w:hint="eastAsia" w:eastAsia="华文中宋"/>
        </w:rPr>
        <w:t>单元的指数据指示灯</w:t>
      </w:r>
      <w:r>
        <w:rPr>
          <w:rFonts w:eastAsia="华文中宋"/>
        </w:rPr>
        <w:t xml:space="preserve"> M15</w:t>
      </w:r>
      <w:r>
        <w:rPr>
          <w:rFonts w:hint="eastAsia" w:eastAsia="华文中宋"/>
        </w:rPr>
        <w:t>——</w:t>
      </w:r>
      <w:r>
        <w:rPr>
          <w:rFonts w:eastAsia="华文中宋"/>
        </w:rPr>
        <w:t>M8</w:t>
      </w:r>
      <w:r>
        <w:rPr>
          <w:rFonts w:hint="eastAsia" w:eastAsia="华文中宋"/>
        </w:rPr>
        <w:t>显示该单元的中</w:t>
      </w:r>
      <w:r>
        <w:rPr>
          <w:rFonts w:eastAsia="华文中宋"/>
        </w:rPr>
        <w:t>8</w:t>
      </w:r>
      <w:r>
        <w:rPr>
          <w:rFonts w:hint="eastAsia" w:eastAsia="华文中宋"/>
        </w:rPr>
        <w:t>位，</w:t>
      </w:r>
      <w:r>
        <w:rPr>
          <w:rFonts w:eastAsia="华文中宋"/>
        </w:rPr>
        <w:t>MC</w:t>
      </w:r>
      <w:r>
        <w:rPr>
          <w:rFonts w:hint="eastAsia" w:eastAsia="华文中宋"/>
        </w:rPr>
        <w:t>单元的指数据指示灯</w:t>
      </w:r>
      <w:r>
        <w:rPr>
          <w:rFonts w:eastAsia="华文中宋"/>
        </w:rPr>
        <w:t xml:space="preserve"> M23</w:t>
      </w:r>
      <w:r>
        <w:rPr>
          <w:rFonts w:hint="eastAsia" w:eastAsia="华文中宋"/>
        </w:rPr>
        <w:t>——</w:t>
      </w:r>
      <w:r>
        <w:rPr>
          <w:rFonts w:eastAsia="华文中宋"/>
        </w:rPr>
        <w:t>M16</w:t>
      </w:r>
      <w:r>
        <w:rPr>
          <w:rFonts w:hint="eastAsia" w:eastAsia="华文中宋"/>
        </w:rPr>
        <w:t>显示该单元的高</w:t>
      </w:r>
      <w:r>
        <w:rPr>
          <w:rFonts w:eastAsia="华文中宋"/>
        </w:rPr>
        <w:t>8</w:t>
      </w:r>
      <w:r>
        <w:rPr>
          <w:rFonts w:hint="eastAsia" w:eastAsia="华文中宋"/>
        </w:rPr>
        <w:t>位。</w:t>
      </w:r>
    </w:p>
    <w:p>
      <w:pPr>
        <w:snapToGrid w:val="0"/>
        <w:ind w:firstLine="420" w:firstLineChars="20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hint="eastAsia" w:eastAsia="华文中宋"/>
        </w:rPr>
        <w:t>⑤</w:t>
      </w:r>
      <w:r>
        <w:rPr>
          <w:rFonts w:eastAsia="华文中宋"/>
        </w:rPr>
        <w:fldChar w:fldCharType="end"/>
      </w:r>
      <w:r>
        <w:rPr>
          <w:rFonts w:eastAsia="华文中宋"/>
        </w:rPr>
        <w:t xml:space="preserve"> </w:t>
      </w:r>
      <w:r>
        <w:rPr>
          <w:rFonts w:hint="eastAsia" w:eastAsia="华文中宋"/>
        </w:rPr>
        <w:t>重复</w:t>
      </w:r>
      <w:r>
        <w:rPr>
          <w:rFonts w:eastAsia="华文中宋"/>
        </w:rPr>
        <w:fldChar w:fldCharType="begin"/>
      </w:r>
      <w:r>
        <w:rPr>
          <w:rFonts w:eastAsia="华文中宋"/>
        </w:rPr>
        <w:instrText xml:space="preserve"> = 1 \* GB3 </w:instrText>
      </w:r>
      <w:r>
        <w:rPr>
          <w:rFonts w:eastAsia="华文中宋"/>
        </w:rPr>
        <w:fldChar w:fldCharType="separate"/>
      </w:r>
      <w:r>
        <w:rPr>
          <w:rFonts w:hint="eastAsia" w:eastAsia="华文中宋"/>
        </w:rPr>
        <w:t>①</w:t>
      </w:r>
      <w:r>
        <w:rPr>
          <w:rFonts w:eastAsia="华文中宋"/>
        </w:rPr>
        <w:fldChar w:fldCharType="end"/>
      </w:r>
      <w:r>
        <w:rPr>
          <w:rFonts w:hint="eastAsia" w:eastAsia="华文中宋"/>
        </w:rPr>
        <w:t>、</w:t>
      </w:r>
      <w:r>
        <w:rPr>
          <w:rFonts w:eastAsia="华文中宋"/>
        </w:rPr>
        <w:fldChar w:fldCharType="begin"/>
      </w:r>
      <w:r>
        <w:rPr>
          <w:rFonts w:eastAsia="华文中宋"/>
        </w:rPr>
        <w:instrText xml:space="preserve"> = 2 \* GB3 </w:instrText>
      </w:r>
      <w:r>
        <w:rPr>
          <w:rFonts w:eastAsia="华文中宋"/>
        </w:rPr>
        <w:fldChar w:fldCharType="separate"/>
      </w:r>
      <w:r>
        <w:rPr>
          <w:rFonts w:hint="eastAsia" w:eastAsia="华文中宋"/>
        </w:rPr>
        <w:t>②</w:t>
      </w:r>
      <w:r>
        <w:rPr>
          <w:rFonts w:eastAsia="华文中宋"/>
        </w:rPr>
        <w:fldChar w:fldCharType="end"/>
      </w:r>
      <w:r>
        <w:rPr>
          <w:rFonts w:hint="eastAsia" w:eastAsia="华文中宋"/>
        </w:rPr>
        <w:t>、</w:t>
      </w:r>
      <w:r>
        <w:rPr>
          <w:rFonts w:eastAsia="华文中宋"/>
        </w:rPr>
        <w:fldChar w:fldCharType="begin"/>
      </w:r>
      <w:r>
        <w:rPr>
          <w:rFonts w:eastAsia="华文中宋"/>
        </w:rPr>
        <w:instrText xml:space="preserve"> = 3 \* GB3 </w:instrText>
      </w:r>
      <w:r>
        <w:rPr>
          <w:rFonts w:eastAsia="华文中宋"/>
        </w:rPr>
        <w:fldChar w:fldCharType="separate"/>
      </w:r>
      <w:r>
        <w:rPr>
          <w:rFonts w:hint="eastAsia" w:eastAsia="华文中宋"/>
        </w:rPr>
        <w:t>③</w:t>
      </w:r>
      <w:r>
        <w:rPr>
          <w:rFonts w:eastAsia="华文中宋"/>
        </w:rPr>
        <w:fldChar w:fldCharType="end"/>
      </w:r>
      <w:r>
        <w:rPr>
          <w:rFonts w:hint="eastAsia" w:eastAsia="华文中宋"/>
        </w:rPr>
        <w:t>、</w:t>
      </w:r>
      <w:r>
        <w:rPr>
          <w:rFonts w:eastAsia="华文中宋"/>
        </w:rPr>
        <w:fldChar w:fldCharType="begin"/>
      </w:r>
      <w:r>
        <w:rPr>
          <w:rFonts w:eastAsia="华文中宋"/>
        </w:rPr>
        <w:instrText xml:space="preserve"> = 4 \* GB3 </w:instrText>
      </w:r>
      <w:r>
        <w:rPr>
          <w:rFonts w:eastAsia="华文中宋"/>
        </w:rPr>
        <w:fldChar w:fldCharType="separate"/>
      </w:r>
      <w:r>
        <w:rPr>
          <w:rFonts w:hint="eastAsia" w:eastAsia="华文中宋"/>
        </w:rPr>
        <w:t>④</w:t>
      </w:r>
      <w:r>
        <w:rPr>
          <w:rFonts w:eastAsia="华文中宋"/>
        </w:rPr>
        <w:fldChar w:fldCharType="end"/>
      </w:r>
      <w:r>
        <w:rPr>
          <w:rFonts w:hint="eastAsia" w:eastAsia="华文中宋"/>
        </w:rPr>
        <w:t>四步，完成对微代码的校验。如果校验出微代码写入错误，重新写入、校验，直至确认微指令的输入无误为止。</w:t>
      </w:r>
    </w:p>
    <w:p>
      <w:pPr>
        <w:numPr>
          <w:ilvl w:val="0"/>
          <w:numId w:val="6"/>
        </w:numPr>
        <w:rPr>
          <w:rFonts w:eastAsia="华文中宋"/>
        </w:rPr>
      </w:pPr>
      <w:r>
        <w:rPr>
          <w:rFonts w:hint="eastAsia" w:eastAsia="华文中宋"/>
        </w:rPr>
        <w:t>手动写入机器程序</w:t>
      </w:r>
    </w:p>
    <w:p>
      <w:pPr>
        <w:ind w:firstLine="420" w:firstLineChars="20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hint="eastAsia" w:eastAsia="华文中宋"/>
        </w:rPr>
        <w:t>①</w:t>
      </w:r>
      <w:r>
        <w:rPr>
          <w:rFonts w:eastAsia="华文中宋"/>
        </w:rPr>
        <w:fldChar w:fldCharType="end"/>
      </w:r>
      <w:r>
        <w:rPr>
          <w:rFonts w:eastAsia="华文中宋"/>
        </w:rPr>
        <w:t xml:space="preserve"> </w:t>
      </w:r>
      <w:r>
        <w:rPr>
          <w:rFonts w:hint="eastAsia" w:eastAsia="华文中宋"/>
        </w:rPr>
        <w:t>将时序与操作台单元的开关</w:t>
      </w:r>
      <w:r>
        <w:rPr>
          <w:rFonts w:eastAsia="华文中宋"/>
        </w:rPr>
        <w:t>KK1</w:t>
      </w:r>
      <w:r>
        <w:rPr>
          <w:rFonts w:hint="eastAsia" w:eastAsia="华文中宋"/>
        </w:rPr>
        <w:t>置为‘停止’档，</w:t>
      </w:r>
      <w:r>
        <w:rPr>
          <w:rFonts w:eastAsia="华文中宋"/>
        </w:rPr>
        <w:t>KK3</w:t>
      </w:r>
      <w:r>
        <w:rPr>
          <w:rFonts w:hint="eastAsia" w:eastAsia="华文中宋"/>
        </w:rPr>
        <w:t>置为‘编程’档，</w:t>
      </w:r>
      <w:r>
        <w:rPr>
          <w:rFonts w:eastAsia="华文中宋"/>
        </w:rPr>
        <w:t>KK4</w:t>
      </w:r>
      <w:r>
        <w:rPr>
          <w:rFonts w:hint="eastAsia" w:eastAsia="华文中宋"/>
        </w:rPr>
        <w:t>置为‘主存’档，</w:t>
      </w:r>
      <w:r>
        <w:rPr>
          <w:rFonts w:eastAsia="华文中宋"/>
        </w:rPr>
        <w:t>KK5</w:t>
      </w:r>
      <w:r>
        <w:rPr>
          <w:rFonts w:hint="eastAsia" w:eastAsia="华文中宋"/>
        </w:rPr>
        <w:t>置为‘置数’档。</w:t>
      </w:r>
    </w:p>
    <w:p>
      <w:pPr>
        <w:ind w:firstLine="420" w:firstLineChars="20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hint="eastAsia" w:eastAsia="华文中宋"/>
        </w:rPr>
        <w:t>②</w:t>
      </w:r>
      <w:r>
        <w:rPr>
          <w:rFonts w:eastAsia="华文中宋"/>
        </w:rPr>
        <w:fldChar w:fldCharType="end"/>
      </w:r>
      <w:r>
        <w:rPr>
          <w:rFonts w:eastAsia="华文中宋"/>
        </w:rPr>
        <w:t xml:space="preserve"> </w:t>
      </w:r>
      <w:r>
        <w:rPr>
          <w:rFonts w:hint="eastAsia" w:eastAsia="华文中宋"/>
        </w:rPr>
        <w:t>使用</w:t>
      </w:r>
      <w:r>
        <w:rPr>
          <w:rFonts w:eastAsia="华文中宋"/>
        </w:rPr>
        <w:t>CON</w:t>
      </w:r>
      <w:r>
        <w:rPr>
          <w:rFonts w:hint="eastAsia" w:eastAsia="华文中宋"/>
        </w:rPr>
        <w:t>单元的</w:t>
      </w:r>
      <w:r>
        <w:rPr>
          <w:rFonts w:eastAsia="华文中宋"/>
        </w:rPr>
        <w:t>SD07</w:t>
      </w:r>
      <w:r>
        <w:rPr>
          <w:rFonts w:hint="eastAsia" w:eastAsia="华文中宋"/>
        </w:rPr>
        <w:t>——</w:t>
      </w:r>
      <w:r>
        <w:rPr>
          <w:rFonts w:eastAsia="华文中宋"/>
        </w:rPr>
        <w:t>SD00</w:t>
      </w:r>
      <w:r>
        <w:rPr>
          <w:rFonts w:hint="eastAsia" w:eastAsia="华文中宋"/>
        </w:rPr>
        <w:t>给出地址，</w:t>
      </w:r>
      <w:r>
        <w:rPr>
          <w:rFonts w:eastAsia="华文中宋"/>
        </w:rPr>
        <w:t>IN</w:t>
      </w:r>
      <w:r>
        <w:rPr>
          <w:rFonts w:hint="eastAsia" w:eastAsia="华文中宋"/>
        </w:rPr>
        <w:t>单元给出该单元应写入的数据，连续两次按动时序与操作台的开关</w:t>
      </w:r>
      <w:r>
        <w:rPr>
          <w:rFonts w:eastAsia="华文中宋"/>
        </w:rPr>
        <w:t>ST</w:t>
      </w:r>
      <w:r>
        <w:rPr>
          <w:rFonts w:hint="eastAsia" w:eastAsia="华文中宋"/>
        </w:rPr>
        <w:t>，将</w:t>
      </w:r>
      <w:r>
        <w:rPr>
          <w:rFonts w:eastAsia="华文中宋"/>
        </w:rPr>
        <w:t>IN</w:t>
      </w:r>
      <w:r>
        <w:rPr>
          <w:rFonts w:hint="eastAsia" w:eastAsia="华文中宋"/>
        </w:rPr>
        <w:t>单元的数据写到该存储器单元。</w:t>
      </w:r>
    </w:p>
    <w:p>
      <w:pPr>
        <w:ind w:firstLine="420" w:firstLineChars="20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hint="eastAsia" w:eastAsia="华文中宋"/>
        </w:rPr>
        <w:t>③</w:t>
      </w:r>
      <w:r>
        <w:rPr>
          <w:rFonts w:eastAsia="华文中宋"/>
        </w:rPr>
        <w:fldChar w:fldCharType="end"/>
      </w:r>
      <w:r>
        <w:rPr>
          <w:rFonts w:eastAsia="华文中宋"/>
        </w:rPr>
        <w:t xml:space="preserve"> </w:t>
      </w:r>
      <w:r>
        <w:rPr>
          <w:rFonts w:hint="eastAsia" w:eastAsia="华文中宋"/>
        </w:rPr>
        <w:t>将时序与操作台单元的开关</w:t>
      </w:r>
      <w:r>
        <w:rPr>
          <w:rFonts w:eastAsia="华文中宋"/>
        </w:rPr>
        <w:t>KK5</w:t>
      </w:r>
      <w:r>
        <w:rPr>
          <w:rFonts w:hint="eastAsia" w:eastAsia="华文中宋"/>
        </w:rPr>
        <w:t>置为‘加</w:t>
      </w:r>
      <w:r>
        <w:rPr>
          <w:rFonts w:eastAsia="华文中宋"/>
        </w:rPr>
        <w:t>1</w:t>
      </w:r>
      <w:r>
        <w:rPr>
          <w:rFonts w:hint="eastAsia" w:eastAsia="华文中宋"/>
        </w:rPr>
        <w:t>’档。</w:t>
      </w:r>
    </w:p>
    <w:p>
      <w:pPr>
        <w:ind w:firstLine="420" w:firstLineChars="20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hint="eastAsia" w:eastAsia="华文中宋"/>
        </w:rPr>
        <w:t>④</w:t>
      </w:r>
      <w:r>
        <w:rPr>
          <w:rFonts w:eastAsia="华文中宋"/>
        </w:rPr>
        <w:fldChar w:fldCharType="end"/>
      </w:r>
      <w:r>
        <w:rPr>
          <w:rFonts w:eastAsia="华文中宋"/>
        </w:rPr>
        <w:t xml:space="preserve"> IN</w:t>
      </w:r>
      <w:r>
        <w:rPr>
          <w:rFonts w:hint="eastAsia" w:eastAsia="华文中宋"/>
        </w:rPr>
        <w:t>单元给出下一地址（地址自动加</w:t>
      </w:r>
      <w:r>
        <w:rPr>
          <w:rFonts w:eastAsia="华文中宋"/>
        </w:rPr>
        <w:t>1</w:t>
      </w:r>
      <w:r>
        <w:rPr>
          <w:rFonts w:hint="eastAsia" w:eastAsia="华文中宋"/>
        </w:rPr>
        <w:t>）应写入的数据，连续两次按动时序与操作台的开关</w:t>
      </w:r>
      <w:r>
        <w:rPr>
          <w:rFonts w:eastAsia="华文中宋"/>
        </w:rPr>
        <w:t>ST</w:t>
      </w:r>
      <w:r>
        <w:rPr>
          <w:rFonts w:hint="eastAsia" w:eastAsia="华文中宋"/>
        </w:rPr>
        <w:t>，将</w:t>
      </w:r>
      <w:r>
        <w:rPr>
          <w:rFonts w:eastAsia="华文中宋"/>
        </w:rPr>
        <w:t>IN</w:t>
      </w:r>
      <w:r>
        <w:rPr>
          <w:rFonts w:hint="eastAsia" w:eastAsia="华文中宋"/>
        </w:rPr>
        <w:t>单元的数据写到该单元中。然后地址会又自加</w:t>
      </w:r>
      <w:r>
        <w:rPr>
          <w:rFonts w:eastAsia="华文中宋"/>
        </w:rPr>
        <w:t>1</w:t>
      </w:r>
      <w:r>
        <w:rPr>
          <w:rFonts w:hint="eastAsia" w:eastAsia="华文中宋"/>
        </w:rPr>
        <w:t>，只需在</w:t>
      </w:r>
      <w:r>
        <w:rPr>
          <w:rFonts w:eastAsia="华文中宋"/>
        </w:rPr>
        <w:t>IN</w:t>
      </w:r>
      <w:r>
        <w:rPr>
          <w:rFonts w:hint="eastAsia" w:eastAsia="华文中宋"/>
        </w:rPr>
        <w:t>单元输入后续地址的数据，连续两次按动时序与操作台的开关</w:t>
      </w:r>
      <w:r>
        <w:rPr>
          <w:rFonts w:eastAsia="华文中宋"/>
        </w:rPr>
        <w:t>ST</w:t>
      </w:r>
      <w:r>
        <w:rPr>
          <w:rFonts w:hint="eastAsia" w:eastAsia="华文中宋"/>
        </w:rPr>
        <w:t>，即可完成对该单元的写入。</w:t>
      </w:r>
    </w:p>
    <w:p>
      <w:pPr>
        <w:ind w:firstLine="420" w:firstLineChars="20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hint="eastAsia" w:eastAsia="华文中宋"/>
        </w:rPr>
        <w:t>⑤</w:t>
      </w:r>
      <w:r>
        <w:rPr>
          <w:rFonts w:eastAsia="华文中宋"/>
        </w:rPr>
        <w:fldChar w:fldCharType="end"/>
      </w:r>
      <w:r>
        <w:rPr>
          <w:rFonts w:eastAsia="华文中宋"/>
        </w:rPr>
        <w:t xml:space="preserve"> </w:t>
      </w:r>
      <w:r>
        <w:rPr>
          <w:rFonts w:hint="eastAsia" w:eastAsia="华文中宋"/>
        </w:rPr>
        <w:t>亦可重复</w:t>
      </w:r>
      <w:r>
        <w:rPr>
          <w:rFonts w:eastAsia="华文中宋"/>
        </w:rPr>
        <w:fldChar w:fldCharType="begin"/>
      </w:r>
      <w:r>
        <w:rPr>
          <w:rFonts w:eastAsia="华文中宋"/>
        </w:rPr>
        <w:instrText xml:space="preserve"> = 1 \* GB3 </w:instrText>
      </w:r>
      <w:r>
        <w:rPr>
          <w:rFonts w:eastAsia="华文中宋"/>
        </w:rPr>
        <w:fldChar w:fldCharType="separate"/>
      </w:r>
      <w:r>
        <w:rPr>
          <w:rFonts w:hint="eastAsia" w:eastAsia="华文中宋"/>
        </w:rPr>
        <w:t>①</w:t>
      </w:r>
      <w:r>
        <w:rPr>
          <w:rFonts w:eastAsia="华文中宋"/>
        </w:rPr>
        <w:fldChar w:fldCharType="end"/>
      </w:r>
      <w:r>
        <w:rPr>
          <w:rFonts w:hint="eastAsia" w:eastAsia="华文中宋"/>
        </w:rPr>
        <w:t>、</w:t>
      </w:r>
      <w:r>
        <w:rPr>
          <w:rFonts w:eastAsia="华文中宋"/>
        </w:rPr>
        <w:fldChar w:fldCharType="begin"/>
      </w:r>
      <w:r>
        <w:rPr>
          <w:rFonts w:eastAsia="华文中宋"/>
        </w:rPr>
        <w:instrText xml:space="preserve"> = 2 \* GB3 </w:instrText>
      </w:r>
      <w:r>
        <w:rPr>
          <w:rFonts w:eastAsia="华文中宋"/>
        </w:rPr>
        <w:fldChar w:fldCharType="separate"/>
      </w:r>
      <w:r>
        <w:rPr>
          <w:rFonts w:hint="eastAsia" w:eastAsia="华文中宋"/>
        </w:rPr>
        <w:t>②</w:t>
      </w:r>
      <w:r>
        <w:rPr>
          <w:rFonts w:eastAsia="华文中宋"/>
        </w:rPr>
        <w:fldChar w:fldCharType="end"/>
      </w:r>
      <w:r>
        <w:rPr>
          <w:rFonts w:hint="eastAsia" w:eastAsia="华文中宋"/>
        </w:rPr>
        <w:t>两步，将所有机器指令写入主存芯片中。</w:t>
      </w:r>
    </w:p>
    <w:p>
      <w:pPr>
        <w:numPr>
          <w:ilvl w:val="0"/>
          <w:numId w:val="6"/>
        </w:numPr>
        <w:rPr>
          <w:rFonts w:eastAsia="华文中宋"/>
        </w:rPr>
      </w:pPr>
      <w:r>
        <w:rPr>
          <w:rFonts w:hint="eastAsia" w:eastAsia="华文中宋"/>
        </w:rPr>
        <w:t>手动校验机器程序</w:t>
      </w:r>
    </w:p>
    <w:p>
      <w:pPr>
        <w:ind w:firstLine="420" w:firstLineChars="20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hint="eastAsia" w:eastAsia="华文中宋"/>
        </w:rPr>
        <w:t>①</w:t>
      </w:r>
      <w:r>
        <w:rPr>
          <w:rFonts w:eastAsia="华文中宋"/>
        </w:rPr>
        <w:fldChar w:fldCharType="end"/>
      </w:r>
      <w:r>
        <w:rPr>
          <w:rFonts w:hint="eastAsia" w:eastAsia="华文中宋"/>
        </w:rPr>
        <w:t>将时序与操作台单元的开关</w:t>
      </w:r>
      <w:r>
        <w:rPr>
          <w:rFonts w:eastAsia="华文中宋"/>
        </w:rPr>
        <w:t>KK1</w:t>
      </w:r>
      <w:r>
        <w:rPr>
          <w:rFonts w:hint="eastAsia" w:eastAsia="华文中宋"/>
        </w:rPr>
        <w:t>置为‘停止’档，</w:t>
      </w:r>
      <w:r>
        <w:rPr>
          <w:rFonts w:eastAsia="华文中宋"/>
        </w:rPr>
        <w:t>KK3</w:t>
      </w:r>
      <w:r>
        <w:rPr>
          <w:rFonts w:hint="eastAsia" w:eastAsia="华文中宋"/>
        </w:rPr>
        <w:t>置为‘校验’档，</w:t>
      </w:r>
      <w:r>
        <w:rPr>
          <w:rFonts w:eastAsia="华文中宋"/>
        </w:rPr>
        <w:t>KK4</w:t>
      </w:r>
      <w:r>
        <w:rPr>
          <w:rFonts w:hint="eastAsia" w:eastAsia="华文中宋"/>
        </w:rPr>
        <w:t>置为‘主存’档，</w:t>
      </w:r>
      <w:r>
        <w:rPr>
          <w:rFonts w:eastAsia="华文中宋"/>
        </w:rPr>
        <w:t>KK5</w:t>
      </w:r>
      <w:r>
        <w:rPr>
          <w:rFonts w:hint="eastAsia" w:eastAsia="华文中宋"/>
        </w:rPr>
        <w:t>置为‘置数’档。</w:t>
      </w:r>
    </w:p>
    <w:p>
      <w:pPr>
        <w:ind w:firstLine="420" w:firstLineChars="20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hint="eastAsia" w:eastAsia="华文中宋"/>
        </w:rPr>
        <w:t>②</w:t>
      </w:r>
      <w:r>
        <w:rPr>
          <w:rFonts w:eastAsia="华文中宋"/>
        </w:rPr>
        <w:fldChar w:fldCharType="end"/>
      </w:r>
      <w:r>
        <w:rPr>
          <w:rFonts w:eastAsia="华文中宋"/>
        </w:rPr>
        <w:t xml:space="preserve"> </w:t>
      </w:r>
      <w:r>
        <w:rPr>
          <w:rFonts w:hint="eastAsia" w:eastAsia="华文中宋"/>
        </w:rPr>
        <w:t>使用</w:t>
      </w:r>
      <w:r>
        <w:rPr>
          <w:rFonts w:eastAsia="华文中宋"/>
        </w:rPr>
        <w:t>CON</w:t>
      </w:r>
      <w:r>
        <w:rPr>
          <w:rFonts w:hint="eastAsia" w:eastAsia="华文中宋"/>
        </w:rPr>
        <w:t>单元的</w:t>
      </w:r>
      <w:r>
        <w:rPr>
          <w:rFonts w:eastAsia="华文中宋"/>
        </w:rPr>
        <w:t>SD07</w:t>
      </w:r>
      <w:r>
        <w:rPr>
          <w:rFonts w:hint="eastAsia" w:eastAsia="华文中宋"/>
        </w:rPr>
        <w:t>——</w:t>
      </w:r>
      <w:r>
        <w:rPr>
          <w:rFonts w:eastAsia="华文中宋"/>
        </w:rPr>
        <w:t>SD00</w:t>
      </w:r>
      <w:r>
        <w:rPr>
          <w:rFonts w:hint="eastAsia" w:eastAsia="华文中宋"/>
        </w:rPr>
        <w:t>给出地址，连续两次按动时序与操作台的开关</w:t>
      </w:r>
      <w:r>
        <w:rPr>
          <w:rFonts w:eastAsia="华文中宋"/>
        </w:rPr>
        <w:t>ST</w:t>
      </w:r>
      <w:r>
        <w:rPr>
          <w:rFonts w:hint="eastAsia" w:eastAsia="华文中宋"/>
        </w:rPr>
        <w:t>，</w:t>
      </w:r>
      <w:r>
        <w:rPr>
          <w:rFonts w:eastAsia="华文中宋"/>
        </w:rPr>
        <w:t>CPU</w:t>
      </w:r>
      <w:r>
        <w:rPr>
          <w:rFonts w:hint="eastAsia" w:eastAsia="华文中宋"/>
        </w:rPr>
        <w:t>内总线的指数据指示灯</w:t>
      </w:r>
      <w:r>
        <w:rPr>
          <w:rFonts w:eastAsia="华文中宋"/>
        </w:rPr>
        <w:t xml:space="preserve"> D7</w:t>
      </w:r>
      <w:r>
        <w:rPr>
          <w:rFonts w:hint="eastAsia" w:eastAsia="华文中宋"/>
        </w:rPr>
        <w:t>——</w:t>
      </w:r>
      <w:r>
        <w:rPr>
          <w:rFonts w:eastAsia="华文中宋"/>
        </w:rPr>
        <w:t>D0</w:t>
      </w:r>
      <w:r>
        <w:rPr>
          <w:rFonts w:hint="eastAsia" w:eastAsia="华文中宋"/>
        </w:rPr>
        <w:t>显示该单元的数据。</w:t>
      </w:r>
    </w:p>
    <w:p>
      <w:pPr>
        <w:ind w:firstLine="420" w:firstLineChars="20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hint="eastAsia" w:eastAsia="华文中宋"/>
        </w:rPr>
        <w:t>③</w:t>
      </w:r>
      <w:r>
        <w:rPr>
          <w:rFonts w:eastAsia="华文中宋"/>
        </w:rPr>
        <w:fldChar w:fldCharType="end"/>
      </w:r>
      <w:r>
        <w:rPr>
          <w:rFonts w:eastAsia="华文中宋"/>
        </w:rPr>
        <w:t xml:space="preserve"> </w:t>
      </w:r>
      <w:r>
        <w:rPr>
          <w:rFonts w:hint="eastAsia" w:eastAsia="华文中宋"/>
        </w:rPr>
        <w:t>将时序与操作台单元的开关</w:t>
      </w:r>
      <w:r>
        <w:rPr>
          <w:rFonts w:eastAsia="华文中宋"/>
        </w:rPr>
        <w:t>KK5</w:t>
      </w:r>
      <w:r>
        <w:rPr>
          <w:rFonts w:hint="eastAsia" w:eastAsia="华文中宋"/>
        </w:rPr>
        <w:t>置为‘加</w:t>
      </w:r>
      <w:r>
        <w:rPr>
          <w:rFonts w:eastAsia="华文中宋"/>
        </w:rPr>
        <w:t>1</w:t>
      </w:r>
      <w:r>
        <w:rPr>
          <w:rFonts w:hint="eastAsia" w:eastAsia="华文中宋"/>
        </w:rPr>
        <w:t>’档。</w:t>
      </w:r>
    </w:p>
    <w:p>
      <w:pPr>
        <w:ind w:firstLine="420" w:firstLineChars="20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hint="eastAsia" w:eastAsia="华文中宋"/>
        </w:rPr>
        <w:t>④</w:t>
      </w:r>
      <w:r>
        <w:rPr>
          <w:rFonts w:eastAsia="华文中宋"/>
        </w:rPr>
        <w:fldChar w:fldCharType="end"/>
      </w:r>
      <w:r>
        <w:rPr>
          <w:rFonts w:eastAsia="华文中宋"/>
        </w:rPr>
        <w:t xml:space="preserve"> </w:t>
      </w:r>
      <w:r>
        <w:rPr>
          <w:rFonts w:hint="eastAsia" w:eastAsia="华文中宋"/>
        </w:rPr>
        <w:t>连续两次按动时序与操作台的开关</w:t>
      </w:r>
      <w:r>
        <w:rPr>
          <w:rFonts w:eastAsia="华文中宋"/>
        </w:rPr>
        <w:t>ST</w:t>
      </w:r>
      <w:r>
        <w:rPr>
          <w:rFonts w:hint="eastAsia" w:eastAsia="华文中宋"/>
        </w:rPr>
        <w:t>，地址自动加</w:t>
      </w:r>
      <w:r>
        <w:rPr>
          <w:rFonts w:eastAsia="华文中宋"/>
        </w:rPr>
        <w:t>1</w:t>
      </w:r>
      <w:r>
        <w:rPr>
          <w:rFonts w:hint="eastAsia" w:eastAsia="华文中宋"/>
        </w:rPr>
        <w:t>，</w:t>
      </w:r>
      <w:r>
        <w:rPr>
          <w:rFonts w:eastAsia="华文中宋"/>
        </w:rPr>
        <w:t>CPU</w:t>
      </w:r>
      <w:r>
        <w:rPr>
          <w:rFonts w:hint="eastAsia" w:eastAsia="华文中宋"/>
        </w:rPr>
        <w:t>内总线的指数据指示灯</w:t>
      </w:r>
      <w:r>
        <w:rPr>
          <w:rFonts w:eastAsia="华文中宋"/>
        </w:rPr>
        <w:t xml:space="preserve"> D7</w:t>
      </w:r>
      <w:r>
        <w:rPr>
          <w:rFonts w:hint="eastAsia" w:eastAsia="华文中宋"/>
        </w:rPr>
        <w:t>——</w:t>
      </w:r>
      <w:r>
        <w:rPr>
          <w:rFonts w:eastAsia="华文中宋"/>
        </w:rPr>
        <w:t>D0</w:t>
      </w:r>
      <w:r>
        <w:rPr>
          <w:rFonts w:hint="eastAsia" w:eastAsia="华文中宋"/>
        </w:rPr>
        <w:t>显示该单元的数据。此后每两次按动时序与操作台的开关</w:t>
      </w:r>
      <w:r>
        <w:rPr>
          <w:rFonts w:eastAsia="华文中宋"/>
        </w:rPr>
        <w:t>ST</w:t>
      </w:r>
      <w:r>
        <w:rPr>
          <w:rFonts w:hint="eastAsia" w:eastAsia="华文中宋"/>
        </w:rPr>
        <w:t>，地址自动加</w:t>
      </w:r>
      <w:r>
        <w:rPr>
          <w:rFonts w:eastAsia="华文中宋"/>
        </w:rPr>
        <w:t>1</w:t>
      </w:r>
      <w:r>
        <w:rPr>
          <w:rFonts w:hint="eastAsia" w:eastAsia="华文中宋"/>
        </w:rPr>
        <w:t>，</w:t>
      </w:r>
      <w:r>
        <w:rPr>
          <w:rFonts w:eastAsia="华文中宋"/>
        </w:rPr>
        <w:t>CPU</w:t>
      </w:r>
      <w:r>
        <w:rPr>
          <w:rFonts w:hint="eastAsia" w:eastAsia="华文中宋"/>
        </w:rPr>
        <w:t>内总线的指数据指示灯</w:t>
      </w:r>
      <w:r>
        <w:rPr>
          <w:rFonts w:eastAsia="华文中宋"/>
        </w:rPr>
        <w:t xml:space="preserve"> D7</w:t>
      </w:r>
      <w:r>
        <w:rPr>
          <w:rFonts w:hint="eastAsia" w:eastAsia="华文中宋"/>
        </w:rPr>
        <w:t>——</w:t>
      </w:r>
      <w:r>
        <w:rPr>
          <w:rFonts w:eastAsia="华文中宋"/>
        </w:rPr>
        <w:t>D0</w:t>
      </w:r>
      <w:r>
        <w:rPr>
          <w:rFonts w:hint="eastAsia" w:eastAsia="华文中宋"/>
        </w:rPr>
        <w:t>显示该单元的数据，继续进行该操作，直至完成校验，如发现错误，则返回写入，然后校验，直至确认输入的所有指令准确无误。</w:t>
      </w:r>
    </w:p>
    <w:p>
      <w:pPr>
        <w:snapToGrid w:val="0"/>
        <w:ind w:firstLine="420" w:firstLineChars="20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hint="eastAsia" w:eastAsia="华文中宋"/>
        </w:rPr>
        <w:t>⑤</w:t>
      </w:r>
      <w:r>
        <w:rPr>
          <w:rFonts w:eastAsia="华文中宋"/>
        </w:rPr>
        <w:fldChar w:fldCharType="end"/>
      </w:r>
      <w:r>
        <w:rPr>
          <w:rFonts w:eastAsia="华文中宋"/>
        </w:rPr>
        <w:t xml:space="preserve"> </w:t>
      </w:r>
      <w:r>
        <w:rPr>
          <w:rFonts w:hint="eastAsia" w:eastAsia="华文中宋"/>
        </w:rPr>
        <w:t>亦可重复</w:t>
      </w:r>
      <w:r>
        <w:rPr>
          <w:rFonts w:eastAsia="华文中宋"/>
        </w:rPr>
        <w:fldChar w:fldCharType="begin"/>
      </w:r>
      <w:r>
        <w:rPr>
          <w:rFonts w:eastAsia="华文中宋"/>
        </w:rPr>
        <w:instrText xml:space="preserve"> = 1 \* GB3 </w:instrText>
      </w:r>
      <w:r>
        <w:rPr>
          <w:rFonts w:eastAsia="华文中宋"/>
        </w:rPr>
        <w:fldChar w:fldCharType="separate"/>
      </w:r>
      <w:r>
        <w:rPr>
          <w:rFonts w:hint="eastAsia" w:eastAsia="华文中宋"/>
        </w:rPr>
        <w:t>①</w:t>
      </w:r>
      <w:r>
        <w:rPr>
          <w:rFonts w:eastAsia="华文中宋"/>
        </w:rPr>
        <w:fldChar w:fldCharType="end"/>
      </w:r>
      <w:r>
        <w:rPr>
          <w:rFonts w:hint="eastAsia" w:eastAsia="华文中宋"/>
        </w:rPr>
        <w:t>、</w:t>
      </w:r>
      <w:r>
        <w:rPr>
          <w:rFonts w:eastAsia="华文中宋"/>
        </w:rPr>
        <w:fldChar w:fldCharType="begin"/>
      </w:r>
      <w:r>
        <w:rPr>
          <w:rFonts w:eastAsia="华文中宋"/>
        </w:rPr>
        <w:instrText xml:space="preserve"> = 2 \* GB3 </w:instrText>
      </w:r>
      <w:r>
        <w:rPr>
          <w:rFonts w:eastAsia="华文中宋"/>
        </w:rPr>
        <w:fldChar w:fldCharType="separate"/>
      </w:r>
      <w:r>
        <w:rPr>
          <w:rFonts w:hint="eastAsia" w:eastAsia="华文中宋"/>
        </w:rPr>
        <w:t>②</w:t>
      </w:r>
      <w:r>
        <w:rPr>
          <w:rFonts w:eastAsia="华文中宋"/>
        </w:rPr>
        <w:fldChar w:fldCharType="end"/>
      </w:r>
      <w:r>
        <w:rPr>
          <w:rFonts w:hint="eastAsia" w:eastAsia="华文中宋"/>
        </w:rPr>
        <w:t>两步，完成对指令码的校验。如果校验出指令码写入错误，重新写入、校验，直至确认指令码的输入无误为止。</w:t>
      </w:r>
    </w:p>
    <w:p>
      <w:pPr>
        <w:ind w:firstLine="420" w:firstLineChars="200"/>
        <w:rPr>
          <w:rFonts w:eastAsia="华文中宋"/>
        </w:rPr>
      </w:pPr>
      <w:r>
        <w:rPr>
          <w:rFonts w:eastAsia="华文中宋"/>
        </w:rPr>
        <w:t xml:space="preserve">2) </w:t>
      </w:r>
      <w:r>
        <w:rPr>
          <w:rFonts w:hint="eastAsia" w:eastAsia="华文中宋"/>
        </w:rPr>
        <w:t>联机写入和校验</w:t>
      </w:r>
    </w:p>
    <w:p>
      <w:pPr>
        <w:ind w:firstLine="420" w:firstLineChars="200"/>
        <w:rPr>
          <w:rFonts w:eastAsia="华文中宋"/>
        </w:rPr>
      </w:pPr>
      <w:r>
        <w:rPr>
          <w:rFonts w:hint="eastAsia" w:eastAsia="华文中宋"/>
        </w:rPr>
        <w:t>联机软件提供了微程序和机器程序下载功能，以代替手动读写微程序和机器程序，但是微程序和机器程序得以指定的格式写入到以</w:t>
      </w:r>
      <w:r>
        <w:rPr>
          <w:rFonts w:eastAsia="华文中宋"/>
        </w:rPr>
        <w:t>TXT</w:t>
      </w:r>
      <w:r>
        <w:rPr>
          <w:rFonts w:hint="eastAsia" w:eastAsia="华文中宋"/>
        </w:rPr>
        <w:t>为后缀的文件中，微程序和机器程序的格式如下：</w:t>
      </w:r>
      <w:r>
        <w:rPr>
          <w:rFonts w:ascii="Times New Roman" w:hAnsi="Times New Roman" w:eastAsia="华文中宋" w:cs="Times New Roman"/>
          <w:szCs w:val="24"/>
        </w:rPr>
        <w:object>
          <v:shape id="_x0000_i1047" o:spt="75" type="#_x0000_t75" style="height:65.2pt;width:306pt;" o:ole="t" filled="f" o:preferrelative="t" stroked="f" coordsize="21600,21600">
            <v:path/>
            <v:fill on="f" focussize="0,0"/>
            <v:stroke on="f" joinstyle="miter"/>
            <v:imagedata r:id="rId62" o:title=""/>
            <o:lock v:ext="edit" aspectratio="t"/>
            <w10:wrap type="none"/>
            <w10:anchorlock/>
          </v:shape>
          <o:OLEObject Type="Embed" ProgID="Visio.Drawing.6" ShapeID="_x0000_i1047" DrawAspect="Content" ObjectID="_1468075747" r:id="rId61">
            <o:LockedField>false</o:LockedField>
          </o:OLEObject>
        </w:object>
      </w:r>
    </w:p>
    <w:p>
      <w:pPr>
        <w:jc w:val="center"/>
        <w:rPr>
          <w:rFonts w:eastAsia="华文中宋"/>
        </w:rPr>
      </w:pPr>
    </w:p>
    <w:p>
      <w:pPr>
        <w:ind w:firstLine="420" w:firstLineChars="200"/>
        <w:rPr>
          <w:rFonts w:eastAsia="华文中宋"/>
        </w:rPr>
      </w:pPr>
      <w:r>
        <w:rPr>
          <w:rFonts w:hint="eastAsia" w:eastAsia="华文中宋"/>
        </w:rPr>
        <w:t>本次实验程序如下，程序中分号‘；’为注释符，分号后面的内容在下载时将被忽略掉：</w:t>
      </w:r>
    </w:p>
    <w:p>
      <w:pPr>
        <w:ind w:firstLine="360" w:firstLineChars="200"/>
        <w:rPr>
          <w:rFonts w:ascii="Courier New" w:hAnsi="Courier New" w:eastAsia="华文中宋" w:cs="Courier New"/>
          <w:sz w:val="18"/>
        </w:rPr>
      </w:pP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w:t>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                                     </w:t>
      </w:r>
      <w:r>
        <w:rPr>
          <w:rFonts w:ascii="Courier New" w:hAnsi="Courier New" w:eastAsia="华文中宋" w:cs="Courier New"/>
          <w:sz w:val="18"/>
        </w:rPr>
        <w:tab/>
      </w:r>
      <w:r>
        <w:rPr>
          <w:rFonts w:ascii="Courier New" w:hAnsi="Courier New" w:eastAsia="华文中宋" w:cs="Courier New"/>
          <w:sz w:val="18"/>
        </w:rPr>
        <w:tab/>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     CPU</w:t>
      </w:r>
      <w:r>
        <w:rPr>
          <w:rFonts w:hint="eastAsia" w:ascii="Courier New" w:hAnsi="Courier New" w:eastAsia="华文中宋" w:cs="Courier New"/>
          <w:sz w:val="18"/>
        </w:rPr>
        <w:t>与简单模型机实验指令文件</w:t>
      </w:r>
      <w:r>
        <w:rPr>
          <w:rFonts w:ascii="Courier New" w:hAnsi="Courier New" w:eastAsia="华文中宋" w:cs="Courier New"/>
          <w:sz w:val="18"/>
        </w:rPr>
        <w:t xml:space="preserve">     </w:t>
      </w:r>
      <w:r>
        <w:rPr>
          <w:rFonts w:ascii="Courier New" w:hAnsi="Courier New" w:eastAsia="华文中宋" w:cs="Courier New"/>
          <w:sz w:val="18"/>
        </w:rPr>
        <w:tab/>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                                     </w:t>
      </w:r>
      <w:r>
        <w:rPr>
          <w:rFonts w:ascii="Courier New" w:hAnsi="Courier New" w:eastAsia="华文中宋" w:cs="Courier New"/>
          <w:sz w:val="18"/>
        </w:rPr>
        <w:tab/>
      </w:r>
      <w:r>
        <w:rPr>
          <w:rFonts w:ascii="Courier New" w:hAnsi="Courier New" w:eastAsia="华文中宋" w:cs="Courier New"/>
          <w:sz w:val="18"/>
        </w:rPr>
        <w:tab/>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     By TangDu CO.,LTD               </w:t>
      </w:r>
      <w:r>
        <w:rPr>
          <w:rFonts w:ascii="Courier New" w:hAnsi="Courier New" w:eastAsia="华文中宋" w:cs="Courier New"/>
          <w:sz w:val="18"/>
        </w:rPr>
        <w:tab/>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                                     </w:t>
      </w:r>
      <w:r>
        <w:rPr>
          <w:rFonts w:ascii="Courier New" w:hAnsi="Courier New" w:eastAsia="华文中宋" w:cs="Courier New"/>
          <w:sz w:val="18"/>
        </w:rPr>
        <w:tab/>
      </w:r>
      <w:r>
        <w:rPr>
          <w:rFonts w:ascii="Courier New" w:hAnsi="Courier New" w:eastAsia="华文中宋" w:cs="Courier New"/>
          <w:sz w:val="18"/>
        </w:rPr>
        <w:tab/>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w:t>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 Start Of Main Memory Data ******</w:t>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$P 00 20    ; START: IN  R0   </w:t>
      </w:r>
      <w:r>
        <w:rPr>
          <w:rFonts w:ascii="Courier New" w:hAnsi="Courier New" w:eastAsia="华文中宋" w:cs="Courier New"/>
          <w:sz w:val="18"/>
        </w:rPr>
        <w:tab/>
      </w:r>
      <w:r>
        <w:rPr>
          <w:rFonts w:hint="eastAsia" w:ascii="Courier New" w:hAnsi="Courier New" w:eastAsia="华文中宋" w:cs="Courier New"/>
          <w:sz w:val="18"/>
        </w:rPr>
        <w:t>从</w:t>
      </w:r>
      <w:r>
        <w:rPr>
          <w:rFonts w:ascii="Courier New" w:hAnsi="Courier New" w:eastAsia="华文中宋" w:cs="Courier New"/>
          <w:sz w:val="18"/>
        </w:rPr>
        <w:t>IN</w:t>
      </w:r>
      <w:r>
        <w:rPr>
          <w:rFonts w:hint="eastAsia" w:ascii="Courier New" w:hAnsi="Courier New" w:eastAsia="华文中宋" w:cs="Courier New"/>
          <w:sz w:val="18"/>
        </w:rPr>
        <w:t>单元读入数据送</w:t>
      </w:r>
      <w:r>
        <w:rPr>
          <w:rFonts w:ascii="Courier New" w:hAnsi="Courier New" w:eastAsia="华文中宋" w:cs="Courier New"/>
          <w:sz w:val="18"/>
        </w:rPr>
        <w:t>R0</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$P 01 00    ; ADD R0,R0       </w:t>
      </w:r>
      <w:r>
        <w:rPr>
          <w:rFonts w:ascii="Courier New" w:hAnsi="Courier New" w:eastAsia="华文中宋" w:cs="Courier New"/>
          <w:sz w:val="18"/>
        </w:rPr>
        <w:tab/>
      </w:r>
      <w:r>
        <w:rPr>
          <w:rFonts w:ascii="Courier New" w:hAnsi="Courier New" w:eastAsia="华文中宋" w:cs="Courier New"/>
          <w:sz w:val="18"/>
        </w:rPr>
        <w:t>R0</w:t>
      </w:r>
      <w:r>
        <w:rPr>
          <w:rFonts w:hint="eastAsia" w:ascii="Courier New" w:hAnsi="Courier New" w:eastAsia="华文中宋" w:cs="Courier New"/>
          <w:sz w:val="18"/>
        </w:rPr>
        <w:t>和自身相加，结果送</w:t>
      </w:r>
      <w:r>
        <w:rPr>
          <w:rFonts w:ascii="Courier New" w:hAnsi="Courier New" w:eastAsia="华文中宋" w:cs="Courier New"/>
          <w:sz w:val="18"/>
        </w:rPr>
        <w:t>R0</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$P 02 30    ; OUT R0          </w:t>
      </w:r>
      <w:r>
        <w:rPr>
          <w:rFonts w:ascii="Courier New" w:hAnsi="Courier New" w:eastAsia="华文中宋" w:cs="Courier New"/>
          <w:sz w:val="18"/>
        </w:rPr>
        <w:tab/>
      </w:r>
      <w:r>
        <w:rPr>
          <w:rFonts w:ascii="Courier New" w:hAnsi="Courier New" w:eastAsia="华文中宋" w:cs="Courier New"/>
          <w:sz w:val="18"/>
        </w:rPr>
        <w:t>R0</w:t>
      </w:r>
      <w:r>
        <w:rPr>
          <w:rFonts w:hint="eastAsia" w:ascii="Courier New" w:hAnsi="Courier New" w:eastAsia="华文中宋" w:cs="Courier New"/>
          <w:sz w:val="18"/>
        </w:rPr>
        <w:t>的值送</w:t>
      </w:r>
      <w:r>
        <w:rPr>
          <w:rFonts w:ascii="Courier New" w:hAnsi="Courier New" w:eastAsia="华文中宋" w:cs="Courier New"/>
          <w:sz w:val="18"/>
        </w:rPr>
        <w:t>OUT</w:t>
      </w:r>
      <w:r>
        <w:rPr>
          <w:rFonts w:hint="eastAsia" w:ascii="Courier New" w:hAnsi="Courier New" w:eastAsia="华文中宋" w:cs="Courier New"/>
          <w:sz w:val="18"/>
        </w:rPr>
        <w:t>单元显示</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$P 03 E0    ; JMP START       </w:t>
      </w:r>
      <w:r>
        <w:rPr>
          <w:rFonts w:ascii="Courier New" w:hAnsi="Courier New" w:eastAsia="华文中宋" w:cs="Courier New"/>
          <w:sz w:val="18"/>
        </w:rPr>
        <w:tab/>
      </w:r>
      <w:r>
        <w:rPr>
          <w:rFonts w:hint="eastAsia" w:ascii="Courier New" w:hAnsi="Courier New" w:eastAsia="华文中宋" w:cs="Courier New"/>
          <w:sz w:val="18"/>
        </w:rPr>
        <w:t>跳转至</w:t>
      </w:r>
      <w:r>
        <w:rPr>
          <w:rFonts w:ascii="Courier New" w:hAnsi="Courier New" w:eastAsia="华文中宋" w:cs="Courier New"/>
          <w:sz w:val="18"/>
        </w:rPr>
        <w:t>00H</w:t>
      </w:r>
      <w:r>
        <w:rPr>
          <w:rFonts w:hint="eastAsia" w:ascii="Courier New" w:hAnsi="Courier New" w:eastAsia="华文中宋" w:cs="Courier New"/>
          <w:sz w:val="18"/>
        </w:rPr>
        <w:t>地址</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$P 04 00    ; </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$P 05 50    ; HLT           </w:t>
      </w:r>
      <w:r>
        <w:rPr>
          <w:rFonts w:ascii="Courier New" w:hAnsi="Courier New" w:eastAsia="华文中宋" w:cs="Courier New"/>
          <w:sz w:val="18"/>
        </w:rPr>
        <w:tab/>
      </w:r>
      <w:r>
        <w:rPr>
          <w:rFonts w:ascii="Courier New" w:hAnsi="Courier New" w:eastAsia="华文中宋" w:cs="Courier New"/>
          <w:sz w:val="18"/>
        </w:rPr>
        <w:tab/>
      </w:r>
      <w:r>
        <w:rPr>
          <w:rFonts w:hint="eastAsia" w:ascii="Courier New" w:hAnsi="Courier New" w:eastAsia="华文中宋" w:cs="Courier New"/>
          <w:sz w:val="18"/>
        </w:rPr>
        <w:t>停机</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 End Of Main Memory Data *******</w:t>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 Start Of MicroController Data ****</w:t>
      </w:r>
      <w:r>
        <w:rPr>
          <w:rFonts w:ascii="Courier New" w:hAnsi="Courier New" w:eastAsia="华文中宋" w:cs="Courier New"/>
          <w:sz w:val="18"/>
        </w:rPr>
        <w:tab/>
      </w:r>
      <w:r>
        <w:rPr>
          <w:rFonts w:ascii="Courier New" w:hAnsi="Courier New" w:eastAsia="华文中宋" w:cs="Courier New"/>
          <w:sz w:val="18"/>
        </w:rPr>
        <w: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00 000001    ; NOP</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01 006D43    ; PC-&gt;AR,PC</w:t>
      </w:r>
      <w:r>
        <w:rPr>
          <w:rFonts w:hint="eastAsia" w:ascii="Courier New" w:hAnsi="Courier New" w:eastAsia="华文中宋" w:cs="Courier New"/>
          <w:sz w:val="18"/>
        </w:rPr>
        <w:t>加</w:t>
      </w:r>
      <w:r>
        <w:rPr>
          <w:rFonts w:ascii="Courier New" w:hAnsi="Courier New" w:eastAsia="华文中宋" w:cs="Courier New"/>
          <w:sz w:val="18"/>
        </w:rPr>
        <w:t>1</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03 107070    ; MEM-&gt;IR, P&lt;1&gt;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04 002405    ; R0-&gt;B</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05 04B201    ; A</w:t>
      </w:r>
      <w:r>
        <w:rPr>
          <w:rFonts w:hint="eastAsia" w:ascii="Courier New" w:hAnsi="Courier New" w:eastAsia="华文中宋" w:cs="Courier New"/>
          <w:sz w:val="18"/>
        </w:rPr>
        <w:t>加</w:t>
      </w:r>
      <w:r>
        <w:rPr>
          <w:rFonts w:ascii="Courier New" w:hAnsi="Courier New" w:eastAsia="华文中宋" w:cs="Courier New"/>
          <w:sz w:val="18"/>
        </w:rPr>
        <w:t>B-&gt;R0</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1D 105141    ; MEM-&gt;PC</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30 001404    ; R0-&gt;A </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32 183001    ; IN-&gt;R0 </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33 280401    ; R0-&gt;OUT</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35 000035    ; NOP</w:t>
      </w:r>
    </w:p>
    <w:p>
      <w:pPr>
        <w:spacing w:line="0" w:lineRule="atLeast"/>
        <w:ind w:firstLine="360" w:firstLineChars="200"/>
        <w:rPr>
          <w:rFonts w:ascii="Courier New" w:hAnsi="Courier New" w:eastAsia="华文中宋" w:cs="Courier New"/>
          <w:sz w:val="18"/>
        </w:rPr>
      </w:pPr>
      <w:r>
        <w:rPr>
          <w:rFonts w:ascii="Courier New" w:hAnsi="Courier New" w:eastAsia="华文中宋" w:cs="Courier New"/>
          <w:sz w:val="18"/>
        </w:rPr>
        <w:t xml:space="preserve">  $M 3C 006D5D    ; PC-&gt;AR,PC</w:t>
      </w:r>
      <w:r>
        <w:rPr>
          <w:rFonts w:hint="eastAsia" w:ascii="Courier New" w:hAnsi="Courier New" w:eastAsia="华文中宋" w:cs="Courier New"/>
          <w:sz w:val="18"/>
        </w:rPr>
        <w:t>加</w:t>
      </w:r>
      <w:r>
        <w:rPr>
          <w:rFonts w:ascii="Courier New" w:hAnsi="Courier New" w:eastAsia="华文中宋" w:cs="Courier New"/>
          <w:sz w:val="18"/>
        </w:rPr>
        <w:t>1</w:t>
      </w:r>
    </w:p>
    <w:p>
      <w:pPr>
        <w:pStyle w:val="7"/>
        <w:rPr>
          <w:rFonts w:eastAsia="华文中宋"/>
        </w:rPr>
      </w:pPr>
      <w:r>
        <w:rPr>
          <w:rFonts w:eastAsia="华文中宋"/>
        </w:rPr>
        <w:t>; //** End Of MicroController Data **//</w:t>
      </w:r>
    </w:p>
    <w:p>
      <w:pPr>
        <w:ind w:firstLine="420" w:firstLineChars="200"/>
        <w:rPr>
          <w:rFonts w:eastAsia="华文中宋"/>
        </w:rPr>
      </w:pPr>
      <w:r>
        <w:rPr>
          <w:rFonts w:hint="eastAsia" w:eastAsia="华文中宋"/>
        </w:rPr>
        <w:t>选择联机软件的“【转储】—【装载】”功能，在打开文件对话框中选择上面所保存的文件，软件自动将机器程序和微程序写入指定单元。</w:t>
      </w:r>
    </w:p>
    <w:p>
      <w:pPr>
        <w:ind w:firstLine="420" w:firstLineChars="200"/>
        <w:rPr>
          <w:rFonts w:eastAsia="华文中宋"/>
        </w:rPr>
      </w:pPr>
      <w:r>
        <w:rPr>
          <w:rFonts w:hint="eastAsia" w:eastAsia="华文中宋"/>
        </w:rPr>
        <w:t>选择联机软件的“【转储】—【刷新指令区】”可以读出下位机所有的机器指令和微指令，并在指令区显示，对照文件检查微程序和机器程序是否正确，如果不正确，则说明写入操作失败，应重新写入，可以通过联机软件单独修改某个单元的指令，以修改微指令为例，先用鼠标左键单击指令区的‘微存’</w:t>
      </w:r>
      <w:r>
        <w:rPr>
          <w:rFonts w:eastAsia="华文中宋"/>
        </w:rPr>
        <w:t>TAB</w:t>
      </w:r>
      <w:r>
        <w:rPr>
          <w:rFonts w:hint="eastAsia" w:eastAsia="华文中宋"/>
        </w:rPr>
        <w:t>按钮，然后再单击需修改单元的数据，此时该单元变为编辑框，输入</w:t>
      </w:r>
      <w:r>
        <w:rPr>
          <w:rFonts w:eastAsia="华文中宋"/>
        </w:rPr>
        <w:t>6</w:t>
      </w:r>
      <w:r>
        <w:rPr>
          <w:rFonts w:hint="eastAsia" w:eastAsia="华文中宋"/>
        </w:rPr>
        <w:t>位数据并回车，编辑框消失，并以红色显示写入的数据。</w:t>
      </w:r>
    </w:p>
    <w:p>
      <w:pPr>
        <w:rPr>
          <w:rFonts w:eastAsia="华文中宋"/>
        </w:rPr>
      </w:pPr>
    </w:p>
    <w:p>
      <w:pPr>
        <w:ind w:firstLine="420" w:firstLineChars="200"/>
        <w:rPr>
          <w:rFonts w:eastAsia="华文中宋"/>
        </w:rPr>
      </w:pPr>
      <w:r>
        <w:rPr>
          <w:rFonts w:eastAsia="华文中宋"/>
        </w:rPr>
        <w:t xml:space="preserve">3. </w:t>
      </w:r>
      <w:r>
        <w:rPr>
          <w:rFonts w:hint="eastAsia" w:eastAsia="华文中宋"/>
        </w:rPr>
        <w:t>运行程序</w:t>
      </w:r>
    </w:p>
    <w:p>
      <w:pPr>
        <w:ind w:firstLine="420" w:firstLineChars="200"/>
        <w:rPr>
          <w:rFonts w:eastAsia="华文中宋"/>
        </w:rPr>
      </w:pPr>
      <w:r>
        <w:rPr>
          <w:rFonts w:hint="eastAsia" w:eastAsia="华文中宋"/>
        </w:rPr>
        <w:t>方法一：本机运行</w:t>
      </w:r>
    </w:p>
    <w:p>
      <w:pPr>
        <w:ind w:firstLine="420" w:firstLineChars="200"/>
        <w:rPr>
          <w:rFonts w:eastAsia="华文中宋"/>
        </w:rPr>
      </w:pPr>
      <w:r>
        <w:rPr>
          <w:rFonts w:hint="eastAsia" w:eastAsia="华文中宋"/>
        </w:rPr>
        <w:t>将时序与操作台单元的开关</w:t>
      </w:r>
      <w:r>
        <w:rPr>
          <w:rFonts w:eastAsia="华文中宋"/>
        </w:rPr>
        <w:t>KK1</w:t>
      </w:r>
      <w:r>
        <w:rPr>
          <w:rFonts w:hint="eastAsia" w:eastAsia="华文中宋"/>
        </w:rPr>
        <w:t>、</w:t>
      </w:r>
      <w:r>
        <w:rPr>
          <w:rFonts w:eastAsia="华文中宋"/>
        </w:rPr>
        <w:t>KK3</w:t>
      </w:r>
      <w:r>
        <w:rPr>
          <w:rFonts w:hint="eastAsia" w:eastAsia="华文中宋"/>
        </w:rPr>
        <w:t>置为‘运行’档，按动</w:t>
      </w:r>
      <w:r>
        <w:rPr>
          <w:rFonts w:eastAsia="华文中宋"/>
        </w:rPr>
        <w:t>CON</w:t>
      </w:r>
      <w:r>
        <w:rPr>
          <w:rFonts w:hint="eastAsia" w:eastAsia="华文中宋"/>
        </w:rPr>
        <w:t>单元的总清按钮</w:t>
      </w:r>
      <w:r>
        <w:rPr>
          <w:rFonts w:eastAsia="华文中宋"/>
        </w:rPr>
        <w:t>CLR</w:t>
      </w:r>
      <w:r>
        <w:rPr>
          <w:rFonts w:hint="eastAsia" w:eastAsia="华文中宋"/>
        </w:rPr>
        <w:t>，将使程序计数器</w:t>
      </w:r>
      <w:r>
        <w:rPr>
          <w:rFonts w:eastAsia="华文中宋"/>
        </w:rPr>
        <w:t>PC</w:t>
      </w:r>
      <w:r>
        <w:rPr>
          <w:rFonts w:hint="eastAsia" w:eastAsia="华文中宋"/>
        </w:rPr>
        <w:t>、地址寄存器</w:t>
      </w:r>
      <w:r>
        <w:rPr>
          <w:rFonts w:eastAsia="华文中宋"/>
        </w:rPr>
        <w:t>AR</w:t>
      </w:r>
      <w:r>
        <w:rPr>
          <w:rFonts w:hint="eastAsia" w:eastAsia="华文中宋"/>
        </w:rPr>
        <w:t>和微程序地址为</w:t>
      </w:r>
      <w:r>
        <w:rPr>
          <w:rFonts w:eastAsia="华文中宋"/>
        </w:rPr>
        <w:t>00H</w:t>
      </w:r>
      <w:r>
        <w:rPr>
          <w:rFonts w:hint="eastAsia" w:eastAsia="华文中宋"/>
        </w:rPr>
        <w:t>，程序可以从头开始运行，暂存器</w:t>
      </w:r>
      <w:r>
        <w:rPr>
          <w:rFonts w:eastAsia="华文中宋"/>
        </w:rPr>
        <w:t>A</w:t>
      </w:r>
      <w:r>
        <w:rPr>
          <w:rFonts w:hint="eastAsia" w:eastAsia="华文中宋"/>
        </w:rPr>
        <w:t>、</w:t>
      </w:r>
      <w:r>
        <w:rPr>
          <w:rFonts w:eastAsia="华文中宋"/>
        </w:rPr>
        <w:t>B</w:t>
      </w:r>
      <w:r>
        <w:rPr>
          <w:rFonts w:hint="eastAsia" w:eastAsia="华文中宋"/>
        </w:rPr>
        <w:t>，指令寄存器</w:t>
      </w:r>
      <w:r>
        <w:rPr>
          <w:rFonts w:eastAsia="华文中宋"/>
        </w:rPr>
        <w:t>IR</w:t>
      </w:r>
      <w:r>
        <w:rPr>
          <w:rFonts w:hint="eastAsia" w:eastAsia="华文中宋"/>
        </w:rPr>
        <w:t>和</w:t>
      </w:r>
      <w:r>
        <w:rPr>
          <w:rFonts w:eastAsia="华文中宋"/>
        </w:rPr>
        <w:t>OUT</w:t>
      </w:r>
      <w:r>
        <w:rPr>
          <w:rFonts w:hint="eastAsia" w:eastAsia="华文中宋"/>
        </w:rPr>
        <w:t>单元也会被清零。</w:t>
      </w:r>
    </w:p>
    <w:p>
      <w:pPr>
        <w:ind w:firstLine="420" w:firstLineChars="200"/>
        <w:rPr>
          <w:rFonts w:eastAsia="华文中宋"/>
        </w:rPr>
      </w:pPr>
      <w:r>
        <w:rPr>
          <w:rFonts w:hint="eastAsia" w:eastAsia="华文中宋"/>
        </w:rPr>
        <w:t>将时序与操作台单元的开关</w:t>
      </w:r>
      <w:r>
        <w:rPr>
          <w:rFonts w:eastAsia="华文中宋"/>
        </w:rPr>
        <w:t>KK2</w:t>
      </w:r>
      <w:r>
        <w:rPr>
          <w:rFonts w:hint="eastAsia" w:eastAsia="华文中宋"/>
        </w:rPr>
        <w:t>置为‘单步’档，每按动一次</w:t>
      </w:r>
      <w:r>
        <w:rPr>
          <w:rFonts w:eastAsia="华文中宋"/>
        </w:rPr>
        <w:t>ST</w:t>
      </w:r>
      <w:r>
        <w:rPr>
          <w:rFonts w:hint="eastAsia" w:eastAsia="华文中宋"/>
        </w:rPr>
        <w:t>按钮，即可单步运行一条微指令，对照微程序流程图，观察微地址显示灯是否和流程一致。每运行完一条微指令，观测一次</w:t>
      </w:r>
      <w:r>
        <w:rPr>
          <w:rFonts w:eastAsia="华文中宋"/>
        </w:rPr>
        <w:t>CPU</w:t>
      </w:r>
      <w:r>
        <w:rPr>
          <w:rFonts w:hint="eastAsia" w:eastAsia="华文中宋"/>
        </w:rPr>
        <w:t>内总线和地址总线，对照数据通路图，分析总线上的数据是否正确。</w:t>
      </w:r>
    </w:p>
    <w:p>
      <w:pPr>
        <w:ind w:firstLine="420" w:firstLineChars="200"/>
        <w:rPr>
          <w:rFonts w:eastAsia="华文中宋"/>
        </w:rPr>
      </w:pPr>
      <w:r>
        <w:rPr>
          <w:rFonts w:hint="eastAsia" w:eastAsia="华文中宋"/>
        </w:rPr>
        <w:t>当模型机执行完</w:t>
      </w:r>
      <w:r>
        <w:rPr>
          <w:rFonts w:eastAsia="华文中宋"/>
        </w:rPr>
        <w:t>JMP</w:t>
      </w:r>
      <w:r>
        <w:rPr>
          <w:rFonts w:hint="eastAsia" w:eastAsia="华文中宋"/>
        </w:rPr>
        <w:t>指令后，检查</w:t>
      </w:r>
      <w:r>
        <w:rPr>
          <w:rFonts w:eastAsia="华文中宋"/>
        </w:rPr>
        <w:t>OUT</w:t>
      </w:r>
      <w:r>
        <w:rPr>
          <w:rFonts w:hint="eastAsia" w:eastAsia="华文中宋"/>
        </w:rPr>
        <w:t>单元显示的数是否为</w:t>
      </w:r>
      <w:r>
        <w:rPr>
          <w:rFonts w:eastAsia="华文中宋"/>
        </w:rPr>
        <w:t>IN</w:t>
      </w:r>
      <w:r>
        <w:rPr>
          <w:rFonts w:hint="eastAsia" w:eastAsia="华文中宋"/>
        </w:rPr>
        <w:t>单元值的</w:t>
      </w:r>
      <w:r>
        <w:rPr>
          <w:rFonts w:eastAsia="华文中宋"/>
        </w:rPr>
        <w:t>2</w:t>
      </w:r>
      <w:r>
        <w:rPr>
          <w:rFonts w:hint="eastAsia" w:eastAsia="华文中宋"/>
        </w:rPr>
        <w:t>倍，按下</w:t>
      </w:r>
      <w:r>
        <w:rPr>
          <w:rFonts w:eastAsia="华文中宋"/>
        </w:rPr>
        <w:t>CON</w:t>
      </w:r>
      <w:r>
        <w:rPr>
          <w:rFonts w:hint="eastAsia" w:eastAsia="华文中宋"/>
        </w:rPr>
        <w:t>单元的总清按钮</w:t>
      </w:r>
      <w:r>
        <w:rPr>
          <w:rFonts w:eastAsia="华文中宋"/>
        </w:rPr>
        <w:t>CLR</w:t>
      </w:r>
      <w:r>
        <w:rPr>
          <w:rFonts w:hint="eastAsia" w:eastAsia="华文中宋"/>
        </w:rPr>
        <w:t>，改变</w:t>
      </w:r>
      <w:r>
        <w:rPr>
          <w:rFonts w:eastAsia="华文中宋"/>
        </w:rPr>
        <w:t>IN</w:t>
      </w:r>
      <w:r>
        <w:rPr>
          <w:rFonts w:hint="eastAsia" w:eastAsia="华文中宋"/>
        </w:rPr>
        <w:t>单元的值，再次执行机器程序，从</w:t>
      </w:r>
      <w:r>
        <w:rPr>
          <w:rFonts w:eastAsia="华文中宋"/>
        </w:rPr>
        <w:t>OUT</w:t>
      </w:r>
      <w:r>
        <w:rPr>
          <w:rFonts w:hint="eastAsia" w:eastAsia="华文中宋"/>
        </w:rPr>
        <w:t>单元显示的数判别程序执行是否正确。</w:t>
      </w:r>
    </w:p>
    <w:p>
      <w:pPr>
        <w:ind w:firstLine="420" w:firstLineChars="200"/>
        <w:rPr>
          <w:rFonts w:eastAsia="华文中宋"/>
        </w:rPr>
      </w:pPr>
    </w:p>
    <w:p>
      <w:pPr>
        <w:ind w:firstLine="420" w:firstLineChars="200"/>
        <w:rPr>
          <w:rFonts w:eastAsia="华文中宋"/>
        </w:rPr>
      </w:pPr>
      <w:r>
        <w:rPr>
          <w:rFonts w:hint="eastAsia" w:eastAsia="华文中宋"/>
        </w:rPr>
        <w:t>方法二：联机运行</w:t>
      </w:r>
    </w:p>
    <w:p>
      <w:pPr>
        <w:ind w:firstLine="420" w:firstLineChars="200"/>
        <w:rPr>
          <w:rFonts w:eastAsia="华文中宋"/>
        </w:rPr>
      </w:pPr>
      <w:r>
        <w:rPr>
          <w:rFonts w:hint="eastAsia" w:eastAsia="华文中宋"/>
        </w:rPr>
        <w:t>将时序与操作台单元的开关</w:t>
      </w:r>
      <w:r>
        <w:rPr>
          <w:rFonts w:eastAsia="华文中宋"/>
        </w:rPr>
        <w:t>KK1</w:t>
      </w:r>
      <w:r>
        <w:rPr>
          <w:rFonts w:hint="eastAsia" w:eastAsia="华文中宋"/>
        </w:rPr>
        <w:t>和</w:t>
      </w:r>
      <w:r>
        <w:rPr>
          <w:rFonts w:eastAsia="华文中宋"/>
        </w:rPr>
        <w:t>KK3</w:t>
      </w:r>
      <w:r>
        <w:rPr>
          <w:rFonts w:hint="eastAsia" w:eastAsia="华文中宋"/>
        </w:rPr>
        <w:t>置为‘运行’档，进入软件界面，选择菜单命令“【实验】—【简单模型机】”，打开简单模型机数据通路图。</w:t>
      </w:r>
    </w:p>
    <w:p>
      <w:pPr>
        <w:ind w:firstLine="420" w:firstLineChars="200"/>
        <w:rPr>
          <w:rFonts w:eastAsia="华文中宋"/>
        </w:rPr>
      </w:pPr>
      <w:r>
        <w:rPr>
          <w:rFonts w:hint="eastAsia" w:eastAsia="华文中宋"/>
        </w:rPr>
        <w:t>按动</w:t>
      </w:r>
      <w:r>
        <w:rPr>
          <w:rFonts w:eastAsia="华文中宋"/>
        </w:rPr>
        <w:t>CON</w:t>
      </w:r>
      <w:r>
        <w:rPr>
          <w:rFonts w:hint="eastAsia" w:eastAsia="华文中宋"/>
        </w:rPr>
        <w:t>单元的总清按钮</w:t>
      </w:r>
      <w:r>
        <w:rPr>
          <w:rFonts w:eastAsia="华文中宋"/>
        </w:rPr>
        <w:t>CLR</w:t>
      </w:r>
      <w:r>
        <w:rPr>
          <w:rFonts w:hint="eastAsia" w:eastAsia="华文中宋"/>
        </w:rPr>
        <w:t>，然后通过软件运行程序，选择相应的功能命令，即可联机运行、监控、调试程序，当模型机执行完</w:t>
      </w:r>
      <w:r>
        <w:rPr>
          <w:rFonts w:eastAsia="华文中宋"/>
        </w:rPr>
        <w:t>JMP</w:t>
      </w:r>
      <w:r>
        <w:rPr>
          <w:rFonts w:hint="eastAsia" w:eastAsia="华文中宋"/>
        </w:rPr>
        <w:t>指令后，检查</w:t>
      </w:r>
      <w:r>
        <w:rPr>
          <w:rFonts w:eastAsia="华文中宋"/>
        </w:rPr>
        <w:t>OUT</w:t>
      </w:r>
      <w:r>
        <w:rPr>
          <w:rFonts w:hint="eastAsia" w:eastAsia="华文中宋"/>
        </w:rPr>
        <w:t>单元显示的数是否为</w:t>
      </w:r>
      <w:r>
        <w:rPr>
          <w:rFonts w:eastAsia="华文中宋"/>
        </w:rPr>
        <w:t>IN</w:t>
      </w:r>
      <w:r>
        <w:rPr>
          <w:rFonts w:hint="eastAsia" w:eastAsia="华文中宋"/>
        </w:rPr>
        <w:t>单元值的</w:t>
      </w:r>
      <w:r>
        <w:rPr>
          <w:rFonts w:eastAsia="华文中宋"/>
        </w:rPr>
        <w:t>2</w:t>
      </w:r>
      <w:r>
        <w:rPr>
          <w:rFonts w:hint="eastAsia" w:eastAsia="华文中宋"/>
        </w:rPr>
        <w:t>倍。在数据通路图和微程序流中观测指令的执行过程，并观测软件中地址总线、数据总线以及微指令显示和下位机是否一致。</w:t>
      </w:r>
    </w:p>
    <w:p>
      <w:pPr>
        <w:rPr>
          <w:rFonts w:eastAsia="华文中宋"/>
        </w:rPr>
      </w:pPr>
    </w:p>
    <w:p>
      <w:pPr>
        <w:numPr>
          <w:ilvl w:val="0"/>
          <w:numId w:val="0"/>
        </w:numPr>
        <w:ind w:leftChars="0"/>
        <w:rPr>
          <w:rFonts w:hint="eastAsia" w:ascii="华文中宋" w:hAnsi="华文中宋" w:eastAsia="华文中宋" w:cs="华文中宋"/>
          <w:b/>
          <w:bCs/>
          <w:sz w:val="24"/>
          <w:szCs w:val="24"/>
          <w:lang w:val="en-US" w:eastAsia="zh-CN"/>
        </w:rPr>
      </w:pPr>
    </w:p>
    <w:p>
      <w:pPr>
        <w:numPr>
          <w:ilvl w:val="0"/>
          <w:numId w:val="0"/>
        </w:numPr>
        <w:ind w:leftChars="0"/>
        <w:rPr>
          <w:rFonts w:hint="eastAsia" w:ascii="华文中宋" w:hAnsi="华文中宋" w:eastAsia="华文中宋" w:cs="华文中宋"/>
          <w:b/>
          <w:bCs/>
          <w:sz w:val="24"/>
          <w:szCs w:val="24"/>
          <w:lang w:val="en-US" w:eastAsia="zh-CN"/>
        </w:rPr>
      </w:pPr>
    </w:p>
    <w:p>
      <w:pPr>
        <w:numPr>
          <w:ilvl w:val="0"/>
          <w:numId w:val="0"/>
        </w:numPr>
        <w:ind w:leftChars="0"/>
        <w:rPr>
          <w:rFonts w:hint="eastAsia" w:ascii="华文中宋" w:hAnsi="华文中宋" w:eastAsia="华文中宋" w:cs="华文中宋"/>
          <w:b/>
          <w:bCs/>
          <w:sz w:val="24"/>
          <w:szCs w:val="24"/>
          <w:lang w:val="en-US" w:eastAsia="zh-CN"/>
        </w:rPr>
      </w:pPr>
    </w:p>
    <w:p>
      <w:pPr>
        <w:numPr>
          <w:ilvl w:val="0"/>
          <w:numId w:val="0"/>
        </w:numPr>
        <w:ind w:leftChars="0"/>
        <w:rPr>
          <w:rFonts w:hint="eastAsia" w:ascii="华文中宋" w:hAnsi="华文中宋" w:eastAsia="华文中宋" w:cs="华文中宋"/>
          <w:b/>
          <w:bCs/>
          <w:sz w:val="24"/>
          <w:szCs w:val="24"/>
          <w:lang w:val="en-US" w:eastAsia="zh-CN"/>
        </w:rPr>
      </w:pPr>
    </w:p>
    <w:p>
      <w:pPr>
        <w:numPr>
          <w:ilvl w:val="0"/>
          <w:numId w:val="0"/>
        </w:numPr>
        <w:ind w:leftChars="0"/>
        <w:rPr>
          <w:rFonts w:hint="eastAsia" w:ascii="华文中宋" w:hAnsi="华文中宋" w:eastAsia="华文中宋" w:cs="华文中宋"/>
          <w:b/>
          <w:bCs/>
          <w:sz w:val="24"/>
          <w:szCs w:val="24"/>
          <w:lang w:val="en-US" w:eastAsia="zh-CN"/>
        </w:rPr>
      </w:pPr>
    </w:p>
    <w:p>
      <w:pPr>
        <w:numPr>
          <w:ilvl w:val="0"/>
          <w:numId w:val="0"/>
        </w:numPr>
        <w:ind w:leftChars="0"/>
        <w:rPr>
          <w:rFonts w:hint="eastAsia" w:ascii="华文中宋" w:hAnsi="华文中宋" w:eastAsia="华文中宋" w:cs="华文中宋"/>
          <w:b/>
          <w:bCs/>
          <w:sz w:val="24"/>
          <w:szCs w:val="24"/>
          <w:lang w:val="en-US" w:eastAsia="zh-CN"/>
        </w:rPr>
      </w:pPr>
    </w:p>
    <w:p>
      <w:pPr>
        <w:numPr>
          <w:ilvl w:val="0"/>
          <w:numId w:val="0"/>
        </w:numPr>
        <w:ind w:leftChars="0"/>
        <w:rPr>
          <w:rFonts w:hint="eastAsia" w:ascii="华文中宋" w:hAnsi="华文中宋" w:eastAsia="华文中宋" w:cs="华文中宋"/>
          <w:b/>
          <w:bCs/>
          <w:sz w:val="24"/>
          <w:szCs w:val="24"/>
          <w:lang w:val="en-US" w:eastAsia="zh-CN"/>
        </w:rPr>
      </w:pPr>
    </w:p>
    <w:p>
      <w:pPr>
        <w:numPr>
          <w:ilvl w:val="0"/>
          <w:numId w:val="0"/>
        </w:numPr>
        <w:ind w:leftChars="0"/>
        <w:rPr>
          <w:rFonts w:hint="eastAsia" w:ascii="华文中宋" w:hAnsi="华文中宋" w:eastAsia="华文中宋" w:cs="华文中宋"/>
          <w:b/>
          <w:bCs/>
          <w:sz w:val="24"/>
          <w:szCs w:val="24"/>
          <w:lang w:val="en-US" w:eastAsia="zh-CN"/>
        </w:rPr>
      </w:pPr>
    </w:p>
    <w:p>
      <w:pPr>
        <w:numPr>
          <w:ilvl w:val="0"/>
          <w:numId w:val="0"/>
        </w:numPr>
        <w:ind w:leftChars="0"/>
        <w:rPr>
          <w:rFonts w:eastAsia="华文中宋"/>
        </w:rPr>
      </w:pPr>
      <w:r>
        <w:rPr>
          <w:rFonts w:hint="eastAsia" w:ascii="华文中宋" w:hAnsi="华文中宋" w:eastAsia="华文中宋" w:cs="华文中宋"/>
          <w:b/>
          <w:bCs/>
          <w:sz w:val="24"/>
          <w:szCs w:val="24"/>
          <w:lang w:val="en-US" w:eastAsia="zh-CN"/>
        </w:rPr>
        <w:t xml:space="preserve">五、  </w:t>
      </w:r>
      <w:r>
        <w:rPr>
          <w:rFonts w:hint="eastAsia" w:ascii="华文中宋" w:hAnsi="华文中宋" w:eastAsia="华文中宋" w:cs="华文中宋"/>
          <w:b/>
          <w:bCs/>
          <w:sz w:val="24"/>
          <w:szCs w:val="24"/>
        </w:rPr>
        <w:t>实验</w:t>
      </w:r>
      <w:r>
        <w:rPr>
          <w:rFonts w:hint="eastAsia" w:ascii="华文中宋" w:hAnsi="华文中宋" w:eastAsia="华文中宋" w:cs="华文中宋"/>
          <w:b/>
          <w:bCs/>
          <w:sz w:val="24"/>
          <w:szCs w:val="24"/>
          <w:lang w:val="en-US" w:eastAsia="zh-CN"/>
        </w:rPr>
        <w:t>结果</w:t>
      </w:r>
    </w:p>
    <w:p>
      <w:pPr>
        <w:rPr>
          <w:rFonts w:hint="eastAsia" w:eastAsiaTheme="minorEastAsia"/>
          <w:b/>
          <w:lang w:eastAsia="zh-CN"/>
        </w:rPr>
      </w:pPr>
      <w:r>
        <w:rPr>
          <w:rFonts w:hint="eastAsia" w:eastAsiaTheme="minorEastAsia"/>
          <w:b/>
          <w:lang w:eastAsia="zh-CN"/>
        </w:rPr>
        <w:drawing>
          <wp:inline distT="0" distB="0" distL="114300" distR="114300">
            <wp:extent cx="4265930" cy="2248535"/>
            <wp:effectExtent l="0" t="0" r="1270" b="6985"/>
            <wp:docPr id="26" name="图片 26" descr="lmh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mh5-1"/>
                    <pic:cNvPicPr>
                      <a:picLocks noChangeAspect="1"/>
                    </pic:cNvPicPr>
                  </pic:nvPicPr>
                  <pic:blipFill>
                    <a:blip r:embed="rId63"/>
                    <a:stretch>
                      <a:fillRect/>
                    </a:stretch>
                  </pic:blipFill>
                  <pic:spPr>
                    <a:xfrm>
                      <a:off x="0" y="0"/>
                      <a:ext cx="4265930" cy="2248535"/>
                    </a:xfrm>
                    <a:prstGeom prst="rect">
                      <a:avLst/>
                    </a:prstGeom>
                  </pic:spPr>
                </pic:pic>
              </a:graphicData>
            </a:graphic>
          </wp:inline>
        </w:drawing>
      </w:r>
    </w:p>
    <w:p>
      <w:pPr>
        <w:jc w:val="center"/>
        <w:rPr>
          <w:rFonts w:hint="default" w:eastAsiaTheme="minorEastAsia"/>
          <w:b/>
          <w:lang w:val="en-US" w:eastAsia="zh-CN"/>
        </w:rPr>
      </w:pPr>
      <w:r>
        <w:rPr>
          <w:rFonts w:hint="eastAsia" w:ascii="华文中宋" w:hAnsi="华文中宋" w:eastAsia="华文中宋" w:cs="Times New Roman"/>
          <w:b/>
          <w:bCs/>
          <w:sz w:val="18"/>
          <w:szCs w:val="18"/>
          <w:lang w:val="en-US" w:eastAsia="zh-CN"/>
        </w:rPr>
        <w:t>图5-6数据输入</w:t>
      </w:r>
    </w:p>
    <w:p>
      <w:pPr>
        <w:rPr>
          <w:rFonts w:hint="eastAsia" w:eastAsiaTheme="minorEastAsia"/>
          <w:b/>
          <w:lang w:eastAsia="zh-CN"/>
        </w:rPr>
      </w:pPr>
      <w:r>
        <w:rPr>
          <w:rFonts w:hint="eastAsia" w:eastAsiaTheme="minorEastAsia"/>
          <w:b/>
          <w:lang w:eastAsia="zh-CN"/>
        </w:rPr>
        <w:drawing>
          <wp:inline distT="0" distB="0" distL="114300" distR="114300">
            <wp:extent cx="4265930" cy="2248535"/>
            <wp:effectExtent l="0" t="0" r="1270" b="6985"/>
            <wp:docPr id="27" name="图片 27" descr="lmh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mh5-2"/>
                    <pic:cNvPicPr>
                      <a:picLocks noChangeAspect="1"/>
                    </pic:cNvPicPr>
                  </pic:nvPicPr>
                  <pic:blipFill>
                    <a:blip r:embed="rId64"/>
                    <a:stretch>
                      <a:fillRect/>
                    </a:stretch>
                  </pic:blipFill>
                  <pic:spPr>
                    <a:xfrm>
                      <a:off x="0" y="0"/>
                      <a:ext cx="4265930" cy="2248535"/>
                    </a:xfrm>
                    <a:prstGeom prst="rect">
                      <a:avLst/>
                    </a:prstGeom>
                  </pic:spPr>
                </pic:pic>
              </a:graphicData>
            </a:graphic>
          </wp:inline>
        </w:drawing>
      </w:r>
    </w:p>
    <w:p>
      <w:pPr>
        <w:jc w:val="center"/>
        <w:rPr>
          <w:rFonts w:hint="default" w:eastAsiaTheme="minorEastAsia"/>
          <w:b/>
          <w:lang w:val="en-US" w:eastAsia="zh-CN"/>
        </w:rPr>
      </w:pPr>
      <w:r>
        <w:rPr>
          <w:rFonts w:hint="eastAsia" w:ascii="华文中宋" w:hAnsi="华文中宋" w:eastAsia="华文中宋" w:cs="Times New Roman"/>
          <w:b/>
          <w:bCs/>
          <w:sz w:val="18"/>
          <w:szCs w:val="18"/>
          <w:lang w:val="en-US" w:eastAsia="zh-CN"/>
        </w:rPr>
        <w:t>图5-7数据相加</w:t>
      </w:r>
    </w:p>
    <w:p>
      <w:pPr>
        <w:rPr>
          <w:rFonts w:hint="eastAsia" w:eastAsiaTheme="minorEastAsia"/>
          <w:b/>
          <w:lang w:eastAsia="zh-CN"/>
        </w:rPr>
      </w:pPr>
      <w:r>
        <w:rPr>
          <w:rFonts w:hint="eastAsia" w:eastAsiaTheme="minorEastAsia"/>
          <w:b/>
          <w:lang w:eastAsia="zh-CN"/>
        </w:rPr>
        <w:drawing>
          <wp:inline distT="0" distB="0" distL="114300" distR="114300">
            <wp:extent cx="4265930" cy="2248535"/>
            <wp:effectExtent l="0" t="0" r="1270" b="6985"/>
            <wp:docPr id="28" name="图片 28" descr="lmh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lmh5-3"/>
                    <pic:cNvPicPr>
                      <a:picLocks noChangeAspect="1"/>
                    </pic:cNvPicPr>
                  </pic:nvPicPr>
                  <pic:blipFill>
                    <a:blip r:embed="rId65"/>
                    <a:stretch>
                      <a:fillRect/>
                    </a:stretch>
                  </pic:blipFill>
                  <pic:spPr>
                    <a:xfrm>
                      <a:off x="0" y="0"/>
                      <a:ext cx="4265930" cy="2248535"/>
                    </a:xfrm>
                    <a:prstGeom prst="rect">
                      <a:avLst/>
                    </a:prstGeom>
                  </pic:spPr>
                </pic:pic>
              </a:graphicData>
            </a:graphic>
          </wp:inline>
        </w:drawing>
      </w:r>
    </w:p>
    <w:p>
      <w:pPr>
        <w:jc w:val="center"/>
        <w:rPr>
          <w:rFonts w:hint="default" w:eastAsiaTheme="minorEastAsia"/>
          <w:b/>
          <w:lang w:val="en-US" w:eastAsia="zh-CN"/>
        </w:rPr>
      </w:pPr>
      <w:r>
        <w:rPr>
          <w:rFonts w:hint="eastAsia" w:ascii="华文中宋" w:hAnsi="华文中宋" w:eastAsia="华文中宋" w:cs="Times New Roman"/>
          <w:b/>
          <w:bCs/>
          <w:sz w:val="18"/>
          <w:szCs w:val="18"/>
          <w:lang w:val="en-US" w:eastAsia="zh-CN"/>
        </w:rPr>
        <w:t>图5-8数据输出</w:t>
      </w:r>
    </w:p>
    <w:p>
      <w:pPr>
        <w:rPr>
          <w:rFonts w:hint="eastAsia" w:eastAsiaTheme="minorEastAsia"/>
          <w:b/>
          <w:lang w:eastAsia="zh-CN"/>
        </w:rPr>
      </w:pPr>
      <w:r>
        <w:rPr>
          <w:rFonts w:hint="eastAsia" w:eastAsiaTheme="minorEastAsia"/>
          <w:b/>
          <w:lang w:eastAsia="zh-CN"/>
        </w:rPr>
        <w:drawing>
          <wp:inline distT="0" distB="0" distL="114300" distR="114300">
            <wp:extent cx="4265930" cy="2248535"/>
            <wp:effectExtent l="0" t="0" r="1270" b="6985"/>
            <wp:docPr id="29" name="图片 29" descr="lmh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mh5-4"/>
                    <pic:cNvPicPr>
                      <a:picLocks noChangeAspect="1"/>
                    </pic:cNvPicPr>
                  </pic:nvPicPr>
                  <pic:blipFill>
                    <a:blip r:embed="rId66"/>
                    <a:stretch>
                      <a:fillRect/>
                    </a:stretch>
                  </pic:blipFill>
                  <pic:spPr>
                    <a:xfrm>
                      <a:off x="0" y="0"/>
                      <a:ext cx="4265930" cy="2248535"/>
                    </a:xfrm>
                    <a:prstGeom prst="rect">
                      <a:avLst/>
                    </a:prstGeom>
                  </pic:spPr>
                </pic:pic>
              </a:graphicData>
            </a:graphic>
          </wp:inline>
        </w:drawing>
      </w:r>
    </w:p>
    <w:p>
      <w:pPr>
        <w:jc w:val="center"/>
        <w:rPr>
          <w:rFonts w:hint="default" w:eastAsiaTheme="minorEastAsia"/>
          <w:b/>
          <w:lang w:val="en-US" w:eastAsia="zh-CN"/>
        </w:rPr>
      </w:pPr>
      <w:r>
        <w:rPr>
          <w:rFonts w:hint="eastAsia" w:ascii="华文中宋" w:hAnsi="华文中宋" w:eastAsia="华文中宋" w:cs="Times New Roman"/>
          <w:b/>
          <w:bCs/>
          <w:sz w:val="18"/>
          <w:szCs w:val="18"/>
          <w:lang w:val="en-US" w:eastAsia="zh-CN"/>
        </w:rPr>
        <w:t>图5-9循环实验5</w:t>
      </w:r>
    </w:p>
    <w:p>
      <w:pPr>
        <w:rPr>
          <w:rFonts w:hint="eastAsia"/>
          <w:b/>
        </w:rPr>
      </w:pPr>
    </w:p>
    <w:p>
      <w:pPr>
        <w:rPr>
          <w:rFonts w:hint="eastAsia"/>
          <w:b/>
        </w:rPr>
        <w:sectPr>
          <w:footerReference r:id="rId5" w:type="default"/>
          <w:pgSz w:w="10318" w:h="14570"/>
          <w:pgMar w:top="1440" w:right="1800" w:bottom="1440" w:left="1800" w:header="851" w:footer="992" w:gutter="0"/>
          <w:pgNumType w:fmt="decimal" w:start="1"/>
          <w:cols w:space="425" w:num="1"/>
          <w:docGrid w:type="lines" w:linePitch="312" w:charSpace="0"/>
        </w:sectPr>
      </w:pPr>
    </w:p>
    <w:p>
      <w:pPr>
        <w:rPr>
          <w:rFonts w:hint="eastAsia"/>
          <w:b/>
        </w:rPr>
      </w:pPr>
    </w:p>
    <w:p>
      <w:pPr>
        <w:rPr>
          <w:rFonts w:hint="eastAsia"/>
          <w:b/>
        </w:rPr>
      </w:pPr>
      <w:r>
        <w:rPr>
          <w:rFonts w:hint="eastAsia"/>
          <w:b/>
        </w:rPr>
        <w:t>封面设计： 贾丽</w:t>
      </w: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r>
        <w:rPr>
          <w:rFonts w:hint="eastAsia"/>
          <w:b/>
        </w:rPr>
        <w:t>地 址：中国河北省秦皇岛市河北大街438号</w:t>
      </w:r>
    </w:p>
    <w:p>
      <w:pPr>
        <w:rPr>
          <w:rFonts w:hint="eastAsia"/>
          <w:b/>
        </w:rPr>
      </w:pPr>
      <w:r>
        <w:rPr>
          <w:rFonts w:hint="eastAsia"/>
          <w:b/>
        </w:rPr>
        <w:t>邮 编：066004</w:t>
      </w:r>
    </w:p>
    <w:p>
      <w:pPr>
        <w:rPr>
          <w:rFonts w:hint="eastAsia"/>
          <w:b/>
        </w:rPr>
      </w:pPr>
      <w:r>
        <w:rPr>
          <w:rFonts w:hint="eastAsia"/>
          <w:b/>
        </w:rPr>
        <w:t>电 话：0335-8057068</w:t>
      </w:r>
    </w:p>
    <w:p>
      <w:pPr>
        <w:rPr>
          <w:rFonts w:hint="eastAsia"/>
          <w:b/>
        </w:rPr>
      </w:pPr>
      <w:r>
        <w:rPr>
          <w:rFonts w:hint="eastAsia"/>
          <w:b/>
        </w:rPr>
        <w:t>传 真：0335-8057068</w:t>
      </w:r>
    </w:p>
    <w:p>
      <w:pPr>
        <w:rPr>
          <w:rFonts w:hint="eastAsia"/>
          <w:b/>
        </w:rPr>
      </w:pPr>
      <w:r>
        <w:rPr>
          <w:rFonts w:hint="eastAsia"/>
          <w:b/>
        </w:rPr>
        <w:t>网 址：http://jwc.ysu.edu.cn</w:t>
      </w:r>
    </w:p>
    <w:p>
      <w:pPr>
        <w:rPr>
          <w:rFonts w:eastAsia="华文中宋"/>
        </w:rPr>
      </w:pPr>
    </w:p>
    <w:sectPr>
      <w:footerReference r:id="rId6" w:type="default"/>
      <w:pgSz w:w="10318" w:h="14570"/>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经典宋体简">
    <w:altName w:val="宋体"/>
    <w:panose1 w:val="02010609000101010101"/>
    <w:charset w:val="86"/>
    <w:family w:val="modern"/>
    <w:pitch w:val="default"/>
    <w:sig w:usb0="00000000" w:usb1="00000000" w:usb2="0000001E" w:usb3="00000000" w:csb0="00040000" w:csb1="00000000"/>
  </w:font>
  <w:font w:name="Palace Script MT">
    <w:panose1 w:val="030303020206070C0B05"/>
    <w:charset w:val="00"/>
    <w:family w:val="script"/>
    <w:pitch w:val="default"/>
    <w:sig w:usb0="00000003" w:usb1="00000000" w:usb2="00000000" w:usb3="00000000" w:csb0="2000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3359"/>
        <w:tab w:val="clear" w:pos="4153"/>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C39F72"/>
    <w:multiLevelType w:val="singleLevel"/>
    <w:tmpl w:val="A1C39F72"/>
    <w:lvl w:ilvl="0" w:tentative="0">
      <w:start w:val="1"/>
      <w:numFmt w:val="chineseCounting"/>
      <w:suff w:val="space"/>
      <w:lvlText w:val="%1、"/>
      <w:lvlJc w:val="left"/>
      <w:rPr>
        <w:rFonts w:hint="eastAsia"/>
      </w:rPr>
    </w:lvl>
  </w:abstractNum>
  <w:abstractNum w:abstractNumId="1">
    <w:nsid w:val="F355FE21"/>
    <w:multiLevelType w:val="singleLevel"/>
    <w:tmpl w:val="F355FE21"/>
    <w:lvl w:ilvl="0" w:tentative="0">
      <w:start w:val="4"/>
      <w:numFmt w:val="chineseCounting"/>
      <w:suff w:val="space"/>
      <w:lvlText w:val="%1、"/>
      <w:lvlJc w:val="left"/>
      <w:rPr>
        <w:rFonts w:hint="eastAsia"/>
      </w:rPr>
    </w:lvl>
  </w:abstractNum>
  <w:abstractNum w:abstractNumId="2">
    <w:nsid w:val="F356AE0F"/>
    <w:multiLevelType w:val="singleLevel"/>
    <w:tmpl w:val="F356AE0F"/>
    <w:lvl w:ilvl="0" w:tentative="0">
      <w:start w:val="1"/>
      <w:numFmt w:val="chineseCounting"/>
      <w:suff w:val="space"/>
      <w:lvlText w:val="%1、"/>
      <w:lvlJc w:val="left"/>
      <w:rPr>
        <w:rFonts w:hint="eastAsia"/>
      </w:rPr>
    </w:lvl>
  </w:abstractNum>
  <w:abstractNum w:abstractNumId="3">
    <w:nsid w:val="0000000A"/>
    <w:multiLevelType w:val="multilevel"/>
    <w:tmpl w:val="0000000A"/>
    <w:lvl w:ilvl="0" w:tentative="0">
      <w:start w:val="1"/>
      <w:numFmt w:val="decimalEnclosedCircle"/>
      <w:lvlText w:val="%1"/>
      <w:lvlJc w:val="left"/>
      <w:pPr>
        <w:tabs>
          <w:tab w:val="left" w:pos="780"/>
        </w:tabs>
        <w:ind w:left="780" w:hanging="36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0000000D"/>
    <w:multiLevelType w:val="multilevel"/>
    <w:tmpl w:val="0000000D"/>
    <w:lvl w:ilvl="0" w:tentative="0">
      <w:start w:val="1"/>
      <w:numFmt w:val="decimal"/>
      <w:lvlText w:val="(%1)"/>
      <w:lvlJc w:val="left"/>
      <w:pPr>
        <w:tabs>
          <w:tab w:val="left" w:pos="780"/>
        </w:tabs>
        <w:ind w:left="780" w:hanging="36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7D4883D7"/>
    <w:multiLevelType w:val="singleLevel"/>
    <w:tmpl w:val="7D4883D7"/>
    <w:lvl w:ilvl="0" w:tentative="0">
      <w:start w:val="3"/>
      <w:numFmt w:val="chineseCounting"/>
      <w:suff w:val="space"/>
      <w:lvlText w:val="%1、"/>
      <w:lvlJc w:val="left"/>
      <w:rPr>
        <w:rFonts w:hint="eastAsia"/>
      </w:rPr>
    </w:lvl>
  </w:abstractNum>
  <w:num w:numId="1">
    <w:abstractNumId w:val="5"/>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llZWQzMmM0ODE5NjU5NWFhYzUzMWU4MTM4NzQyMTgifQ=="/>
  </w:docVars>
  <w:rsids>
    <w:rsidRoot w:val="001E256C"/>
    <w:rsid w:val="000264B6"/>
    <w:rsid w:val="0004660E"/>
    <w:rsid w:val="00091AF2"/>
    <w:rsid w:val="000B22EE"/>
    <w:rsid w:val="000C7FBB"/>
    <w:rsid w:val="00101190"/>
    <w:rsid w:val="00136BA0"/>
    <w:rsid w:val="0016551F"/>
    <w:rsid w:val="00190C02"/>
    <w:rsid w:val="001B61A3"/>
    <w:rsid w:val="001E256C"/>
    <w:rsid w:val="00262B79"/>
    <w:rsid w:val="002B3EFC"/>
    <w:rsid w:val="00323BB3"/>
    <w:rsid w:val="00334025"/>
    <w:rsid w:val="003A7303"/>
    <w:rsid w:val="003C652B"/>
    <w:rsid w:val="00424B38"/>
    <w:rsid w:val="004E6463"/>
    <w:rsid w:val="004F54AB"/>
    <w:rsid w:val="004F6997"/>
    <w:rsid w:val="0050494F"/>
    <w:rsid w:val="00531BA7"/>
    <w:rsid w:val="00630626"/>
    <w:rsid w:val="00680701"/>
    <w:rsid w:val="006E00C3"/>
    <w:rsid w:val="007853FA"/>
    <w:rsid w:val="007E6D91"/>
    <w:rsid w:val="0083094F"/>
    <w:rsid w:val="008707CA"/>
    <w:rsid w:val="009C064C"/>
    <w:rsid w:val="00A043EA"/>
    <w:rsid w:val="00A07BD4"/>
    <w:rsid w:val="00A30CCE"/>
    <w:rsid w:val="00AC2197"/>
    <w:rsid w:val="00AC63CC"/>
    <w:rsid w:val="00B40BE3"/>
    <w:rsid w:val="00B438B1"/>
    <w:rsid w:val="00BC7F28"/>
    <w:rsid w:val="00C038AD"/>
    <w:rsid w:val="00C30D9A"/>
    <w:rsid w:val="00C63C8E"/>
    <w:rsid w:val="00C92E30"/>
    <w:rsid w:val="00CD4817"/>
    <w:rsid w:val="00D803F7"/>
    <w:rsid w:val="00DA2C1A"/>
    <w:rsid w:val="00E61433"/>
    <w:rsid w:val="00E731D7"/>
    <w:rsid w:val="00F56F19"/>
    <w:rsid w:val="00F71F49"/>
    <w:rsid w:val="00FA1E1F"/>
    <w:rsid w:val="06C73EDA"/>
    <w:rsid w:val="06DE3456"/>
    <w:rsid w:val="0A9905D4"/>
    <w:rsid w:val="0D0B13DE"/>
    <w:rsid w:val="0F9A1E85"/>
    <w:rsid w:val="14C91E0F"/>
    <w:rsid w:val="1C116557"/>
    <w:rsid w:val="2A511AA5"/>
    <w:rsid w:val="2B140E6A"/>
    <w:rsid w:val="2C0E6082"/>
    <w:rsid w:val="2C9945EC"/>
    <w:rsid w:val="427912FD"/>
    <w:rsid w:val="44E46BA6"/>
    <w:rsid w:val="489F76F9"/>
    <w:rsid w:val="56F94A4A"/>
    <w:rsid w:val="7CE35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0" w:name="Body Text Indent 2"/>
    <w:lsdException w:qFormat="1" w:uiPriority="0" w:name="Body Text Indent 3"/>
    <w:lsdException w:uiPriority="99" w:name="Block Text"/>
    <w:lsdException w:qFormat="1"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0"/>
    <w:pPr>
      <w:keepNext/>
      <w:keepLines/>
      <w:outlineLvl w:val="0"/>
    </w:pPr>
    <w:rPr>
      <w:rFonts w:ascii="Times New Roman" w:hAnsi="Times New Roman" w:eastAsia="华文中宋" w:cs="Times New Roman"/>
      <w:b/>
      <w:bCs/>
      <w:kern w:val="44"/>
      <w:sz w:val="30"/>
      <w:szCs w:val="44"/>
    </w:rPr>
  </w:style>
  <w:style w:type="paragraph" w:styleId="3">
    <w:name w:val="heading 2"/>
    <w:basedOn w:val="1"/>
    <w:next w:val="1"/>
    <w:link w:val="22"/>
    <w:semiHidden/>
    <w:unhideWhenUsed/>
    <w:qFormat/>
    <w:uiPriority w:val="0"/>
    <w:pPr>
      <w:keepNext/>
      <w:outlineLvl w:val="1"/>
    </w:pPr>
    <w:rPr>
      <w:rFonts w:ascii="Times New Roman" w:hAnsi="Times New Roman" w:eastAsia="华文中宋" w:cs="Times New Roman"/>
      <w:b/>
      <w:bCs/>
      <w:sz w:val="28"/>
      <w:szCs w:val="24"/>
    </w:rPr>
  </w:style>
  <w:style w:type="paragraph" w:styleId="4">
    <w:name w:val="heading 3"/>
    <w:basedOn w:val="1"/>
    <w:next w:val="1"/>
    <w:link w:val="23"/>
    <w:unhideWhenUsed/>
    <w:qFormat/>
    <w:uiPriority w:val="0"/>
    <w:pPr>
      <w:keepNext/>
      <w:keepLines/>
      <w:outlineLvl w:val="2"/>
    </w:pPr>
    <w:rPr>
      <w:rFonts w:ascii="Times New Roman" w:hAnsi="Times New Roman" w:eastAsia="华文中宋" w:cs="Times New Roman"/>
      <w:b/>
      <w:bCs/>
      <w:sz w:val="24"/>
      <w:szCs w:val="32"/>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Body Text Indent"/>
    <w:basedOn w:val="1"/>
    <w:link w:val="26"/>
    <w:semiHidden/>
    <w:unhideWhenUsed/>
    <w:uiPriority w:val="99"/>
    <w:pPr>
      <w:spacing w:after="120"/>
      <w:ind w:left="420" w:leftChars="200"/>
    </w:pPr>
  </w:style>
  <w:style w:type="paragraph" w:styleId="6">
    <w:name w:val="Plain Text"/>
    <w:basedOn w:val="1"/>
    <w:link w:val="18"/>
    <w:semiHidden/>
    <w:unhideWhenUsed/>
    <w:qFormat/>
    <w:uiPriority w:val="0"/>
    <w:rPr>
      <w:rFonts w:ascii="宋体" w:hAnsi="Courier New" w:eastAsia="宋体" w:cs="Courier New"/>
      <w:szCs w:val="21"/>
    </w:rPr>
  </w:style>
  <w:style w:type="paragraph" w:styleId="7">
    <w:name w:val="Body Text Indent 2"/>
    <w:basedOn w:val="1"/>
    <w:link w:val="25"/>
    <w:semiHidden/>
    <w:unhideWhenUsed/>
    <w:uiPriority w:val="0"/>
    <w:pPr>
      <w:spacing w:after="120" w:line="480" w:lineRule="auto"/>
      <w:ind w:left="420" w:leftChars="200"/>
    </w:pPr>
  </w:style>
  <w:style w:type="paragraph" w:styleId="8">
    <w:name w:val="Balloon Text"/>
    <w:basedOn w:val="1"/>
    <w:link w:val="19"/>
    <w:semiHidden/>
    <w:unhideWhenUsed/>
    <w:qFormat/>
    <w:uiPriority w:val="99"/>
    <w:rPr>
      <w:sz w:val="18"/>
      <w:szCs w:val="18"/>
    </w:rPr>
  </w:style>
  <w:style w:type="paragraph" w:styleId="9">
    <w:name w:val="footer"/>
    <w:basedOn w:val="1"/>
    <w:link w:val="17"/>
    <w:unhideWhenUsed/>
    <w:qFormat/>
    <w:uiPriority w:val="99"/>
    <w:pPr>
      <w:tabs>
        <w:tab w:val="center" w:pos="4153"/>
        <w:tab w:val="right" w:pos="8306"/>
      </w:tabs>
      <w:snapToGrid w:val="0"/>
      <w:jc w:val="left"/>
    </w:pPr>
    <w:rPr>
      <w:sz w:val="18"/>
      <w:szCs w:val="18"/>
    </w:rPr>
  </w:style>
  <w:style w:type="paragraph" w:styleId="10">
    <w:name w:val="header"/>
    <w:basedOn w:val="1"/>
    <w:link w:val="20"/>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Body Text Indent 3"/>
    <w:basedOn w:val="1"/>
    <w:link w:val="16"/>
    <w:semiHidden/>
    <w:unhideWhenUsed/>
    <w:qFormat/>
    <w:uiPriority w:val="0"/>
    <w:pPr>
      <w:spacing w:line="480" w:lineRule="auto"/>
      <w:ind w:firstLine="420"/>
    </w:pPr>
    <w:rPr>
      <w:rFonts w:ascii="Times New Roman" w:hAnsi="Times New Roman" w:eastAsia="宋体" w:cs="Times New Roman"/>
      <w:sz w:val="24"/>
      <w:szCs w:val="20"/>
    </w:rPr>
  </w:style>
  <w:style w:type="table" w:styleId="13">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Hyperlink"/>
    <w:basedOn w:val="14"/>
    <w:semiHidden/>
    <w:unhideWhenUsed/>
    <w:qFormat/>
    <w:uiPriority w:val="0"/>
    <w:rPr>
      <w:color w:val="0000FF"/>
      <w:u w:val="single"/>
    </w:rPr>
  </w:style>
  <w:style w:type="character" w:customStyle="1" w:styleId="16">
    <w:name w:val="正文文本缩进 3 Char"/>
    <w:basedOn w:val="14"/>
    <w:link w:val="11"/>
    <w:semiHidden/>
    <w:qFormat/>
    <w:uiPriority w:val="0"/>
    <w:rPr>
      <w:rFonts w:ascii="Times New Roman" w:hAnsi="Times New Roman" w:eastAsia="宋体" w:cs="Times New Roman"/>
      <w:sz w:val="24"/>
      <w:szCs w:val="20"/>
    </w:rPr>
  </w:style>
  <w:style w:type="character" w:customStyle="1" w:styleId="17">
    <w:name w:val="页脚 Char"/>
    <w:basedOn w:val="14"/>
    <w:link w:val="9"/>
    <w:qFormat/>
    <w:uiPriority w:val="99"/>
    <w:rPr>
      <w:sz w:val="18"/>
      <w:szCs w:val="18"/>
    </w:rPr>
  </w:style>
  <w:style w:type="character" w:customStyle="1" w:styleId="18">
    <w:name w:val="纯文本 Char"/>
    <w:basedOn w:val="14"/>
    <w:link w:val="6"/>
    <w:semiHidden/>
    <w:qFormat/>
    <w:uiPriority w:val="0"/>
    <w:rPr>
      <w:rFonts w:ascii="宋体" w:hAnsi="Courier New" w:eastAsia="宋体" w:cs="Courier New"/>
      <w:szCs w:val="21"/>
    </w:rPr>
  </w:style>
  <w:style w:type="character" w:customStyle="1" w:styleId="19">
    <w:name w:val="批注框文本 Char"/>
    <w:basedOn w:val="14"/>
    <w:link w:val="8"/>
    <w:semiHidden/>
    <w:qFormat/>
    <w:uiPriority w:val="99"/>
    <w:rPr>
      <w:sz w:val="18"/>
      <w:szCs w:val="18"/>
    </w:rPr>
  </w:style>
  <w:style w:type="character" w:customStyle="1" w:styleId="20">
    <w:name w:val="页眉 Char"/>
    <w:basedOn w:val="14"/>
    <w:link w:val="10"/>
    <w:uiPriority w:val="0"/>
    <w:rPr>
      <w:sz w:val="18"/>
      <w:szCs w:val="18"/>
    </w:rPr>
  </w:style>
  <w:style w:type="character" w:customStyle="1" w:styleId="21">
    <w:name w:val="标题 1 Char"/>
    <w:basedOn w:val="14"/>
    <w:link w:val="2"/>
    <w:qFormat/>
    <w:uiPriority w:val="0"/>
    <w:rPr>
      <w:rFonts w:ascii="Times New Roman" w:hAnsi="Times New Roman" w:eastAsia="华文中宋" w:cs="Times New Roman"/>
      <w:b/>
      <w:bCs/>
      <w:kern w:val="44"/>
      <w:sz w:val="30"/>
      <w:szCs w:val="44"/>
    </w:rPr>
  </w:style>
  <w:style w:type="character" w:customStyle="1" w:styleId="22">
    <w:name w:val="标题 2 Char"/>
    <w:basedOn w:val="14"/>
    <w:link w:val="3"/>
    <w:semiHidden/>
    <w:qFormat/>
    <w:uiPriority w:val="0"/>
    <w:rPr>
      <w:rFonts w:ascii="Times New Roman" w:hAnsi="Times New Roman" w:eastAsia="华文中宋" w:cs="Times New Roman"/>
      <w:b/>
      <w:bCs/>
      <w:sz w:val="28"/>
      <w:szCs w:val="24"/>
    </w:rPr>
  </w:style>
  <w:style w:type="character" w:customStyle="1" w:styleId="23">
    <w:name w:val="标题 3 Char"/>
    <w:basedOn w:val="14"/>
    <w:link w:val="4"/>
    <w:qFormat/>
    <w:uiPriority w:val="0"/>
    <w:rPr>
      <w:rFonts w:ascii="Times New Roman" w:hAnsi="Times New Roman" w:eastAsia="华文中宋" w:cs="Times New Roman"/>
      <w:b/>
      <w:bCs/>
      <w:sz w:val="24"/>
      <w:szCs w:val="32"/>
    </w:rPr>
  </w:style>
  <w:style w:type="paragraph" w:customStyle="1" w:styleId="24">
    <w:name w:val="图表标注"/>
    <w:basedOn w:val="1"/>
    <w:qFormat/>
    <w:uiPriority w:val="0"/>
    <w:pPr>
      <w:spacing w:line="360" w:lineRule="auto"/>
      <w:jc w:val="center"/>
    </w:pPr>
    <w:rPr>
      <w:rFonts w:ascii="Times New Roman" w:hAnsi="Times New Roman" w:eastAsia="华文中宋" w:cs="Times New Roman"/>
      <w:b/>
      <w:bCs/>
      <w:sz w:val="18"/>
      <w:szCs w:val="24"/>
    </w:rPr>
  </w:style>
  <w:style w:type="character" w:customStyle="1" w:styleId="25">
    <w:name w:val="正文文本缩进 2 Char"/>
    <w:basedOn w:val="14"/>
    <w:link w:val="7"/>
    <w:semiHidden/>
    <w:qFormat/>
    <w:uiPriority w:val="0"/>
  </w:style>
  <w:style w:type="character" w:customStyle="1" w:styleId="26">
    <w:name w:val="正文文本缩进 Char"/>
    <w:basedOn w:val="14"/>
    <w:link w:val="5"/>
    <w:semiHidden/>
    <w:qFormat/>
    <w:uiPriority w:val="99"/>
  </w:style>
  <w:style w:type="paragraph"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0" Type="http://schemas.openxmlformats.org/officeDocument/2006/relationships/fontTable" Target="fontTable.xml"/><Relationship Id="rId7" Type="http://schemas.openxmlformats.org/officeDocument/2006/relationships/theme" Target="theme/theme1.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36.png"/><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png"/><Relationship Id="rId62" Type="http://schemas.openxmlformats.org/officeDocument/2006/relationships/image" Target="media/image32.wmf"/><Relationship Id="rId61" Type="http://schemas.openxmlformats.org/officeDocument/2006/relationships/oleObject" Target="embeddings/oleObject23.bin"/><Relationship Id="rId60" Type="http://schemas.openxmlformats.org/officeDocument/2006/relationships/image" Target="media/image31.emf"/><Relationship Id="rId6" Type="http://schemas.openxmlformats.org/officeDocument/2006/relationships/footer" Target="footer3.xml"/><Relationship Id="rId59" Type="http://schemas.openxmlformats.org/officeDocument/2006/relationships/oleObject" Target="embeddings/oleObject22.bin"/><Relationship Id="rId58" Type="http://schemas.openxmlformats.org/officeDocument/2006/relationships/image" Target="media/image30.emf"/><Relationship Id="rId57" Type="http://schemas.openxmlformats.org/officeDocument/2006/relationships/oleObject" Target="embeddings/oleObject21.bin"/><Relationship Id="rId56" Type="http://schemas.openxmlformats.org/officeDocument/2006/relationships/image" Target="media/image29.wmf"/><Relationship Id="rId55" Type="http://schemas.openxmlformats.org/officeDocument/2006/relationships/oleObject" Target="embeddings/oleObject20.bin"/><Relationship Id="rId54" Type="http://schemas.openxmlformats.org/officeDocument/2006/relationships/image" Target="media/image28.jpeg"/><Relationship Id="rId53" Type="http://schemas.openxmlformats.org/officeDocument/2006/relationships/image" Target="media/image27.wmf"/><Relationship Id="rId52" Type="http://schemas.openxmlformats.org/officeDocument/2006/relationships/oleObject" Target="embeddings/oleObject19.bin"/><Relationship Id="rId51" Type="http://schemas.openxmlformats.org/officeDocument/2006/relationships/image" Target="media/image26.wmf"/><Relationship Id="rId50" Type="http://schemas.openxmlformats.org/officeDocument/2006/relationships/oleObject" Target="embeddings/oleObject18.bin"/><Relationship Id="rId5" Type="http://schemas.openxmlformats.org/officeDocument/2006/relationships/footer" Target="footer2.xml"/><Relationship Id="rId49" Type="http://schemas.openxmlformats.org/officeDocument/2006/relationships/image" Target="media/image25.wmf"/><Relationship Id="rId48" Type="http://schemas.openxmlformats.org/officeDocument/2006/relationships/oleObject" Target="embeddings/oleObject17.bin"/><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footer" Target="foot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wmf"/><Relationship Id="rId32" Type="http://schemas.openxmlformats.org/officeDocument/2006/relationships/oleObject" Target="embeddings/oleObject12.bin"/><Relationship Id="rId31" Type="http://schemas.openxmlformats.org/officeDocument/2006/relationships/image" Target="media/image13.w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5.bin"/><Relationship Id="rId17" Type="http://schemas.openxmlformats.org/officeDocument/2006/relationships/image" Target="media/image6.wmf"/><Relationship Id="rId16" Type="http://schemas.openxmlformats.org/officeDocument/2006/relationships/oleObject" Target="embeddings/oleObject4.bin"/><Relationship Id="rId15" Type="http://schemas.openxmlformats.org/officeDocument/2006/relationships/image" Target="media/image5.jpeg"/><Relationship Id="rId14" Type="http://schemas.openxmlformats.org/officeDocument/2006/relationships/image" Target="media/image4.emf"/><Relationship Id="rId13" Type="http://schemas.openxmlformats.org/officeDocument/2006/relationships/oleObject" Target="embeddings/oleObject3.bin"/><Relationship Id="rId12" Type="http://schemas.openxmlformats.org/officeDocument/2006/relationships/image" Target="media/image3.emf"/><Relationship Id="rId11" Type="http://schemas.openxmlformats.org/officeDocument/2006/relationships/oleObject" Target="embeddings/oleObject2.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E14FA4-0438-4177-ACEA-751962BC3B2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32</Pages>
  <Words>8920</Words>
  <Characters>11194</Characters>
  <Lines>292</Lines>
  <Paragraphs>82</Paragraphs>
  <TotalTime>5</TotalTime>
  <ScaleCrop>false</ScaleCrop>
  <LinksUpToDate>false</LinksUpToDate>
  <CharactersWithSpaces>12694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2020-10-28T02:32:00Z</dcterms:created>
  <dc:creator>xxg317</dc:creator>
  <cp:lastModifiedBy>一青</cp:lastModifiedBy>
  <dcterms:modified xsi:type="dcterms:W3CDTF">2023-11-26T00:58:29Z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A30027E332DE4C7DA525EDEC28BD84C7_13</vt:lpwstr>
  </property>
</Properties>
</file>