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0" w:after="0"/>
        <w:jc w:val="both"/>
        <w:rPr/>
      </w:pPr>
      <w:r>
        <w:rPr>
          <w:rFonts w:eastAsia="Arial" w:cs="Arial"/>
          <w:color w:val="auto"/>
          <w:kern w:val="0"/>
          <w:sz w:val="52"/>
          <w:szCs w:val="52"/>
          <w:lang w:val="pt-BR" w:eastAsia="pt-BR" w:bidi="ar-SA"/>
        </w:rPr>
        <w:t>Declaração do Problema.</w:t>
      </w:r>
    </w:p>
    <w:p>
      <w:pPr>
        <w:pStyle w:val="Subtitle"/>
        <w:spacing w:before="0" w:after="0"/>
        <w:jc w:val="both"/>
        <w:rPr/>
      </w:pPr>
      <w:r>
        <w:rPr>
          <w:u w:val="single"/>
        </w:rPr>
        <w:t>Sistema de gestão de cereais e grãos para restaurantes</w:t>
      </w:r>
      <w:bookmarkStart w:id="0" w:name="docs-internal-guid-b71460d0-7fff-1e40-3e"/>
      <w:bookmarkEnd w:id="0"/>
      <w:r>
        <w:rPr>
          <w:u w:val="none"/>
        </w:rPr>
        <w:t xml:space="preserve"> (GRAO)</w:t>
      </w:r>
    </w:p>
    <w:p>
      <w:pPr>
        <w:pStyle w:val="Normal"/>
        <w:spacing w:before="0" w:after="0"/>
        <w:jc w:val="both"/>
        <w:rPr>
          <w:u w:val="single"/>
        </w:rPr>
      </w:pPr>
      <w:r>
        <w:rPr>
          <w:u w:val="single"/>
        </w:rPr>
      </w:r>
    </w:p>
    <w:p>
      <w:pPr>
        <w:pStyle w:val="Normal"/>
        <w:spacing w:before="0" w:after="0"/>
        <w:jc w:val="both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ind w:firstLine="708"/>
        <w:jc w:val="both"/>
        <w:rPr/>
      </w:pPr>
      <w:r>
        <w:rPr>
          <w:rFonts w:cs="Arial" w:ascii="Arial" w:hAnsi="Arial"/>
          <w:color w:val="202124"/>
          <w:sz w:val="24"/>
          <w:szCs w:val="24"/>
          <w:shd w:fill="FFFFFF" w:val="clear"/>
        </w:rPr>
        <w:t>O problema da falta de previsibilidade das necessidades de grão e cereais afeta o proprietário, vendedores e clientes devido à perda de oportunidades de venda, prejuízos na compra de produtos de seus fornecedores e indisponibilidade de produtos.</w:t>
      </w:r>
    </w:p>
    <w:p>
      <w:pPr>
        <w:pStyle w:val="Normal"/>
        <w:ind w:firstLine="708"/>
        <w:jc w:val="both"/>
        <w:rPr>
          <w:rFonts w:ascii="Arial" w:hAnsi="Arial" w:cs="Arial"/>
          <w:color w:val="202124"/>
          <w:sz w:val="24"/>
          <w:szCs w:val="24"/>
          <w:highlight w:val="white"/>
        </w:rPr>
      </w:pPr>
      <w:r>
        <w:rPr>
          <w:rFonts w:cs="Arial" w:ascii="Arial" w:hAnsi="Arial"/>
          <w:color w:val="202124"/>
          <w:sz w:val="24"/>
          <w:szCs w:val="24"/>
          <w:highlight w:val="white"/>
        </w:rPr>
      </w:r>
    </w:p>
    <w:p>
      <w:pPr>
        <w:pStyle w:val="Normal"/>
        <w:ind w:firstLine="708"/>
        <w:jc w:val="both"/>
        <w:rPr/>
      </w:pPr>
      <w:bookmarkStart w:id="1" w:name="__DdeLink__65_886513120"/>
      <w:bookmarkEnd w:id="1"/>
      <w:r>
        <w:rPr>
          <w:rFonts w:cs="Arial" w:ascii="Arial" w:hAnsi="Arial"/>
          <w:color w:val="202124"/>
          <w:sz w:val="24"/>
          <w:szCs w:val="24"/>
          <w:shd w:fill="FFFFFF" w:val="clear"/>
        </w:rPr>
        <w:t>Os Benefícios do sistema GRAO são: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Arial" w:ascii="Arial" w:hAnsi="Arial"/>
          <w:color w:val="202124"/>
          <w:sz w:val="24"/>
          <w:szCs w:val="24"/>
          <w:shd w:fill="FFFFFF" w:val="clear"/>
        </w:rPr>
        <w:t>Aumento de valor d</w:t>
      </w:r>
      <w:r>
        <w:rPr>
          <w:rFonts w:cs="Arial" w:ascii="Arial" w:hAnsi="Arial"/>
          <w:color w:val="202124"/>
          <w:sz w:val="24"/>
          <w:szCs w:val="24"/>
          <w:shd w:fill="FFFFFF" w:val="clear"/>
        </w:rPr>
        <w:t>o</w:t>
      </w:r>
      <w:r>
        <w:rPr>
          <w:rFonts w:cs="Arial" w:ascii="Arial" w:hAnsi="Arial"/>
          <w:color w:val="202124"/>
          <w:sz w:val="24"/>
          <w:szCs w:val="24"/>
          <w:shd w:fill="FFFFFF" w:val="clear"/>
        </w:rPr>
        <w:t xml:space="preserve"> Negócio;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Arial" w:ascii="Arial" w:hAnsi="Arial"/>
          <w:color w:val="202124"/>
          <w:sz w:val="24"/>
          <w:szCs w:val="24"/>
          <w:shd w:fill="FFFFFF" w:val="clear"/>
        </w:rPr>
        <w:t>Redução na perda de venda;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jc w:val="both"/>
        <w:rPr/>
      </w:pPr>
      <w:r>
        <w:rPr>
          <w:rFonts w:cs="Arial" w:ascii="Arial" w:hAnsi="Arial"/>
          <w:color w:val="202124"/>
          <w:sz w:val="24"/>
          <w:szCs w:val="24"/>
          <w:shd w:fill="FFFFFF" w:val="clear"/>
        </w:rPr>
        <w:t>Notificação de venda para cliente; e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jc w:val="both"/>
        <w:rPr/>
      </w:pPr>
      <w:r>
        <w:rPr>
          <w:rFonts w:cs="Arial" w:ascii="Arial" w:hAnsi="Arial"/>
          <w:color w:val="202124"/>
          <w:sz w:val="24"/>
          <w:szCs w:val="24"/>
          <w:shd w:fill="FFFFFF" w:val="clear"/>
        </w:rPr>
        <w:t>Facilitar o contato entre fornecedor e cliente.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d26b7c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Arial" w:hAnsi="Arial" w:cs="Symbol"/>
      <w:sz w:val="24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  <w:sz w:val="24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ítulo"/>
    <w:basedOn w:val="Normal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d26b7c"/>
    <w:pPr>
      <w:spacing w:before="0" w:after="160"/>
      <w:ind w:left="720" w:hanging="0"/>
      <w:contextualSpacing/>
    </w:pPr>
    <w:rPr/>
  </w:style>
  <w:style w:type="paragraph" w:styleId="CabealhoeRodap">
    <w:name w:val="Cabeçalho e Rodapé"/>
    <w:basedOn w:val="Normal"/>
    <w:qFormat/>
    <w:pPr>
      <w:suppressLineNumbers/>
      <w:tabs>
        <w:tab w:val="center" w:pos="4252" w:leader="none"/>
        <w:tab w:val="right" w:pos="8504" w:leader="none"/>
      </w:tabs>
    </w:pPr>
    <w:rPr/>
  </w:style>
  <w:style w:type="paragraph" w:styleId="Header">
    <w:name w:val="Header"/>
    <w:basedOn w:val="CabealhoeRodap"/>
    <w:pPr>
      <w:suppressLineNumbers/>
      <w:tabs>
        <w:tab w:val="center" w:pos="4252" w:leader="none"/>
        <w:tab w:val="right" w:pos="8504" w:leader="none"/>
      </w:tabs>
    </w:pPr>
    <w:rPr/>
  </w:style>
  <w:style w:type="paragraph" w:styleId="Title">
    <w:name w:val="Title"/>
    <w:basedOn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Application>LibreOffice/6.0.7.3$Linux_X86_64 LibreOffice_project/00m0$Build-3</Application>
  <Pages>1</Pages>
  <Words>83</Words>
  <Characters>433</Characters>
  <CharactersWithSpaces>504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2020-04-07T01:09:00Z</dcterms:created>
  <dc:creator>Gutz, Rolf</dc:creator>
  <dc:description/>
  <dc:language>pt-BR</dc:language>
  <cp:lastModifiedBy/>
  <dcterms:modified xsi:type="dcterms:W3CDTF">2020-04-20T20:25:54Z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