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tif" ContentType="image/tif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r>
        <w:rPr/>
        <w:t>Descrição das Interfaces Internas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054600" cy="496570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3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80257063"/>
    </w:sdtPr>
    <w:sdtContent>
      <w:p>
        <w:pPr>
          <w:pStyle w:val="Rodap"/>
          <w:jc w:val="right"/>
          <w:rPr/>
        </w:pPr>
        <w:r>
          <w:rPr/>
          <w:t xml:space="preserve">Lista de Características OPE -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Rodap"/>
          <w:rPr/>
        </w:pPr>
        <w:r>
          <w:rPr/>
        </w:r>
      </w:p>
    </w:sdtContent>
  </w:sdt>
</w:ft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756ac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756acf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LibreOffice/7.0.3.1$Windows_X86_64 LibreOffice_project/d7547858d014d4cf69878db179d326fc3483e082</Application>
  <Pages>1</Pages>
  <Words>10</Words>
  <Characters>57</Characters>
  <CharactersWithSpaces>65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2019-10-07T17:05:00Z</dcterms:created>
  <dc:creator/>
  <dc:description/>
  <dc:language>en-GB</dc:language>
  <cp:lastModifiedBy/>
  <dcterms:modified xsi:type="dcterms:W3CDTF">2020-11-20T14:05:12Z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