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980E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  <mc:AlternateContent>
        <mc:Choice Requires="wpsCustomData">
          <wpsCustomData:docfieldStart id="0" docfieldname="标题_1" hidden="0" print="1" readonly="0" index="2"/>
        </mc:Choice>
      </mc:AlternateContent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　　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湖南省考面试题库（省直监狱岗位·2020年9月19日）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</w:p>
    <w:p w14:paraId="62EA891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题号：HN－20200919－JY－01（综合分析＋执法司法＋岗位适配，赋分30分） </w:t>
      </w:r>
    </w:p>
    <w:p w14:paraId="6304AFC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1. 题干 习近平总书记强调，公平正义是执法司法工作的生命线。请你结合自身，谈谈你的认识。（30分）</w:t>
      </w:r>
    </w:p>
    <w:p w14:paraId="217559A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2. 题型定位 综合分析题（政策理解＋执法司法＋岗位履职类，核心适配湖南省直监狱岗位） </w:t>
      </w:r>
    </w:p>
    <w:p w14:paraId="5E6AE62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3. 核心观点（多维） （多元观点整合，兼顾政策内涵、湖南执法司法实际、监狱岗位职能，贴合“公平正义”核心要求，侧重务实履职、法治践行、民生导向，覆盖题干核心与岗位特质）</w:t>
      </w:r>
    </w:p>
    <w:p w14:paraId="49E5D58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观点1（核心主流观点） 公平正义是习近平法治思想的核心要义，更是湖南推进法治建设、筑牢执法司法公信力的根本遵循，与省委省政府“打造法治化营商环境、建设更高水平平安湖南”的发展导向高度契合。作为省直监狱工作人员，身处执法司法末端，公平正义不仅是“不偏不倚对待每一名罪犯”的履职准则，更是“教育改造、挽救新生”的核心前提——湖南监狱系统始终以“惩罚与改造相结合、以改造人为宗旨”，通过公平公正的计分考核、奖惩机制、权利保障，让罪犯感受到法治温度，这既是落实总书记要求的具体实践，也是维护社会稳定、践行湖南“平安建设”的重要举措。结合自身，若能入职岗位，将始终把公平正义融入日常执法，以实际行动守护执法司法生命线。 </w:t>
      </w:r>
    </w:p>
    <w:p w14:paraId="4877E13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观点2（岗位履职＋实践落地观点） 监狱作为执法司法的特殊场所，公平正义的践行直接关系罪犯改造效果与社会和谐稳定，这与湖南“坚持以人民为中心，让发展成果惠及全体人民”的理念一脉相承。从湖南监狱工作实际来看，公平正义体现在“三个维度”：一是计分考核公平，严格按湖南省监狱管理局统一标准，对劳动改造、思想教育、遵守监规等表现量化打分，杜绝暗箱操作；二是奖惩适用公正，对积极改造者依法给予减刑假释，对违规违纪者依规处理，契合省委“实事求是、精准施策”的工作要求；三是权利保障到位，保障罪犯申诉、控告、检举等合法权利，落实法律援助、文化教育等改造措施，彰显法治湖南的温度。作为岗位从业者，需将公平正义内化为履职自觉，让每一名罪犯在改造中感受到公平，增强悔过自新的动力。 </w:t>
      </w:r>
    </w:p>
    <w:p w14:paraId="0296AF5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观点3（价值引领＋责任担当观点） 总书记强调的“公平正义是执法司法工作的生命线”，本质是要求执法司法人员坚守法治信仰、扛起责任担当，这与湖南监狱系统“忠诚、为民、公正、廉洁”的职业操守高度契合。当前湖南正全力推进“平安湖南、法治湖南”建设，监狱作为维护社会安全的重要阵地，公平正义是“预防再犯罪、降低重新违法率”的关键——只有让罪犯在改造中感受到公平，才能从根本上转变思想、认罪悔罪；反之，若执法不公，不仅会激化矛盾，还会损害法治公信力。结合自身，我深刻认识到，监狱工作者的公平正义，既是对法律的敬畏，也是对罪犯的负责，更是对湖南社会稳定的担当，将以“时时放心不下”的责任感，践行公平正义，助力罪犯重归社会、成为守法公民。</w:t>
      </w:r>
    </w:p>
    <w:p w14:paraId="2FA3B55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（说明：核心词＝公平正义、执法司法、监狱履职、法治建设、平安湖南；强关联词＝履职践行、精准施策、责任担当、权利保障；弱关联词＝三高四新、法治化营商环境、改造人为宗旨、计分考核，均融入各观点表述，适配AI观点匹配评分） </w:t>
      </w:r>
    </w:p>
    <w:p w14:paraId="520BCC0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4. 核心采分基准答案 </w:t>
      </w:r>
    </w:p>
    <w:p w14:paraId="6AEDF4C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作为报考湖南省直监狱岗位的考生，立足湖南“平安湖南、法治湖南”建设大局，结合监狱工作“惩罚与改造相结合、以改造人为宗旨”的核心职能，以及总书记“公平正义是执法司法工作的生命线”的重要指示，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 xml:space="preserve">  </w:t>
      </w:r>
    </w:p>
    <w:p w14:paraId="25F68E7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我谈以下认识： 首先，深刻领会公平正义的核心内涵，明确监狱履职的根本方向。公平正义是法治的生命线，更是监狱工作的价值基石——监狱作为国家刑罚执行机关，不仅承担着惩罚罪犯的职责，更肩负着教育改造、挽救新生的使命，而公平正义是实现这一使命的前提。在湖南，从长株潭地区监狱的规范化管理，到洞庭湖、湘南片区监狱的精准改造，全省监狱系统始终以公平正义为导向，严格执行《监狱法》及湖南省监狱管理局的统一规定，通过公平的计分考核、公正的奖惩机制、到位的权利保障，让无数罪犯重树人生信心、顺利回归社会，这正是湖南监狱系统践行公平正义的生动实践，也让我深刻认识到，岗位虽特殊，但公平正义的价值追求与所有执法司法工作一脉相承。</w:t>
      </w:r>
    </w:p>
    <w:p w14:paraId="5A5B6C1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其次，结合自身认知，明确践行公平正义的履职路径。若能有幸入职省直监狱岗位，我将从三个方面践行公平正义： 一是坚守法治底线，筑牢公平正义的思想根基。认真学习《监狱法》《湖南省监狱计分考核实施细则》等法律法规和地方规定，深刻领会湖南监狱系统“忠诚、为民、公正、廉洁”的职业操守，把公平正义作为履职的根本准则，不偏不倚对待每一名罪犯，杜绝“人情案、关系案”，始终做到依法执法、依规办事，契合省委“实事求是推进法治建设”的要求。</w:t>
      </w:r>
    </w:p>
    <w:p w14:paraId="4554E7B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二是精准履职尽责，落实公平正义的具体要求。在日常工作中，严格按湖南省统一标准开展执法：一方面，公平开展计分考核，对罪犯的劳动改造、思想学习、遵守监规等表现，按量化指标客观打分、及时公示，确保考核结果真实可信；另一方面，公正适用奖惩措施，对积极改造、符合减刑假释条件的罪犯，依法依规上报，不拖延、不克扣；对违规违纪的罪犯，按程序严肃处理，不姑息、不纵容；同时，保障罪犯合法权利，及时回应申诉、控告等诉求，配合提供法律援助，让罪犯在改造中感受到法治的公平与温度。</w:t>
      </w:r>
    </w:p>
    <w:p w14:paraId="67A3936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三是强化责任担当，彰显公平正义的实践价值。湖南正全力推进“平安湖南”建设，监狱工作的公平正义直接关系社会安全稳定——每一名罪犯的顺利改造，都意味着减少一次再犯罪风险；每一次公平执法，都在夯实法治湖南的根基。我将以“改造人为宗旨”，把公平正义融入思想教育、劳动改造、技能培训等每一个环节，通过公平对待、耐心引导，帮助罪犯认清犯罪危害、转变思想观念，增强悔过自新的动力，助力他们重归社会、成为守法公民，为湖南社会稳定贡献力量。 </w:t>
      </w:r>
    </w:p>
    <w:p w14:paraId="586206C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最后，以终身学习践行公平正义，锤炼岗位履职能力。公平正义的践行不是一时之功，而是长期之责。我将主动向湖南监狱系统的前辈学习，借鉴他们“严格执法、温情改造”的宝贵经验，在实践中提升精准执法、化解矛盾的能力；同时，持续关注湖南法治建设的最新部署，如“法治化营商环境优化”“平安湖南建设”等，将岗位履职与全省发展大局紧密结合，始终以公平正义为生命线，做一名让组织放心、让群众满意、让罪犯信服的监狱工作者。</w:t>
      </w:r>
    </w:p>
    <w:p w14:paraId="257ABAE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总之，总书记的重要指示为执法司法工作指明了方向，作为湖南省直监狱岗位的潜在从业者，我将始终坚守公平正义的核心准则，立足岗位职能，融入湖南发展大局，以忠诚担当践行法治信仰，以精准履职助力罪犯改造，为平安湖南、法治湖南建设筑牢刑罚执行防线。</w:t>
      </w:r>
    </w:p>
    <w:p w14:paraId="2B5C239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5. 多角度同义表述库 公平正义、执法司法、监狱履职、法治建设、平安湖南、法治湖南、改造人为宗旨、计分考核、权利保障、责任担当、精准施策、刑罚执行、认罪悔罪、重归社会；（说明：核心词＝公平正义、执法司法、监狱履职、法治建设、平安湖南；强关联词＝履职践行、精准施策、责任担当、权利保障；弱关联词＝其余词汇，作为同义替换辅助评分） </w:t>
      </w:r>
    </w:p>
    <w:p w14:paraId="1D29337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6. 加分点（创新思维） 推行“湖南监狱公平执法可视化”模式，通过监区公示栏、电子屏实时公示计分考核标准、罪犯表现分数、奖惩结果等信息，接受罪犯和社会监督，契合湖南“阳光政务”建设要求；构建“公平正义＋个性化改造”融合机制，在严格执行统一标准的基础上，结合罪犯犯罪类型、性格特点、家庭背景等，制定差异化改造方案，既保障公平，又提升改造实效，贴合省委“分类指导、精准施策”的工作要求；建立“执法公平反馈机制”，定期收集罪犯对执法工作的意见建议，由监狱纪检部门牵头核查整改，确保公平正义落地见效；打造“湖南监狱法治教育品牌”，将公平正义案例融入罪犯思想教育课程，用身边事教育身边人，强化罪犯对法治的敬畏之心，助力改造效果提升。（说明：加分点均对应AI加分关键词，适配小程序亮点评分模块） </w:t>
      </w:r>
    </w:p>
    <w:p w14:paraId="37C0D2A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7. 得分标准 准确把握湖南省直监狱岗位履职要求，紧扣“公平正义、执法司法、监狱改造”核心，立足湖南“平安湖南、法治湖南”建设大局，立场鲜明（8分）；</w:t>
      </w:r>
    </w:p>
    <w:p w14:paraId="3C22DED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（需提及核心词＋至少2个强关联词，结合湖南监狱工作实际，否则酌情扣分） 能全面分析公平正义的内涵、监狱履职的践行路径、实践价值，分析深入，路径至少涵盖3个核心方面，且结合湖南监狱管理规定、地方建设要求（7分）；</w:t>
      </w:r>
    </w:p>
    <w:p w14:paraId="6C37AFD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（内涵、路径、价值各至少提及2点，涵盖强关联词，遗漏1点扣2分） 能结合自身报考岗位，提出具体践行举措，可落地、贴合湖南监狱工作实际，措施不少于4项，融入湖南“精准施策、实事求是”等工作要求（8分）；</w:t>
      </w:r>
    </w:p>
    <w:p w14:paraId="216C657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（措施需涵盖所有核心词＋强关联词，遗漏1个强关联词扣3分） 语言规范、逻辑清晰，符合监狱系统工作人员表达习惯，庄重严谨、反空泛，按“内涵解读－履职路径－责任担当”逻辑展开（5分）；（AI识别语言流畅度、逻辑连贯性计分） 有创新思维，提及可视化执法、个性化改造等特色举措，贴合湖南发展实际（2分）；（出现1个及以上加分关键词即可加分） 总分30分。 </w:t>
      </w:r>
    </w:p>
    <w:p w14:paraId="255EBD8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8. 扣分标准 </w:t>
      </w:r>
    </w:p>
    <w:p w14:paraId="3BF343E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未立足湖南省直监狱岗位职能，脱离监狱刑罚执行、罪犯改造等核心职责，未结合湖南“平安湖南、法治湖南”建设，泛泛而谈，扣6—8分；（核心词缺失视为核心偏差，AI识别岗位适配度扣分） 未分析公平正义的内涵与监狱履职的结合点，或分析片面、空洞，未结合强关联词相关内容，路径提及不足2个核心方面，扣4—5分；（强关联词缺失视为遗漏核心要点） 措施缺乏监狱工作实操性，未明确湖南监狱管理规定、执法标准等细节，措施不足4项，扣4—5分；（未结合湖南本土执法实际视为空泛） 语言口语化严重、逻辑混乱，或出现脱离监狱履职、湖南省情的表述，扣3—4分；（AI识别口语化、逻辑混乱表述扣分） 未体现“改造人为宗旨”的监狱工作核心，未贴合“以人民为中心”的发展理念，扣4—5分；（AI识别核心价值偏差扣分） 出现“执法不公”“暗箱操作”“忽视罪犯权利”等扣分表述，每出现一处扣1.5分。（AI精准识别扣分关键词） </w:t>
      </w:r>
    </w:p>
    <w:p w14:paraId="4AFA1F0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9. AI评分使用的结构化数据</w:t>
      </w:r>
    </w:p>
    <w:p w14:paraId="089BE69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题型：综合分析·政策理解＋执法司法＋监狱履职类（适配湖南省直监狱岗位）； </w:t>
      </w:r>
    </w:p>
    <w:p w14:paraId="5FBBCAA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适用省份：湖南，可适配全国监狱系统同类岗位； 满分：30分； </w:t>
      </w:r>
    </w:p>
    <w:p w14:paraId="5CDB30B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核心维度：内涵解读、履职路径、价值引领、岗位适配、省情适配、创新思维；</w:t>
      </w:r>
    </w:p>
    <w:p w14:paraId="0F08A4F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采分要点：公平正义、执法司法、监狱履职、权利保障、责任担当、精准施策；</w:t>
      </w:r>
    </w:p>
    <w:p w14:paraId="1FADDD2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失分要点：脱离监狱实际、分析片面、措施空泛、岗位适配差、口语化；</w:t>
      </w:r>
    </w:p>
    <w:p w14:paraId="41280F8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核心识别词：公平正义、执法司法、监狱履职、法治建设、平安湖南；</w:t>
      </w:r>
    </w:p>
    <w:p w14:paraId="25F2243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强关联识别词：履职践行、精准施策、责任担当、权利保障； 弱关联识别词：三高四新、法治化营商环境、改造人为宗旨、计分考核； </w:t>
      </w:r>
    </w:p>
    <w:p w14:paraId="780B152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扣分触发词：执法不公、暗箱操作、忽视罪犯权利、空泛、口语化； 加分触发词：可视化执法、个性化改造、反馈机制、法治教育品牌。 </w:t>
      </w:r>
    </w:p>
    <w:p w14:paraId="687F6C8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AI关键词分组（采分／扣分／加分） </w:t>
      </w:r>
    </w:p>
    <w:p w14:paraId="7D831C8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采分关键词：公平正义、执法司法、监狱履职、法治建设、平安湖南、履职践行、精准施策、责任担当、权利保障；</w:t>
      </w:r>
    </w:p>
    <w:p w14:paraId="558C04D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扣分关键词：执法不公、暗箱操作、忽视罪犯权利、空泛、口语化、脱离监狱实际；</w:t>
      </w:r>
    </w:p>
    <w:p w14:paraId="21D25ED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加分关键词：可视化执法、个性化改造、反馈机制、法治教育品牌。</w:t>
      </w:r>
    </w:p>
    <w:p w14:paraId="61FA4F0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1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. 全局统一表达仪态分（5分，计入100分总分） － 语言流畅度：2分（流畅不卡顿得满分，卡顿1－2处扣1分，卡顿3处及以上扣2分）； － 条理清晰度：1分（逻辑连贯、层次分明得满分，层次模糊扣1分）； － 语气稳重度：1分（语气庄重务实，贴合监狱岗位场景得满分，语气随意扣1分）； － 时间控制合理性：1分（3－4分钟答题节奏得满分，不足3分钟或超过4分钟扣1分）。 </w:t>
      </w:r>
    </w:p>
    <w:p w14:paraId="643FBA6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1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. 本题总分计算规则 本题得分 ＝ 得分标准得分（30分） ；结合后续2道题目，确保三题得分标准合计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95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分，仪态分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5分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计入100分总分，适配小程序总分统计功能。 </w:t>
      </w:r>
    </w:p>
    <w:p w14:paraId="2FE5809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12.检索标签 湖南省考  监狱岗位  习近平讲话 执法司法</w:t>
      </w:r>
    </w:p>
    <w:p w14:paraId="7CE2D0A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562C2E5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23956B0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4C41258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29AD2BB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0398892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1E019BE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57D4EF6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3D69C91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7DF913A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1F9D1EA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7C330E6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6C10030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431AB21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77A446C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507A132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26DA9EA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3FD53BC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018CAC7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29C11CB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76C42DD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1338C34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default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496849E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湖南省考面试题库（省直监狱岗位·2020年9月19日）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</w:p>
    <w:p w14:paraId="13FE8E4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题号：HN－20200919－JY－02（人际沟通＋罪犯改造＋责任担当，赋分35分） </w:t>
      </w:r>
    </w:p>
    <w:p w14:paraId="2139A9B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1. 题干 你所在监狱，有一个犯人劳动改造不积极，对生活充满消极，觉得出狱无望。请问你要怎么劝说他？（35分）</w:t>
      </w:r>
    </w:p>
    <w:p w14:paraId="5D703CC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2. 题型定位 人际沟通题（罪犯改造＋心理疏导＋务实履职类，核心适配湖南省直监狱岗位，侧重共情能力、沟通技巧、改造专业度） </w:t>
      </w:r>
    </w:p>
    <w:p w14:paraId="1A5687C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3. 核心观点（多维） （立足监狱民警身份，贴合罪犯消极心理特点，结合湖南监狱改造工作实际，兼顾共情疏导、政策解读、目标激励，覆盖题干核心矛盾与改造职能） </w:t>
      </w:r>
    </w:p>
    <w:p w14:paraId="54A9212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观点1（核心主流观点） 罪犯劳动改造不积极、心态消极，核心是“失去希望＋缺乏目标”，劝说需坚持“共情为先、政策为基、目标为引”，契合湖南监狱“以改造人为宗旨”的核心要求。作为监狱民警，既要理解罪犯的消极情绪，更要通过精准沟通，让其了解湖南监狱的改造政策、减刑假释规定，看到重获自由的希望；同时结合湖南省监狱系统的“个性化改造”举措，为其制定适配的改造计划，激发劳动改造积极性，这既是化解当前矛盾的关键，也是落实“教育、感化、挽救”方针的具体实践，助力罪犯重树信心、顺利回归社会。 </w:t>
      </w:r>
    </w:p>
    <w:p w14:paraId="19B30D9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观点2（共情疏导＋心理安抚观点） 消极心态是罪犯改造的“拦路虎”，劝说的第一步是“共情接纳”，而非指责批评，这与湖南监狱“以人为本、柔性改造”的工作理念高度契合。罪犯觉得“出狱无望”，本质是对改造前景的迷茫和对自身价值的否定——需先耐心倾听其诉求，了解消极心态的根源（如刑期过长、家庭变故、对改造意义认识不足等），用“理解你的感受”“我明白你现在的难处”等话语拉近距离，消除抵触心理；再结合湖南监狱的心理矫治、文化教育等措施，针对性疏导，让其感受到监狱的温度，转变“破罐子破摔”的想法，为后续改造打下基础。 </w:t>
      </w:r>
    </w:p>
    <w:p w14:paraId="69A369E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观点3（政策解读＋目标激励观点） 劝说的核心是让罪犯“看到希望、找到动力”，关键在于精准解读湖南监狱的改造政策、减刑假释规定，契合省委“实事求是、精准施策”的工作要求。湖南省监狱管理局对罪犯改造有明确的计分考核标准，劳动改造、思想教育、技能培训等表现均与减刑假释直接挂钩——需向罪犯清晰解读：只要积极参与劳动改造、遵守监规纪律、认真接受教育，就能获得积分，达到法定条件即可依法减刑假释；同时结合湖南监狱的“技能培训＋就业帮扶”举措（如电工、焊工、家政服务等培训，对接出狱后就业渠道），为其制定阶段性改造目标，让其明白“改造有路径、出狱有奔头”，从根本上激发劳动改造的积极性。 （说明：核心词＝罪犯改造、消极心态、沟通劝说、减刑假释、劳动改造；强关联词＝共情疏导、政策解读、目标激励、个性化改造；弱关联词＝心理矫治、技能培训、就业帮扶、计分考核，均融入各观点表述）</w:t>
      </w:r>
    </w:p>
    <w:p w14:paraId="2A6AA00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4. 核心采分基准答案</w:t>
      </w:r>
    </w:p>
    <w:p w14:paraId="2984581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作为湖南省直监狱的民警，面对犯人劳动改造不积极、心态消极、觉得出狱无望的情况，我会坚持“以改造人为宗旨”的核心要求，遵循“共情疏导—政策解读—目标激励—后续跟进”的思路，结合湖南监狱改造工作实际，进行针对性劝说，具体如下：</w:t>
      </w:r>
    </w:p>
    <w:p w14:paraId="70B74BE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第一步：选择合适场景，耐心倾听共情，消除抵触心理 首先，我会选择监狱内的心理疏导室或安静的谈话区，避开公开场合，保护罪犯隐私，让其放下戒备；其次，以平和的语气主动开口，比如：“小王（假设姓名），最近看你在劳动改造中不太积极，经常一个人发呆，是不是有什么心事？我今天不是来批评你的，就是想听听你的想法，有什么难处可以跟我说说。” 耐心倾听他的倾诉，不打断、不指责，哪怕他抱怨刑期过长、家庭不理解，也认真回应，用“我能理解你现在的心情，刑期这么长，换谁都会有压力”“你担心出狱后没出路，这种顾虑很正常”等话语表达共情，让他感受到被尊重、被理解，消除对民警的抵触心理，愿意敞开心扉。</w:t>
      </w:r>
    </w:p>
    <w:p w14:paraId="625F01E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第二步：精准解读政策，明确改造路径，让其看到希望 在他倾诉完毕后，我会结合湖南省监狱管理局的相关规定，用通俗易懂的语言解读改造政策，打消“出狱无望”的想法：“我知道你觉得刑期长，看不到头，但你可能不清楚，咱们湖南监狱对罪犯改造有明确的计分考核标准——只要你每天认真参与劳动改造，完成分配的任务，就能获得基础积分；如果在思想教育课上认真学习、遵守监规纪律，还能获得加分；积累到一定积分，符合减刑假释的法定条件，监狱就会依法为你申报。咱们监区去年就有3名和你刑期相近的罪犯，因为积极改造，获得了减刑，提前出狱和家人团聚了，这都是实实在在的例子。” 同时，向他说明：“监狱不会放弃任何一名愿意改造的罪犯，只要你有改变的决心，我们就会帮你找到路径。” </w:t>
      </w:r>
    </w:p>
    <w:p w14:paraId="4FDF9E8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第三步：结合湖南改造举措，制定个性化目标，激发改造动力 为了让他有具体的努力方向，我会结合他的年龄、特长和湖南监狱的改造资源，帮他制定阶段性改造目标：“如果你对电工技术感兴趣，咱们监狱下个月就要开设电工技能培训班，由专业老师授课，考试合格后还能拿到国家认可的技能证书，这对你出狱后找工作非常有帮助。接下来你可以先报名参加培训班，劳动改造中认真完成任务积累积分，思想上主动学习法律知识，争取3个月内拿到基础积分达标，6个月内获得一次加分，这样一步步推进，减刑的希望就越来越大。” 同时，向他介绍湖南监狱的“亲情会见、远程视频”等举措：“只要你积极改造，表现良好，我们可以帮你申请增加亲情会见次数，让你和家人多沟通，家人也会为你的改变感到高兴，这也是你改造的动力啊。” </w:t>
      </w:r>
    </w:p>
    <w:p w14:paraId="3DCF502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第四步：强调自身价值，消除心理包袱，强化改造信心 我会进一步引导他认识到自身价值，消除“自己一无是处”的心理：“你不要觉得自己犯了罪就低人一等，更不要觉得出狱后就没出路。湖南现在正在推进乡村振兴、产业升级，对技能型人才需求很大，你通过监狱的技能培训学到本事，出狱后完全可以靠自己的双手赚钱养家，重新赢得家人和社会的认可。咱们监区还有不少罪犯，出狱后凭借在监狱学到的技能自主创业，有的开了维修店，有的成了家政服务能手，都过上了好日子。你还年轻，只要肯努力改造，未来依然有无限可能。”</w:t>
      </w:r>
    </w:p>
    <w:p w14:paraId="568CC91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第五步：承诺后续跟进，持续关注帮扶，巩固劝说效果 </w:t>
      </w:r>
    </w:p>
    <w:p w14:paraId="5DA45C9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最后，我会向他承诺：“今后我会经常来看你，你的劳动改造表现、技能培训进展，有任何问题都可以随时找我；如果遇到家庭方面的困难，比如想联系家人但联系不上，我也会帮你协调。咱们一起努力，把改造目标一步步实现，好不好？” 同时，后续会持续关注他的表现，及时肯定他的微小进步，比如“这几天你劳动改造比之前认真多了，继续保持，积分很快就能积累起来”，让他感受到持续的关注和鼓励，巩固劝说效果，真正转变消极心态，积极投入改造。 总之，劝说的核心是“用真情拉近距离、用政策点燃希望、用目标激发动力”，作为湖南监狱的民警，我会始终坚守“教育、感化、挽救”的方针，结合湖南的改造资源和政策优势，帮助每一名消极罪犯重树信心，让他们在改造中看到希望、找到方向，为顺利回归社会打下坚实基础。 </w:t>
      </w:r>
    </w:p>
    <w:p w14:paraId="39057EF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5. 多角度同义表述库 </w:t>
      </w:r>
    </w:p>
    <w:p w14:paraId="68D0A6F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罪犯改造、消极心态、沟通劝说、减刑假释、劳动改造、共情疏导、政策解读、目标激励、个性化改造、心理矫治、技能培训、就业帮扶、计分考核、亲情会见；（说明：核心词＝罪犯改造、消极心态、沟通劝说、减刑假释、劳动改造；强关联词＝共情疏导、政策解读、目标激励、个性化改造；弱关联词＝其余词汇，作为同义替换辅助评分） </w:t>
      </w:r>
    </w:p>
    <w:p w14:paraId="7AE9963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6. 加分点（创新思维）</w:t>
      </w:r>
    </w:p>
    <w:p w14:paraId="6B02F6C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引入“湖南监狱改造榜样面对面”机制，邀请监区内积极改造、获得减刑假释的罪犯分享经验，用身边人身边事增强劝说说服力，契合湖南“示范引领、比学赶超”的工作思路；</w:t>
      </w:r>
    </w:p>
    <w:p w14:paraId="045071D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结合湖南监狱的“文化改造＋心理矫治”融合举措，为消极罪犯制定个性化心理疏导计划，定期开展团体辅导、艺术疗愈等活动，缓解心理压力；</w:t>
      </w:r>
    </w:p>
    <w:p w14:paraId="03B348A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联动罪犯家属，通过“亲情寄语视频”“家属会见预约优先”等方式，强化家庭支持，让罪犯感受到家人的期盼，激发改造动力；</w:t>
      </w:r>
    </w:p>
    <w:p w14:paraId="7447695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将湖南的“乡村振兴、产业需求”融入技能培训解读，向罪犯展示出狱后就业前景，让改造目标与社会需求接轨，提升激励实效。（说明：加分点均对应AI加分关键词） </w:t>
      </w:r>
    </w:p>
    <w:p w14:paraId="473ED0B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7. 得分标准 </w:t>
      </w:r>
    </w:p>
    <w:p w14:paraId="6DE89A5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准确把握湖南省直监狱民警的岗位职能，紧扣“罪犯改造、消极心态疏导”核心矛盾，贴合湖南监狱“以改造人为宗旨”的工作要求（9分）；（需提及核心词＋至少2个强关联词，结合湖南监狱改造实际，否则酌情扣分） </w:t>
      </w:r>
    </w:p>
    <w:p w14:paraId="7537A45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劝说思路清晰，步骤完整，能按“共情—解读—激励—跟进”逻辑展开，贴合罪犯心理特点，不生硬、不空洞（8分）；（步骤每遗漏1个核心环节扣2分，逻辑混乱扣3－4分） </w:t>
      </w:r>
    </w:p>
    <w:p w14:paraId="61FF0A2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沟通方式恰当，体现共情能力，语言亲切自然，能消除罪犯抵触心理，展现良好的沟通技巧（7分）；（未体现共情、语言生硬扣3－4分）</w:t>
      </w:r>
    </w:p>
    <w:p w14:paraId="226FB04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政策解读精准，能结合湖南省监狱管理局的计分考核、减刑假释等规定，目标制定具体可落地，能有效激发改造动力（7分）；（政策解读不精准、目标模糊扣3－4分） </w:t>
      </w:r>
    </w:p>
    <w:p w14:paraId="76AFC37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有创新思维，提及榜样引领、家属联动等特色举措，劝说有温度、有实效（4分）；（出现1个加1分，满4分为止） 总分35分。 </w:t>
      </w:r>
    </w:p>
    <w:p w14:paraId="245E175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8. 扣分标准 </w:t>
      </w:r>
    </w:p>
    <w:p w14:paraId="5D04AA1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未立足湖南省直监狱民警岗位，脱离“罪犯改造、教育挽救”核心职能，劝说方式不符合监狱工作规范，扣7—9分；（核心词缺失视为核心偏差） 劝说思路混乱、步骤缺失，未体现共情疏导，直接批评说教，无法消除罪犯抵触心理，扣6—8分；（强关联词缺失视为遗漏核心要点） 政策解读错误，未结合湖南省监狱改造规定，或解读模糊，无法让罪犯看到希望，扣5—7分；（未结合湖南本土政策视为重大疏漏） 语言生硬、口语化严重，或出现“你必须改造”“不改造就没出路”等命令式、威胁性表述，扣3—4分；（AI识别不当表述扣分） 未提及后续跟进措施，劝说缺乏持续性，无法巩固效果，扣5—7分；（未体现长效机制视为空泛） 出现“放弃改造”“出狱无望”“改造没用”等扣分表述，每出现一处扣2分。（AI精准识别扣分关键词） </w:t>
      </w:r>
    </w:p>
    <w:p w14:paraId="4996078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9. AI评分使用的结构化数据</w:t>
      </w:r>
    </w:p>
    <w:p w14:paraId="156BE9A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题型：人际沟通·罪犯改造＋心理疏导＋务实履职类（适配湖南省直监狱岗位）； </w:t>
      </w:r>
    </w:p>
    <w:p w14:paraId="24D9153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适用省份：湖南，可适配全国监狱系统同类岗位； 满分：35分； </w:t>
      </w:r>
    </w:p>
    <w:p w14:paraId="376BCD9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核心维度：共情疏导、政策解读、目标激励、沟通技巧、岗位适配、省情适配、创新思维； </w:t>
      </w:r>
    </w:p>
    <w:p w14:paraId="5D4398D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采分要点：共情疏导、政策解读、目标激励、个性化改造、后续跟进、技能培训；</w:t>
      </w:r>
    </w:p>
    <w:p w14:paraId="4495E29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失分要点：脱离监狱实际、沟通生硬、政策错误、目标模糊、逻辑混乱； </w:t>
      </w:r>
    </w:p>
    <w:p w14:paraId="383592F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核心识别词：罪犯改造、消极心态、沟通劝说、减刑假释、劳动改造； </w:t>
      </w:r>
    </w:p>
    <w:p w14:paraId="2A69AB9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强关联识别词：共情疏导、政策解读、目标激励、个性化改造；</w:t>
      </w:r>
    </w:p>
    <w:p w14:paraId="25336D7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弱关联识别词：心理矫治、技能培训、就业帮扶、计分考核；</w:t>
      </w:r>
    </w:p>
    <w:p w14:paraId="713841D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扣分触发词：命令式表述； </w:t>
      </w:r>
    </w:p>
    <w:p w14:paraId="0B1240F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加分触发词：榜样面对面、亲情联动、文化改造、心理矫治、就业接轨。 </w:t>
      </w:r>
    </w:p>
    <w:p w14:paraId="6701DC6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AI关键词分组（采分／扣分／加分）</w:t>
      </w:r>
    </w:p>
    <w:p w14:paraId="23BB404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采分关键词：罪犯改造、消极心态、沟通劝说、减刑假释、劳动改造、共情疏导、政策解读、目标激励；</w:t>
      </w:r>
    </w:p>
    <w:p w14:paraId="1A5D87C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扣分关键词：放弃改造、出狱无望、改造没用、命令式表述、口语化、脱离监狱实际；</w:t>
      </w:r>
    </w:p>
    <w:p w14:paraId="2C3C765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加分关键词：榜样面对面、亲情联动、文化改造、心理矫治、就业接轨。 </w:t>
      </w:r>
    </w:p>
    <w:p w14:paraId="4EE5BE6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1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. 全局统一表达仪态分（5分，计入100分总分） － 语言流畅度：2分（流畅不卡顿得满分，卡顿1－2处扣1分，卡顿3处及以上扣2分）； － 条理清晰度：1分（逻辑连贯、层次分明得满分，层次模糊扣1分）； － 语气亲和度：1分（语气亲切务实，贴合心理疏导场景得满分，语气生硬扣1分）； － 时间控制合理性：1分（4－5分钟答题节奏得满分，不足4分钟或超过5分钟扣1分）。 </w:t>
      </w:r>
    </w:p>
    <w:p w14:paraId="13D592C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1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. 本题总分计算规则 本题得分 ＝ 得分标准得分（35分） ；与前1题、后1题得分标准合计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95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0分，仪态分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5分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计入100分总分，适配小程序总分统计功能。</w:t>
      </w:r>
    </w:p>
    <w:p w14:paraId="428780F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643C5AA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0CD6C26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32E1736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7B86823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2FD6FB8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6C18A01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2E2464A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44634D8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</w:p>
    <w:p w14:paraId="0653C7D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31FAFB8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2CB63B8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4227A3E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1720203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6F2297F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3B217E4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0F00621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4552467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1F590A1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06413E6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03B1A06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</w:p>
    <w:p w14:paraId="3566CAA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湖南省考面试题库（省直监狱岗位·2020年9月19日）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 </w:t>
      </w:r>
    </w:p>
    <w:p w14:paraId="1116171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题号：HN－20200919－JY－03（计划组织＋现场模拟＋禁毒宣传，赋分3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分） </w:t>
      </w:r>
    </w:p>
    <w:p w14:paraId="5366D5F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1. 题干 你所在社区要组织一次“关爱生命，远离毒品”的宣传活动，你作为社区民警，请问你会如何宣讲？请现场模拟。（3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分） </w:t>
      </w:r>
    </w:p>
    <w:p w14:paraId="3556C03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2. 题型定位 计划组织题＋现场模拟题（禁毒宣传＋社区服务＋岗位履职类，核心适配湖南省直监狱岗位，侧重宣讲实用性、场景适配性、语言感染力） </w:t>
      </w:r>
    </w:p>
    <w:p w14:paraId="33986AA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3. 核心观点（多维） （立足社区民警身份，结合湖南禁毒工作实际，紧扣“关爱生命，远离毒品”核心主题，兼顾政策宣传、案例警示、防范指导、互动共鸣，覆盖宣讲核心目标与社区服务职能） </w:t>
      </w:r>
    </w:p>
    <w:p w14:paraId="562B858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观点1（核心主流观点） “关爱生命，远离毒品”宣讲是社区民警的重要职责，更是落实湖南“平安湖南、法治湖南”建设的具体举措，契合省委“以人民为中心，保障群众生命健康”的发展理念。毒品不仅危害个人身心健康、破坏家庭幸福，更影响社会稳定，湖南作为人口大省、交通枢纽，禁毒工作责任重大——宣讲需立足社区实际，结合湖南省禁毒办发布的毒情形势、典型案例，用通俗易懂的语言普及毒品知识、解读禁毒法规、传授防范技巧，让社区居民认清毒品危害，增强防毒拒毒意识，筑牢社区禁毒防线。 </w:t>
      </w:r>
    </w:p>
    <w:p w14:paraId="23AEF88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观点2（宣讲实效＋场景适配观点） 宣讲的核心是“让居民听得懂、记得住、用得上”，需结合社区人群特点（如老年人、青少年、上班族等），避免空洞说教，契合湖南“精准施策、务实高效”的工作要求。对青少年，重点讲解新型毒品的伪装形式（如“奶茶粉”“跳跳糖”）、网络涉毒陷阱，用未成年人涉毒案例警示；对老年人，侧重讲解毒品诈骗、保健品涉毒等风险，传授识别技巧；对全体居民，解读《禁毒法》《湖南省禁毒条例》相关规定，明确涉毒违法犯罪的法律后果，同时介绍湖南禁毒举报渠道（如110、禁毒热线），鼓励群众参与禁毒斗争，提升宣讲实效。</w:t>
      </w:r>
    </w:p>
    <w:p w14:paraId="05C9648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观点3（情感共鸣＋责任担当观点） 宣讲的关键是“触动人心、引发共鸣”，需用真实案例、情感话语拉近距离，让居民从内心深处拒绝毒品，这与湖南监狱系统“教育为先、预防为主”的禁毒工作导向高度契合。作为社区民警，既要讲毒品的“硬危害”（如健康损害、法律制裁），也要讲“软伤害”（如家庭破碎、亲情疏离）；既可以分享湖南监狱内涉毒罪犯的改造忏悔案例，也可以讲述社区内禁毒成功的故事，用“身边事”教育“身边人”；同时，展现公安机关“严厉打击毒品犯罪”的决心和举措，让居民感受到“禁毒有力度、防毒有保障”，增强参与禁毒的责任感，形成“全民禁毒、人人有责”的良好氛围。 （说明：核心词＝禁毒宣传、远离毒品、社区民警、平安湖南、毒品危害；强关联词＝案例警示、防范指导、精准施策、情感共鸣；弱关联词＝新型毒品、禁毒法规、举报渠道、涉毒案例，均融入各观点表述） </w:t>
      </w:r>
    </w:p>
    <w:p w14:paraId="24DE687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4. 核心采分基准答案 （现场模拟场景：社区活动中心，参与对象为社区居民，含老年人、青少年、上班族）</w:t>
      </w:r>
    </w:p>
    <w:p w14:paraId="4652C05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各位居民朋友们，大家上午好！我是咱们社区的民警小李，今天特别邀请大家来参加“关爱生命，远离毒品”主题宣讲活动。咱们湖南有句老话：“平安是福，健康是金”，而毒品就是破坏平安、损害健康的“头号杀手”，今天我就和大家好好聊聊毒品那些事儿，希望咱们每个人都能提高警惕，守护好自己和家人的幸福。 </w:t>
      </w:r>
    </w:p>
    <w:p w14:paraId="7F6595C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首先，我得跟大家说说，现在的毒品可不像以前只有海洛因，新型毒品的伪装特别隐蔽，咱们可得擦亮眼睛！比如有些看着像“奶茶粉”“咖啡包”的东西，其实里面掺了合成大麻素；有些号称“提神醒脑”的“跳跳糖”“巧克力”，可能是新型精神活性物质，对身体的危害比传统毒品还大。咱们社区有不少青少年，平时喜欢上网、和朋友聚会，一定要记住：陌生人给的饮料、零食坚决不碰，网吧、KTV等场所里来路不明的东西坚决不尝，遇到奇怪的“网红食品”先问问家长、问问民警，千万别好奇心作祟，一步踏错悔终身。</w:t>
      </w:r>
    </w:p>
    <w:p w14:paraId="3DC205C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其次，我想跟大家聊聊毒品的危害，这可不是危言耸听。在咱们湖南的监狱里，有不少因为吸毒、贩毒进来的罪犯，他们中有的原本有幸福的家庭、稳定的工作，就因为一次好奇沾了毒品，慢慢变得倾家荡产、妻离子散；有的因为长期吸毒，身体垮了，年纪轻轻就得了重病；还有的因为吸毒后产生幻觉，做出伤人、盗窃等违法犯罪行为，最终受到法律的严惩。咱们社区之前也有过教训，有位居民因为吸毒成瘾，不仅花光了家里的积蓄，还差点伤害家人，后来被我们依法处理，现在还在强制戒毒。所以大家一定要记住：毒品一碰，家破人亡；毒品不沾，平安相伴。</w:t>
      </w:r>
    </w:p>
    <w:p w14:paraId="0CA282E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再跟大家说说咱们该怎么防范毒品，遇到涉毒情况该怎么办。一方面，要管好自己和家人，青少年要远离不良社交圈，老年人要警惕“免费体检”“保健品推销”里的涉毒陷阱，上班族要拒绝职场上的涉毒诱惑，平时多学习禁毒知识，提高识别能力；另一方面，要知道咱们湖南的禁毒政策和举报渠道，根据《湖南省禁毒条例》，吸毒、贩毒都是违法犯罪行为，轻则治安处罚，重则追究刑事责任，同时，咱们发现涉毒线索（比如有人贩卖毒品、聚众吸毒），可以直接打110报警，或者拨打湖南省禁毒委员会办公室的举报热线，举报有功还能获得奖励。咱们公安机关对毒品犯罪始终保持“零容忍”，一定会严厉打击，守护大家的安全。</w:t>
      </w:r>
    </w:p>
    <w:p w14:paraId="775E9A5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最后，我想跟大家说，禁毒不是一个人的事，而是咱们整个社区、整个湖南的事。希望今天的宣讲能让大家真正重视起来，不仅自己远离毒品，还要向家人、朋友宣传禁毒知识，遇到身边有人沾染上毒品，及时提醒、帮助他们，必要时联系我们民警。咱们一起行动起来，筑牢禁毒防线，让毒品在咱们社区没有立足之地，让咱们每个人都能在平安、健康的环境里生活、工作、学习！ 今天的宣讲就到这里，接下来大家有任何关于禁毒的问题，都可以来问我，我会一一为大家解答。也请大家扫码关注咱们社区警务室的微信公众号，里面有更多禁毒知识和安全提示。谢谢大家！ </w:t>
      </w:r>
    </w:p>
    <w:p w14:paraId="2043993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5. 多角度同义表述库</w:t>
      </w:r>
    </w:p>
    <w:p w14:paraId="12876D7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禁毒宣传、远离毒品、社区民警、毒品危害、新型毒品、禁毒法规、案例警示、防范指导、平安湖南、全民禁毒；（说明：核心词＝禁毒宣传、远离毒品、社区民警、平安湖南、毒品危害；强关联词＝案例警示、防范指导、精准施策、情感共鸣；弱关联词＝新型毒品、禁毒法规、举报渠道、涉毒案例，作为同义替换辅助评分） </w:t>
      </w:r>
    </w:p>
    <w:p w14:paraId="49E1BAF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6. 加分点（创新思维）</w:t>
      </w:r>
    </w:p>
    <w:p w14:paraId="04A6188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在宣讲中加入“湖南禁毒案例互动问答”环节，结合本地涉毒案例设计问题，答对者赠送禁毒宣传小礼品（如印有禁毒标语的钥匙扣、口罩），提升居民参与度；</w:t>
      </w:r>
    </w:p>
    <w:p w14:paraId="33BA877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引入“湖南监狱涉毒罪犯忏悔视频”（经合规处理），用真实忏悔触动居民，增强警示效果，契合湖南“教育为先、预防为主”的禁毒导向；</w:t>
      </w:r>
    </w:p>
    <w:p w14:paraId="45E1CB3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现场演示新型毒品识别工具（如毒品检测试纸），教居民简单的识别方法，让宣讲更具实操性；</w:t>
      </w:r>
    </w:p>
    <w:p w14:paraId="44462AD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联动社区学校、企业，推出“禁毒宣传进家庭”活动，发放《湖南家庭禁毒手册》，鼓励居民签订“禁毒承诺书”，形成长效宣传机制。（说明：加分点均对应AI加分关键词） </w:t>
      </w:r>
    </w:p>
    <w:p w14:paraId="1C9193C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7. 得分标准 </w:t>
      </w:r>
    </w:p>
    <w:p w14:paraId="325CB16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准确把握社区民警的岗位职能，紧扣“关爱生命，远离毒品”核心主题，立足湖南禁毒工作实际，宣讲方向明确（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7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分）；（需提及核心词＋至少2个强关联词，结合湖南毒情特点、禁毒法规，否则酌情扣分） </w:t>
      </w:r>
    </w:p>
    <w:p w14:paraId="0C22C4C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宣讲内容全面，涵盖毒品知识、危害警示、防范技巧、法律解读、举报渠道，贴合社区不同人群需求，无遗漏核心要点（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6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分）；（每遗漏1个核心内容扣2分，未区分人群需求扣3分） </w:t>
      </w:r>
    </w:p>
    <w:p w14:paraId="3CCEC25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现场模拟逼真，语言亲切自然、通俗易懂，有感染力，符合社区宣讲场景，能引发居民共鸣（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6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分）；（语言生硬、过于官方扣3－4分，缺乏感染力扣2－3分） </w:t>
      </w:r>
    </w:p>
    <w:p w14:paraId="7FCA8DF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案例选取贴合湖南实际，用本土案例、身边事例警示，避免空洞说教，宣讲有实效（7分）；（案例不贴合湖南、泛泛而谈扣3－4分）</w:t>
      </w:r>
    </w:p>
    <w:p w14:paraId="01196ED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有创新思维，提及互动问答、工具演示等特色举措，宣讲形式灵活、吸引力强（4分）；（出现1个加1分，满4分为止） 总分3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分。 </w:t>
      </w:r>
    </w:p>
    <w:p w14:paraId="5745BF6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8. 扣分标准 </w:t>
      </w:r>
    </w:p>
    <w:p w14:paraId="4A1BDC9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未立足社区民警岗位，脱离“禁毒宣传、社区服务”核心职能，宣讲内容与民警身份不符，扣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5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—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7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分；（核心词缺失视为核心偏差） </w:t>
      </w:r>
    </w:p>
    <w:p w14:paraId="539C738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宣讲内容片面，未涵盖毒品危害、防范技巧、法律解读等核心要点，或未贴合社区人群特点，扣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4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—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6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分；（强关联词缺失视为遗漏核心要点） </w:t>
      </w:r>
    </w:p>
    <w:p w14:paraId="713BEBC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现场模拟不逼真，语言生硬、口语化严重，或过于书面化，无法引发居民共鸣，扣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—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5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分；（AI识别表述不当扣分）</w:t>
      </w:r>
    </w:p>
    <w:p w14:paraId="585B252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未结合湖南禁毒实际，案例、法规、举报渠道等与湖南无关，宣讲不接地气，扣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—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5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分；（未结合湖南本土实际视为空泛）</w:t>
      </w:r>
    </w:p>
    <w:p w14:paraId="311D26C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宣讲逻辑混乱、层次不清，或出现“毒品危害不大”“涉毒不严重”等错误表述，扣3—4分；（AI识别错误表述、逻辑混乱扣分） 出现“吸毒无所谓”“举报没用”等扣分表述，每出现一处扣2分。（AI精准识别扣分关键词）</w:t>
      </w:r>
    </w:p>
    <w:p w14:paraId="721F192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9. AI评分使用的结构化数据</w:t>
      </w:r>
    </w:p>
    <w:p w14:paraId="3B91DBE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题型：计划组织·现场模拟＋禁毒宣传＋社区服务类（适配湖南省直监狱岗位）； </w:t>
      </w:r>
    </w:p>
    <w:p w14:paraId="6819473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适用省份：湖南，可适配全国公安系统社区民警岗位； 满分：35分； </w:t>
      </w:r>
    </w:p>
    <w:p w14:paraId="1534C4A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核心维度：宣讲内容、场景适配、语言感染力、案例适配、省情适配、创新思维； </w:t>
      </w:r>
    </w:p>
    <w:p w14:paraId="29FEF3D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采分要点：毒品知识、危害警示、防范指导、法律解读、举报渠道、情感共鸣； </w:t>
      </w:r>
    </w:p>
    <w:p w14:paraId="7C6441E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76" w:firstLineChars="2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失分要点：脱离社区实际、内容片面、语言生硬、案例无关、逻辑混乱；</w:t>
      </w:r>
    </w:p>
    <w:p w14:paraId="3D23C93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核心识别词：禁毒宣传、远离毒品、社区民警、平安湖南、毒品危害；</w:t>
      </w:r>
    </w:p>
    <w:p w14:paraId="4886F5F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强关联识别词：案例警示、防范指导、精准施策、情感共鸣； </w:t>
      </w:r>
    </w:p>
    <w:p w14:paraId="2159105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弱关联识别词：新型毒品、禁毒法规、举报渠道、涉毒案例； </w:t>
      </w:r>
    </w:p>
    <w:p w14:paraId="74DF664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扣分触发词：口语化严重；</w:t>
      </w:r>
    </w:p>
    <w:p w14:paraId="2345068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加分触发词：互动问答、工具演示、忏悔视频、家庭禁毒手册。 </w:t>
      </w:r>
    </w:p>
    <w:p w14:paraId="6BE4E41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AI关键词分组（采分／扣分／加分）</w:t>
      </w:r>
    </w:p>
    <w:p w14:paraId="032EC2B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采分关键词：禁毒宣传、远离毒品、社区民警、平安湖南、毒品危害、案例警示、防范指导； </w:t>
      </w:r>
    </w:p>
    <w:p w14:paraId="2024E18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扣分关键词：吸毒无所谓、举报没用、毒品危害不大、口语化严重、脱离社区实际；</w:t>
      </w:r>
    </w:p>
    <w:p w14:paraId="574E1A2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 xml:space="preserve"> 加分关键词：互动问答、工具演示、忏悔视频、家庭禁毒手册。 </w:t>
      </w:r>
    </w:p>
    <w:p w14:paraId="5791D3A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1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. 全局统一表达仪态分（5分，计入100分总分） － 语言流畅度：2分（流畅不卡顿得满分，卡顿1－2处扣1分，卡顿3处及以上扣2分）； － 条理清晰度：1分（逻辑连贯、层次分明得满分，层次模糊扣1分）； － 语气感染力：1分（语气亲切有感染力，贴合宣讲场景得满分，语气生硬扣1分）；－时间控制合理性：1分（4－5分钟答题节奏得满分，不足4分钟或超过5分钟扣1分）。</w:t>
      </w:r>
    </w:p>
    <w:p w14:paraId="11376D2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1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.本题总分计算规则本题得分＝得分标准得分（3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分）；与前2题得分标准合计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95</w:t>
      </w:r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分，仪态分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5分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0"/>
          <w:szCs w:val="30"/>
        </w:rPr>
        <w:t>计入100分总分，适配小程序总分统计功能，确保AI可自动核算总分。</w:t>
      </w:r>
    </w:p>
    <w:p w14:paraId="2D6175B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5CB686C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0DBD502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3614C18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273268C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221C014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446FB76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68553B9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5D31323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48022A9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605B2B9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2A8727F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4C3903A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40CFBB8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45BE73D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6C37157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094640E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p w14:paraId="5839C81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mc:AlternateContent>
      <mc:Choice Requires="wpsCustomData">
        <wpsCustomData:docfieldEnd id="0"/>
      </mc:Choice>
    </mc:AlternateContent>
    <w:p w14:paraId="34885A7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88" w:firstLineChars="100"/>
        <w:textAlignment w:val="auto"/>
        <w:rPr>
          <w:rFonts w:hint="eastAsia" w:ascii="方正仿宋_GB2312" w:hAnsi="方正仿宋_GB2312" w:eastAsia="方正仿宋_GB2312" w:cs="方正仿宋_GB2312"/>
          <w:sz w:val="30"/>
          <w:szCs w:val="30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NumType w:fmt="decimal" w:start="1"/>
      <w:cols w:space="425" w:num="1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9FE1A4A6-796C-49F6-BBF0-779B0532508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35E59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F06512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AyJkQw3AgAAawQAAA4AAABkcnMvZTJvRG9jLnhtbK1UzY7T&#10;MBC+I/EOlu80aVesqqrpqmxVhFSxKy2Is+s4jSX/yXablAeAN+DEhTvP1efgc5J2YeGwBy7OeGY8&#10;M983M5nftFqRg/BBWlPQ8SinRBhuS2l2Bf34Yf1qSkmIzJRMWSMKehSB3ixevpg3biYmtraqFJ4g&#10;iAmzxhW0jtHNsizwWmgWRtYJA2NlvWYRV7/LSs8aRNcqm+T5ddZYXzpvuQgB2lVvpENE/5yAtqok&#10;FyvL91qY2Ef1QrEISKGWLtBFV21VCR7vqiqISFRBgTR2J5JA3qYzW8zZbOeZqyUfSmDPKeEJJs2k&#10;QdJLqBWLjOy9/CuUltzbYKs44lZnPZCOEaAY50+4eaiZEx0WUB3chfTw/8Ly94d7T2SJSaDEMI2G&#10;n759PX3/efrxhYwTPY0LM3g9OPjF9o1tk+ugD1Am1G3ldfoCD4Ed5B4v5Io2Ep4eTSfTaQ4Th+18&#10;QZzs8bnzIb4VVpMkFNSjex2p7LAJsXc9u6Rsxq6lUtCzmTKkKej11eu8e3CxILgyyJFA9MUmKbbb&#10;dkCwteURwLztJyM4vpZIvmEh3jOPUUDBWJZ4h6NSFknsIFFSW//5X/rkjw7BSkmD0SqowSZRot4Z&#10;dG6SX2ENMIrdDYL/Q709q81e31pMLfqCqjoxOUd1Fitv9Sfs0jJlg4kZjpwFjWfxNvaDjl3kYrns&#10;nPbOy13dP8AEOhY35sHxlCbxGNxyH0Frx3aiqudnYBAz2PVr2Jc05L/fO6/Hf8Ti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AMiZEM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50F06512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C3227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9E083A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HN51Lo4AgAAawQAAA4AAABkcnMvZTJvRG9jLnhtbK1UzY7T&#10;MBC+I/EOlu80aVesqqrpqmxVhFSxKy2Is+s4TST/yXablAeAN+DEhTvP1efgs5N2YeGwBy7OeGY8&#10;M983M5nfdEqSg3C+Mbqg41FOidDclI3eFfTjh/WrKSU+MF0yabQo6FF4erN4+WLe2pmYmNrIUjiC&#10;INrPWlvQOgQ7yzLPa6GYHxkrNIyVcYoFXN0uKx1rEV3JbJLn11lrXGmd4cJ7aFe9kQ4R3XMCmqpq&#10;uFgZvldChz6qE5IFQPJ1Yz1dpGqrSvBwV1VeBCILCqQhnUgCeRvPbDFns51jtm74UAJ7TglPMCnW&#10;aCS9hFqxwMjeNX+FUg13xpsqjLhRWQ8kMQIU4/wJNw81syJhAdXeXkj3/y8sf3+4d6QpCzqhRDOF&#10;hp++fT19/3n68YVMIj2t9TN4PVj4he6N6TA0Z72HMqLuKqfiF3gI7CD3eCFXdIHw+Gg6mU5zmDhs&#10;5wviZ4/PrfPhrTCKRKGgDt1LpLLDxofe9ewSs2mzbqRMHZSatAW9vnqdpwcXC4JLjRwRRF9slEK3&#10;7QZkW1MeAcyZfjK85esGyTfMh3vmMAooGMsS7nBU0iCJGSRKauM+/0sf/dEhWClpMVoF1dgkSuQ7&#10;jc5N8iusAUYx3SC4P9Tbs1rv1a3B1I6xjpYnMToHeRYrZ9Qn7NIyZoOJaY6cBQ1n8Tb0g45d5GK5&#10;TE5765pd3T/ABFoWNvrB8pgmUurtch9Aa2I7UtXzMzCIGUz9GvYlDvnv9+T1+I9Y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GpUrO1gAAAAYBAAAPAAAAAAAAAAEAIAAAACIAAABkcnMvZG93bnJl&#10;di54bWxQSwECFAAUAAAACACHTuJAc3nUujgCAABr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399E083A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0353E">
    <w:pPr>
      <w:pStyle w:val="1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4840D">
    <w:pPr>
      <w:pStyle w:val="1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evenAndOddHeaders w:val="1"/>
  <w:drawingGridHorizontalSpacing w:val="158"/>
  <w:drawingGridVerticalSpacing w:val="2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870A8"/>
    <w:rsid w:val="110C2C62"/>
    <w:rsid w:val="13EC5F71"/>
    <w:rsid w:val="162A5618"/>
    <w:rsid w:val="1A6C1BBA"/>
    <w:rsid w:val="4DD550EE"/>
    <w:rsid w:val="69A32AE1"/>
    <w:rsid w:val="6AF164A8"/>
    <w:rsid w:val="75D647A0"/>
    <w:rsid w:val="780A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13439</Words>
  <Characters>13592</Characters>
  <Lines>0</Lines>
  <Paragraphs>0</Paragraphs>
  <TotalTime>43</TotalTime>
  <ScaleCrop>false</ScaleCrop>
  <LinksUpToDate>false</LinksUpToDate>
  <CharactersWithSpaces>13869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2026-04-04T03:18:00Z</dcterms:created>
  <dc:creator>zhuxx0924</dc:creator>
  <cp:lastModifiedBy>朱小邪</cp:lastModifiedBy>
  <dcterms:modified xsi:type="dcterms:W3CDTF">2026-04-06T16:06:46Z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eyJoZGlkIjoiZDNiZGJhOWI2MmQwNmIzNmRjNzU5YjBjYzRiMjllZTkiLCJ1c2VySWQiOiIzMjg1NjM4MjgifQ==</vt:lpwstr>
  </property>
  <property fmtid="{D5CDD505-2E9C-101B-9397-08002B2CF9AE}" pid="4" name="ICV">
    <vt:lpwstr>C16AD7823262467FAE7DD6850AE217FE_12</vt:lpwstr>
  </property>
</Properties>
</file>